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0025ACA" w14:textId="77777777" w:rsidR="00A0743F" w:rsidRPr="007A0F41" w:rsidRDefault="00A0743F" w:rsidP="00A0743F">
      <w:pPr>
        <w:pBdr>
          <w:bottom w:val="single" w:sz="4" w:space="1" w:color="auto"/>
        </w:pBdr>
        <w:spacing w:after="120"/>
        <w:jc w:val="center"/>
        <w:rPr>
          <w:szCs w:val="18"/>
        </w:rPr>
      </w:pPr>
      <w:bookmarkStart w:id="0" w:name="_Hlk207971911"/>
      <w:bookmarkStart w:id="1" w:name="_Hlk207973085"/>
      <w:bookmarkStart w:id="2" w:name="_Hlk207971022"/>
      <w:bookmarkStart w:id="3" w:name="_Hlk207971144"/>
      <w:r w:rsidRPr="007A0F41">
        <w:rPr>
          <w:szCs w:val="18"/>
        </w:rPr>
        <w:t>Переславль-Залесск</w:t>
      </w:r>
      <w:r>
        <w:rPr>
          <w:szCs w:val="18"/>
        </w:rPr>
        <w:t>ий</w:t>
      </w:r>
      <w:r w:rsidRPr="007A0F41">
        <w:rPr>
          <w:szCs w:val="18"/>
        </w:rPr>
        <w:t xml:space="preserve"> муниципальн</w:t>
      </w:r>
      <w:r>
        <w:rPr>
          <w:szCs w:val="18"/>
        </w:rPr>
        <w:t>ый</w:t>
      </w:r>
      <w:r w:rsidRPr="007A0F41">
        <w:rPr>
          <w:szCs w:val="18"/>
        </w:rPr>
        <w:t xml:space="preserve"> округ Ярославской области</w:t>
      </w:r>
    </w:p>
    <w:bookmarkEnd w:id="0"/>
    <w:p w14:paraId="59601641" w14:textId="63083FDC" w:rsidR="00602C82" w:rsidRPr="00C33FF0" w:rsidRDefault="00321F44" w:rsidP="00C72D85">
      <w:pPr>
        <w:jc w:val="center"/>
        <w:rPr>
          <w:rFonts w:eastAsia="Calibri"/>
          <w:b/>
          <w:sz w:val="32"/>
          <w:szCs w:val="32"/>
        </w:rPr>
      </w:pPr>
      <w:r w:rsidRPr="00C33FF0">
        <w:rPr>
          <w:rFonts w:eastAsia="Calibri"/>
          <w:b/>
          <w:noProof/>
          <w:sz w:val="32"/>
          <w:szCs w:val="32"/>
          <w:lang w:eastAsia="ru-RU"/>
        </w:rPr>
        <w:drawing>
          <wp:inline distT="0" distB="0" distL="0" distR="0" wp14:anchorId="21EB958F" wp14:editId="68A52515">
            <wp:extent cx="1918335" cy="1918335"/>
            <wp:effectExtent l="0" t="0" r="5715" b="5715"/>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18335" cy="1918335"/>
                    </a:xfrm>
                    <a:prstGeom prst="rect">
                      <a:avLst/>
                    </a:prstGeom>
                  </pic:spPr>
                </pic:pic>
              </a:graphicData>
            </a:graphic>
          </wp:inline>
        </w:drawing>
      </w:r>
    </w:p>
    <w:p w14:paraId="300F9B11" w14:textId="77777777" w:rsidR="00F056A3" w:rsidRDefault="00F056A3" w:rsidP="006E3E05">
      <w:pPr>
        <w:spacing w:after="0"/>
        <w:contextualSpacing/>
        <w:jc w:val="center"/>
        <w:rPr>
          <w:rFonts w:cs="Times New Roman"/>
          <w:b/>
          <w:bCs/>
          <w:sz w:val="32"/>
          <w:szCs w:val="32"/>
        </w:rPr>
      </w:pPr>
    </w:p>
    <w:p w14:paraId="41E1859A" w14:textId="77777777" w:rsidR="00A0743F" w:rsidRDefault="00102333" w:rsidP="00A0743F">
      <w:pPr>
        <w:contextualSpacing/>
        <w:jc w:val="center"/>
        <w:rPr>
          <w:rStyle w:val="fontstyle01"/>
          <w:rFonts w:ascii="Times New Roman" w:hAnsi="Times New Roman" w:cs="Times New Roman"/>
          <w:color w:val="auto"/>
        </w:rPr>
      </w:pPr>
      <w:r w:rsidRPr="00C33FF0">
        <w:rPr>
          <w:rFonts w:cs="Times New Roman"/>
          <w:b/>
          <w:bCs/>
          <w:sz w:val="32"/>
          <w:szCs w:val="32"/>
        </w:rPr>
        <w:br/>
      </w:r>
      <w:bookmarkStart w:id="4" w:name="_Hlk207971095"/>
      <w:bookmarkEnd w:id="1"/>
      <w:r w:rsidR="00A0743F" w:rsidRPr="00C33FF0">
        <w:rPr>
          <w:rStyle w:val="fontstyle01"/>
          <w:rFonts w:ascii="Times New Roman" w:hAnsi="Times New Roman" w:cs="Times New Roman"/>
          <w:color w:val="auto"/>
        </w:rPr>
        <w:t>СХЕМ</w:t>
      </w:r>
      <w:r w:rsidR="00A0743F">
        <w:rPr>
          <w:rStyle w:val="fontstyle01"/>
          <w:rFonts w:ascii="Times New Roman" w:hAnsi="Times New Roman" w:cs="Times New Roman"/>
          <w:color w:val="auto"/>
        </w:rPr>
        <w:t>А</w:t>
      </w:r>
      <w:r w:rsidR="00A0743F" w:rsidRPr="00C33FF0">
        <w:rPr>
          <w:rStyle w:val="fontstyle01"/>
          <w:rFonts w:ascii="Times New Roman" w:hAnsi="Times New Roman" w:cs="Times New Roman"/>
          <w:color w:val="auto"/>
        </w:rPr>
        <w:t xml:space="preserve"> ТЕПЛОСНАБЖЕНИЯ</w:t>
      </w:r>
      <w:r w:rsidR="00A0743F" w:rsidRPr="00C33FF0">
        <w:rPr>
          <w:b/>
          <w:bCs/>
          <w:sz w:val="32"/>
          <w:szCs w:val="32"/>
        </w:rPr>
        <w:br/>
      </w:r>
      <w:r w:rsidR="00A0743F" w:rsidRPr="005F488E">
        <w:rPr>
          <w:rStyle w:val="fontstyle01"/>
          <w:rFonts w:ascii="Times New Roman" w:hAnsi="Times New Roman" w:cs="Times New Roman"/>
          <w:color w:val="auto"/>
        </w:rPr>
        <w:t>ПЕРЕСЛАВЛЬ-ЗАЛЕССК</w:t>
      </w:r>
      <w:r w:rsidR="00A0743F">
        <w:rPr>
          <w:rStyle w:val="fontstyle01"/>
          <w:rFonts w:ascii="Times New Roman" w:hAnsi="Times New Roman" w:cs="Times New Roman"/>
          <w:color w:val="auto"/>
        </w:rPr>
        <w:t>ОГО</w:t>
      </w:r>
    </w:p>
    <w:p w14:paraId="03CF411C"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410192AF" w14:textId="77777777" w:rsidR="00A0743F" w:rsidRPr="00C33FF0"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p w14:paraId="6E36CEC3" w14:textId="77777777" w:rsidR="00CF1265" w:rsidRDefault="00CF1265" w:rsidP="00CF1265">
      <w:pPr>
        <w:jc w:val="center"/>
        <w:rPr>
          <w:rStyle w:val="fontstyle01"/>
          <w:rFonts w:asciiTheme="minorHAnsi" w:hAnsiTheme="minorHAnsi" w:cstheme="minorHAnsi"/>
          <w:sz w:val="36"/>
        </w:rPr>
      </w:pPr>
      <w:r>
        <w:rPr>
          <w:rFonts w:asciiTheme="minorHAnsi" w:hAnsiTheme="minorHAnsi" w:cstheme="minorHAnsi"/>
          <w:b/>
          <w:bCs/>
          <w:sz w:val="32"/>
          <w:szCs w:val="32"/>
        </w:rPr>
        <w:t>АКТУАЛИЗАЦИЯ НА 2027 ГОД</w:t>
      </w:r>
      <w:r>
        <w:rPr>
          <w:rFonts w:asciiTheme="minorHAnsi" w:hAnsiTheme="minorHAnsi" w:cstheme="minorHAnsi"/>
          <w:b/>
          <w:bCs/>
          <w:sz w:val="36"/>
          <w:szCs w:val="32"/>
        </w:rPr>
        <w:br/>
      </w:r>
    </w:p>
    <w:p w14:paraId="47C1CDD6" w14:textId="58F538FB" w:rsidR="00F056A3" w:rsidRDefault="00F056A3" w:rsidP="00F056A3">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5297E2E1" w14:textId="4A658BDF" w:rsidR="00F056A3" w:rsidRDefault="00F056A3" w:rsidP="00F056A3">
      <w:pPr>
        <w:jc w:val="center"/>
        <w:rPr>
          <w:rStyle w:val="fontstyle01"/>
          <w:rFonts w:ascii="Times New Roman" w:hAnsi="Times New Roman" w:cs="Times New Roman"/>
          <w:color w:val="auto"/>
        </w:rPr>
      </w:pPr>
    </w:p>
    <w:p w14:paraId="34B3CD72" w14:textId="77777777" w:rsidR="00A0743F" w:rsidRPr="00C33FF0" w:rsidRDefault="00A0743F" w:rsidP="00F056A3">
      <w:pPr>
        <w:jc w:val="center"/>
        <w:rPr>
          <w:rStyle w:val="fontstyle01"/>
          <w:rFonts w:ascii="Times New Roman" w:hAnsi="Times New Roman" w:cs="Times New Roman"/>
          <w:color w:val="auto"/>
        </w:rPr>
      </w:pPr>
    </w:p>
    <w:bookmarkEnd w:id="4"/>
    <w:p w14:paraId="44E18540" w14:textId="223BADDA" w:rsidR="00602C82" w:rsidRPr="00C33FF0" w:rsidRDefault="00102333" w:rsidP="00C72D85">
      <w:pPr>
        <w:jc w:val="center"/>
        <w:rPr>
          <w:rStyle w:val="fontstyle01"/>
          <w:rFonts w:ascii="Times New Roman" w:hAnsi="Times New Roman" w:cs="Times New Roman"/>
          <w:color w:val="auto"/>
          <w:sz w:val="28"/>
        </w:rPr>
      </w:pPr>
      <w:r w:rsidRPr="00C33FF0">
        <w:rPr>
          <w:rStyle w:val="fontstyle01"/>
          <w:rFonts w:ascii="Times New Roman" w:hAnsi="Times New Roman" w:cs="Times New Roman"/>
          <w:color w:val="auto"/>
          <w:sz w:val="28"/>
        </w:rPr>
        <w:t>КНИГА 1. СУЩЕСТВУЮЩЕЕ</w:t>
      </w:r>
      <w:r w:rsidR="00BB56E3" w:rsidRPr="00C33FF0">
        <w:rPr>
          <w:rStyle w:val="fontstyle01"/>
          <w:rFonts w:ascii="Times New Roman" w:hAnsi="Times New Roman" w:cs="Times New Roman"/>
          <w:color w:val="auto"/>
          <w:sz w:val="28"/>
        </w:rPr>
        <w:t xml:space="preserve"> </w:t>
      </w:r>
      <w:r w:rsidRPr="00C33FF0">
        <w:rPr>
          <w:rStyle w:val="fontstyle01"/>
          <w:rFonts w:ascii="Times New Roman" w:hAnsi="Times New Roman" w:cs="Times New Roman"/>
          <w:color w:val="auto"/>
          <w:sz w:val="28"/>
        </w:rPr>
        <w:t>ПОЛОЖЕНИЕ В СФЕРЕ ПРОИЗВОДСТВА,</w:t>
      </w:r>
      <w:r w:rsidRPr="00C33FF0">
        <w:rPr>
          <w:rFonts w:cs="Times New Roman"/>
          <w:b/>
          <w:bCs/>
          <w:sz w:val="28"/>
          <w:szCs w:val="32"/>
        </w:rPr>
        <w:t xml:space="preserve"> </w:t>
      </w:r>
      <w:r w:rsidRPr="00C33FF0">
        <w:rPr>
          <w:rStyle w:val="fontstyle01"/>
          <w:rFonts w:ascii="Times New Roman" w:hAnsi="Times New Roman" w:cs="Times New Roman"/>
          <w:color w:val="auto"/>
          <w:sz w:val="28"/>
        </w:rPr>
        <w:t>ПЕРЕДАЧИ И ПОТРЕБЛЕНИЯ ТЕПЛОВОЙ ЭНЕРГИИ ДЛЯ ЦЕЛЕЙ</w:t>
      </w:r>
      <w:r w:rsidRPr="00C33FF0">
        <w:rPr>
          <w:rFonts w:cs="Times New Roman"/>
          <w:b/>
          <w:bCs/>
          <w:sz w:val="28"/>
          <w:szCs w:val="32"/>
        </w:rPr>
        <w:t xml:space="preserve"> </w:t>
      </w:r>
      <w:r w:rsidRPr="00C33FF0">
        <w:rPr>
          <w:rStyle w:val="fontstyle01"/>
          <w:rFonts w:ascii="Times New Roman" w:hAnsi="Times New Roman" w:cs="Times New Roman"/>
          <w:color w:val="auto"/>
          <w:sz w:val="28"/>
        </w:rPr>
        <w:t>ТЕПЛОСНАБЖЕНИЯ</w:t>
      </w:r>
    </w:p>
    <w:p w14:paraId="331B3628" w14:textId="35F960CB" w:rsidR="00321F44" w:rsidRPr="00C33FF0" w:rsidRDefault="00321F44" w:rsidP="00C72D85">
      <w:pPr>
        <w:jc w:val="center"/>
        <w:rPr>
          <w:rFonts w:asciiTheme="minorHAnsi" w:hAnsiTheme="minorHAnsi" w:cstheme="minorHAnsi"/>
          <w:sz w:val="32"/>
          <w:szCs w:val="28"/>
        </w:rPr>
      </w:pPr>
    </w:p>
    <w:p w14:paraId="0F72BA3B" w14:textId="2C54EC43" w:rsidR="00321F44" w:rsidRPr="00F056A3" w:rsidRDefault="00CF1265" w:rsidP="00321F44">
      <w:pPr>
        <w:spacing w:before="120"/>
        <w:jc w:val="center"/>
        <w:rPr>
          <w:bCs/>
          <w:spacing w:val="-10"/>
          <w:sz w:val="32"/>
        </w:rPr>
      </w:pPr>
      <w:r>
        <w:rPr>
          <w:bCs/>
          <w:spacing w:val="-6"/>
          <w:sz w:val="32"/>
        </w:rPr>
        <w:t>88-</w:t>
      </w:r>
      <w:proofErr w:type="gramStart"/>
      <w:r>
        <w:rPr>
          <w:bCs/>
          <w:spacing w:val="-6"/>
          <w:sz w:val="32"/>
        </w:rPr>
        <w:t>26.</w:t>
      </w:r>
      <w:r w:rsidR="00321F44" w:rsidRPr="00F056A3">
        <w:rPr>
          <w:bCs/>
          <w:spacing w:val="-6"/>
          <w:sz w:val="32"/>
        </w:rPr>
        <w:t>ОМ</w:t>
      </w:r>
      <w:proofErr w:type="gramEnd"/>
      <w:r w:rsidR="00321F44" w:rsidRPr="00F056A3">
        <w:rPr>
          <w:bCs/>
          <w:spacing w:val="-6"/>
          <w:sz w:val="32"/>
        </w:rPr>
        <w:t>-СТ.01.0</w:t>
      </w:r>
      <w:r w:rsidR="00A70830">
        <w:rPr>
          <w:bCs/>
          <w:spacing w:val="-6"/>
          <w:sz w:val="32"/>
        </w:rPr>
        <w:t>0</w:t>
      </w:r>
    </w:p>
    <w:p w14:paraId="48BAA19C" w14:textId="61BC9ADD" w:rsidR="00321F44" w:rsidRDefault="00321F44" w:rsidP="00C72D85">
      <w:pPr>
        <w:jc w:val="center"/>
        <w:rPr>
          <w:rFonts w:asciiTheme="minorHAnsi" w:hAnsiTheme="minorHAnsi" w:cstheme="minorHAnsi"/>
          <w:sz w:val="28"/>
          <w:szCs w:val="28"/>
        </w:rPr>
      </w:pPr>
    </w:p>
    <w:p w14:paraId="72CEAD74" w14:textId="7DE127A2" w:rsidR="00F056A3" w:rsidRDefault="00F056A3" w:rsidP="00C72D85">
      <w:pPr>
        <w:jc w:val="center"/>
        <w:rPr>
          <w:rFonts w:asciiTheme="minorHAnsi" w:hAnsiTheme="minorHAnsi" w:cstheme="minorHAnsi"/>
          <w:sz w:val="28"/>
          <w:szCs w:val="28"/>
        </w:rPr>
      </w:pPr>
    </w:p>
    <w:p w14:paraId="5DB2E492" w14:textId="7DE127A2" w:rsidR="0032208A" w:rsidRPr="00C33FF0" w:rsidRDefault="0032208A" w:rsidP="00C72D85">
      <w:pPr>
        <w:jc w:val="center"/>
        <w:rPr>
          <w:rFonts w:asciiTheme="minorHAnsi" w:hAnsiTheme="minorHAnsi" w:cstheme="minorHAnsi"/>
          <w:sz w:val="28"/>
          <w:szCs w:val="28"/>
        </w:rPr>
      </w:pPr>
    </w:p>
    <w:p w14:paraId="09552EFF" w14:textId="656B4807" w:rsidR="00602C82" w:rsidRPr="00C33FF0" w:rsidRDefault="00AF5BAE" w:rsidP="00F056A3">
      <w:pPr>
        <w:spacing w:after="0" w:line="240" w:lineRule="auto"/>
        <w:jc w:val="center"/>
        <w:rPr>
          <w:rFonts w:asciiTheme="minorHAnsi" w:eastAsia="Calibri" w:hAnsiTheme="minorHAnsi" w:cstheme="minorHAnsi"/>
          <w:sz w:val="28"/>
          <w:szCs w:val="28"/>
        </w:rPr>
        <w:sectPr w:rsidR="00602C82" w:rsidRPr="00C33FF0" w:rsidSect="007301C3">
          <w:headerReference w:type="even" r:id="rId9"/>
          <w:headerReference w:type="default" r:id="rId10"/>
          <w:footerReference w:type="even" r:id="rId11"/>
          <w:footerReference w:type="default" r:id="rId12"/>
          <w:headerReference w:type="first" r:id="rId13"/>
          <w:footerReference w:type="first" r:id="rId14"/>
          <w:pgSz w:w="11906" w:h="16838" w:code="9"/>
          <w:pgMar w:top="851" w:right="851" w:bottom="851" w:left="1134" w:header="567" w:footer="567" w:gutter="0"/>
          <w:pgBorders w:offsetFrom="page">
            <w:top w:val="single" w:sz="8" w:space="24" w:color="auto"/>
            <w:left w:val="single" w:sz="8" w:space="24" w:color="auto"/>
            <w:bottom w:val="single" w:sz="8" w:space="24" w:color="auto"/>
            <w:right w:val="single" w:sz="8" w:space="24" w:color="auto"/>
          </w:pgBorders>
          <w:cols w:space="708"/>
          <w:titlePg/>
          <w:docGrid w:linePitch="360"/>
        </w:sectPr>
      </w:pPr>
      <w:bookmarkStart w:id="5" w:name="_Hlk207971120"/>
      <w:r w:rsidRPr="00C33FF0">
        <w:rPr>
          <w:rFonts w:asciiTheme="minorHAnsi" w:hAnsiTheme="minorHAnsi" w:cstheme="minorHAnsi"/>
          <w:sz w:val="28"/>
          <w:szCs w:val="28"/>
        </w:rPr>
        <w:t>202</w:t>
      </w:r>
      <w:r w:rsidR="00CF1265">
        <w:rPr>
          <w:rFonts w:asciiTheme="minorHAnsi" w:hAnsiTheme="minorHAnsi" w:cstheme="minorHAnsi"/>
          <w:sz w:val="28"/>
          <w:szCs w:val="28"/>
        </w:rPr>
        <w:t>6</w:t>
      </w:r>
    </w:p>
    <w:p w14:paraId="29978663" w14:textId="6AE5CDFF" w:rsidR="00602C82" w:rsidRPr="00C33FF0" w:rsidRDefault="00F056A3" w:rsidP="00C72D85">
      <w:pPr>
        <w:jc w:val="center"/>
        <w:rPr>
          <w:rFonts w:eastAsia="Calibri"/>
          <w:b/>
          <w:sz w:val="32"/>
          <w:szCs w:val="32"/>
        </w:rPr>
      </w:pPr>
      <w:bookmarkStart w:id="6" w:name="_Hlk207973120"/>
      <w:bookmarkEnd w:id="5"/>
      <w:r w:rsidRPr="00C33FF0">
        <w:rPr>
          <w:rFonts w:eastAsia="Calibri"/>
          <w:b/>
          <w:noProof/>
          <w:sz w:val="32"/>
          <w:szCs w:val="32"/>
          <w:lang w:eastAsia="ru-RU"/>
        </w:rPr>
        <w:lastRenderedPageBreak/>
        <w:drawing>
          <wp:inline distT="0" distB="0" distL="0" distR="0" wp14:anchorId="0D1C9877" wp14:editId="1D11C534">
            <wp:extent cx="1918335" cy="1918335"/>
            <wp:effectExtent l="0" t="0" r="5715" b="571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779-02.gerb-goroda.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18335" cy="1918335"/>
                    </a:xfrm>
                    <a:prstGeom prst="rect">
                      <a:avLst/>
                    </a:prstGeom>
                  </pic:spPr>
                </pic:pic>
              </a:graphicData>
            </a:graphic>
          </wp:inline>
        </w:drawing>
      </w:r>
    </w:p>
    <w:p w14:paraId="350B5111" w14:textId="2865C88E" w:rsidR="00602C82" w:rsidRDefault="00602C82" w:rsidP="00C72D85">
      <w:pPr>
        <w:jc w:val="center"/>
        <w:rPr>
          <w:rFonts w:eastAsia="Calibri"/>
          <w:b/>
          <w:sz w:val="32"/>
          <w:szCs w:val="32"/>
        </w:rPr>
      </w:pPr>
    </w:p>
    <w:p w14:paraId="63CBC3BB" w14:textId="77777777" w:rsidR="00A0743F" w:rsidRPr="00C33FF0" w:rsidRDefault="00A0743F" w:rsidP="00C72D85">
      <w:pPr>
        <w:jc w:val="center"/>
        <w:rPr>
          <w:rFonts w:eastAsia="Calibri"/>
          <w:b/>
          <w:sz w:val="32"/>
          <w:szCs w:val="32"/>
        </w:rPr>
      </w:pPr>
    </w:p>
    <w:p w14:paraId="1D216ECA" w14:textId="77777777" w:rsidR="00A0743F" w:rsidRDefault="00A0743F" w:rsidP="00A0743F">
      <w:pPr>
        <w:contextualSpacing/>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СХЕМ</w:t>
      </w:r>
      <w:r>
        <w:rPr>
          <w:rStyle w:val="fontstyle01"/>
          <w:rFonts w:ascii="Times New Roman" w:hAnsi="Times New Roman" w:cs="Times New Roman"/>
          <w:color w:val="auto"/>
        </w:rPr>
        <w:t>А</w:t>
      </w:r>
      <w:r w:rsidRPr="00C33FF0">
        <w:rPr>
          <w:rStyle w:val="fontstyle01"/>
          <w:rFonts w:ascii="Times New Roman" w:hAnsi="Times New Roman" w:cs="Times New Roman"/>
          <w:color w:val="auto"/>
        </w:rPr>
        <w:t xml:space="preserve"> ТЕПЛОСНАБЖЕНИЯ</w:t>
      </w:r>
      <w:r w:rsidRPr="00C33FF0">
        <w:rPr>
          <w:b/>
          <w:bCs/>
          <w:sz w:val="32"/>
          <w:szCs w:val="32"/>
        </w:rPr>
        <w:br/>
      </w:r>
      <w:r w:rsidRPr="005F488E">
        <w:rPr>
          <w:rStyle w:val="fontstyle01"/>
          <w:rFonts w:ascii="Times New Roman" w:hAnsi="Times New Roman" w:cs="Times New Roman"/>
          <w:color w:val="auto"/>
        </w:rPr>
        <w:t>ПЕРЕСЛАВЛЬ-ЗАЛЕССК</w:t>
      </w:r>
      <w:r>
        <w:rPr>
          <w:rStyle w:val="fontstyle01"/>
          <w:rFonts w:ascii="Times New Roman" w:hAnsi="Times New Roman" w:cs="Times New Roman"/>
          <w:color w:val="auto"/>
        </w:rPr>
        <w:t>ОГО</w:t>
      </w:r>
    </w:p>
    <w:p w14:paraId="26A40D2B"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МУНИЦИПАЛЬН</w:t>
      </w:r>
      <w:r>
        <w:rPr>
          <w:rStyle w:val="fontstyle01"/>
          <w:rFonts w:ascii="Times New Roman" w:hAnsi="Times New Roman" w:cs="Times New Roman"/>
          <w:color w:val="auto"/>
        </w:rPr>
        <w:t>ОГО</w:t>
      </w:r>
      <w:r w:rsidRPr="005F488E">
        <w:rPr>
          <w:rStyle w:val="fontstyle01"/>
          <w:rFonts w:ascii="Times New Roman" w:hAnsi="Times New Roman" w:cs="Times New Roman"/>
          <w:color w:val="auto"/>
        </w:rPr>
        <w:t xml:space="preserve"> ОКРУГ</w:t>
      </w:r>
      <w:r>
        <w:rPr>
          <w:rStyle w:val="fontstyle01"/>
          <w:rFonts w:ascii="Times New Roman" w:hAnsi="Times New Roman" w:cs="Times New Roman"/>
          <w:color w:val="auto"/>
        </w:rPr>
        <w:t>А</w:t>
      </w:r>
      <w:r w:rsidRPr="005F488E">
        <w:rPr>
          <w:rStyle w:val="fontstyle01"/>
          <w:rFonts w:ascii="Times New Roman" w:hAnsi="Times New Roman" w:cs="Times New Roman"/>
          <w:color w:val="auto"/>
        </w:rPr>
        <w:t xml:space="preserve"> </w:t>
      </w:r>
    </w:p>
    <w:p w14:paraId="7E99FB47" w14:textId="77777777" w:rsidR="00A0743F" w:rsidRDefault="00A0743F" w:rsidP="00A0743F">
      <w:pPr>
        <w:contextualSpacing/>
        <w:jc w:val="center"/>
        <w:rPr>
          <w:rStyle w:val="fontstyle01"/>
          <w:rFonts w:ascii="Times New Roman" w:hAnsi="Times New Roman" w:cs="Times New Roman"/>
          <w:color w:val="auto"/>
        </w:rPr>
      </w:pPr>
      <w:r w:rsidRPr="005F488E">
        <w:rPr>
          <w:rStyle w:val="fontstyle01"/>
          <w:rFonts w:ascii="Times New Roman" w:hAnsi="Times New Roman" w:cs="Times New Roman"/>
          <w:color w:val="auto"/>
        </w:rPr>
        <w:t>ЯРОСЛАВСКОЙ ОБЛАСТИ</w:t>
      </w:r>
      <w:r w:rsidRPr="00C33FF0">
        <w:rPr>
          <w:b/>
          <w:bCs/>
          <w:sz w:val="32"/>
          <w:szCs w:val="32"/>
        </w:rPr>
        <w:br/>
      </w:r>
      <w:r w:rsidRPr="00C33FF0">
        <w:rPr>
          <w:rStyle w:val="fontstyle01"/>
          <w:rFonts w:ascii="Times New Roman" w:hAnsi="Times New Roman" w:cs="Times New Roman"/>
          <w:color w:val="auto"/>
        </w:rPr>
        <w:t>НА ПЕРИОД ДО 2040 ГОДА</w:t>
      </w:r>
    </w:p>
    <w:p w14:paraId="09E9571F" w14:textId="77777777" w:rsidR="0093395A" w:rsidRDefault="0093395A" w:rsidP="00A0743F">
      <w:pPr>
        <w:contextualSpacing/>
        <w:jc w:val="center"/>
        <w:rPr>
          <w:rStyle w:val="fontstyle01"/>
          <w:rFonts w:ascii="Times New Roman" w:hAnsi="Times New Roman" w:cs="Times New Roman"/>
          <w:color w:val="auto"/>
        </w:rPr>
      </w:pPr>
    </w:p>
    <w:p w14:paraId="58CC7326" w14:textId="57BFEA12" w:rsidR="00A0743F" w:rsidRDefault="0093395A" w:rsidP="0093395A">
      <w:pPr>
        <w:jc w:val="center"/>
        <w:rPr>
          <w:rStyle w:val="fontstyle01"/>
          <w:rFonts w:ascii="Times New Roman" w:hAnsi="Times New Roman" w:cs="Times New Roman"/>
          <w:color w:val="auto"/>
          <w:sz w:val="36"/>
        </w:rPr>
      </w:pPr>
      <w:r>
        <w:rPr>
          <w:rFonts w:asciiTheme="minorHAnsi" w:hAnsiTheme="minorHAnsi" w:cstheme="minorHAnsi"/>
          <w:b/>
          <w:bCs/>
          <w:sz w:val="32"/>
          <w:szCs w:val="32"/>
        </w:rPr>
        <w:t>АКТУАЛИЗАЦИЯ НА 2027 ГОД</w:t>
      </w:r>
      <w:r>
        <w:rPr>
          <w:rFonts w:asciiTheme="minorHAnsi" w:hAnsiTheme="minorHAnsi" w:cstheme="minorHAnsi"/>
          <w:b/>
          <w:bCs/>
          <w:sz w:val="36"/>
          <w:szCs w:val="32"/>
        </w:rPr>
        <w:br/>
      </w:r>
    </w:p>
    <w:p w14:paraId="213E5E67" w14:textId="77777777" w:rsidR="00F056A3" w:rsidRDefault="00F056A3" w:rsidP="00F056A3">
      <w:pPr>
        <w:jc w:val="center"/>
        <w:rPr>
          <w:rStyle w:val="fontstyle01"/>
          <w:rFonts w:ascii="Times New Roman" w:hAnsi="Times New Roman" w:cs="Times New Roman"/>
          <w:color w:val="auto"/>
        </w:rPr>
      </w:pPr>
      <w:r w:rsidRPr="00C33FF0">
        <w:rPr>
          <w:rStyle w:val="fontstyle01"/>
          <w:rFonts w:ascii="Times New Roman" w:hAnsi="Times New Roman" w:cs="Times New Roman"/>
          <w:color w:val="auto"/>
        </w:rPr>
        <w:t>ОБОСНОВЫВАЮЩИЕ МАТЕРИАЛЫ</w:t>
      </w:r>
    </w:p>
    <w:p w14:paraId="6D3DD7E8" w14:textId="114729CF" w:rsidR="00F056A3" w:rsidRPr="00C33FF0" w:rsidRDefault="00F056A3" w:rsidP="00F056A3">
      <w:pPr>
        <w:jc w:val="center"/>
        <w:rPr>
          <w:rStyle w:val="fontstyle01"/>
          <w:rFonts w:ascii="Times New Roman" w:hAnsi="Times New Roman" w:cs="Times New Roman"/>
          <w:color w:val="auto"/>
          <w:sz w:val="28"/>
        </w:rPr>
      </w:pPr>
      <w:r w:rsidRPr="00C33FF0">
        <w:rPr>
          <w:rStyle w:val="fontstyle01"/>
          <w:rFonts w:ascii="Times New Roman" w:hAnsi="Times New Roman" w:cs="Times New Roman"/>
          <w:color w:val="auto"/>
          <w:sz w:val="28"/>
        </w:rPr>
        <w:t>КНИГА 1. СУЩЕСТВУЮЩЕЕ ПОЛОЖЕНИЕ В СФЕРЕ ПРОИЗВОДСТВА,</w:t>
      </w:r>
      <w:r w:rsidRPr="00C33FF0">
        <w:rPr>
          <w:rFonts w:cs="Times New Roman"/>
          <w:b/>
          <w:bCs/>
          <w:sz w:val="28"/>
          <w:szCs w:val="32"/>
        </w:rPr>
        <w:t xml:space="preserve"> </w:t>
      </w:r>
      <w:r w:rsidRPr="00C33FF0">
        <w:rPr>
          <w:rStyle w:val="fontstyle01"/>
          <w:rFonts w:ascii="Times New Roman" w:hAnsi="Times New Roman" w:cs="Times New Roman"/>
          <w:color w:val="auto"/>
          <w:sz w:val="28"/>
        </w:rPr>
        <w:t>ПЕРЕДАЧИ И ПОТРЕБЛЕНИЯ ТЕПЛОВОЙ ЭНЕРГИИ ДЛЯ ЦЕЛЕЙ</w:t>
      </w:r>
      <w:r w:rsidRPr="00C33FF0">
        <w:rPr>
          <w:rFonts w:cs="Times New Roman"/>
          <w:b/>
          <w:bCs/>
          <w:sz w:val="28"/>
          <w:szCs w:val="32"/>
        </w:rPr>
        <w:t xml:space="preserve"> </w:t>
      </w:r>
      <w:r w:rsidRPr="00C33FF0">
        <w:rPr>
          <w:rStyle w:val="fontstyle01"/>
          <w:rFonts w:ascii="Times New Roman" w:hAnsi="Times New Roman" w:cs="Times New Roman"/>
          <w:color w:val="auto"/>
          <w:sz w:val="28"/>
        </w:rPr>
        <w:t>ТЕПЛОСНАБЖЕНИЯ</w:t>
      </w:r>
    </w:p>
    <w:p w14:paraId="1B215511" w14:textId="2E59D5ED" w:rsidR="00E93A47" w:rsidRDefault="00E93A47" w:rsidP="006E3E05">
      <w:pPr>
        <w:spacing w:after="0"/>
        <w:contextualSpacing/>
        <w:jc w:val="center"/>
        <w:rPr>
          <w:rStyle w:val="fontstyle01"/>
          <w:rFonts w:ascii="Times New Roman" w:hAnsi="Times New Roman" w:cs="Times New Roman"/>
          <w:color w:val="auto"/>
        </w:rPr>
      </w:pPr>
    </w:p>
    <w:p w14:paraId="54DF10E8" w14:textId="12C4AE1C" w:rsidR="00F056A3" w:rsidRDefault="00F056A3" w:rsidP="00F056A3">
      <w:pPr>
        <w:tabs>
          <w:tab w:val="left" w:pos="6315"/>
        </w:tabs>
        <w:jc w:val="both"/>
        <w:rPr>
          <w:rFonts w:eastAsia="Calibri"/>
        </w:rPr>
      </w:pPr>
      <w:r w:rsidRPr="00497A19">
        <w:rPr>
          <w:rFonts w:eastAsia="Calibri"/>
        </w:rPr>
        <w:t>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к государственной тайне», не содержится.</w:t>
      </w:r>
    </w:p>
    <w:p w14:paraId="1E5834FA" w14:textId="38F51544" w:rsidR="00F056A3" w:rsidRDefault="00F056A3" w:rsidP="00F056A3">
      <w:pPr>
        <w:tabs>
          <w:tab w:val="left" w:pos="6315"/>
        </w:tabs>
        <w:jc w:val="both"/>
        <w:rPr>
          <w:rFonts w:eastAsia="Calibri"/>
        </w:rPr>
      </w:pPr>
    </w:p>
    <w:tbl>
      <w:tblPr>
        <w:tblW w:w="5000" w:type="pct"/>
        <w:tblCellMar>
          <w:left w:w="28" w:type="dxa"/>
          <w:right w:w="28" w:type="dxa"/>
        </w:tblCellMar>
        <w:tblLook w:val="04A0" w:firstRow="1" w:lastRow="0" w:firstColumn="1" w:lastColumn="0" w:noHBand="0" w:noVBand="1"/>
      </w:tblPr>
      <w:tblGrid>
        <w:gridCol w:w="4818"/>
        <w:gridCol w:w="4819"/>
      </w:tblGrid>
      <w:tr w:rsidR="00F056A3" w:rsidRPr="0071227C" w14:paraId="0B64FC09" w14:textId="77777777" w:rsidTr="002E682F">
        <w:trPr>
          <w:tblHeader/>
        </w:trPr>
        <w:tc>
          <w:tcPr>
            <w:tcW w:w="2500" w:type="pct"/>
            <w:vAlign w:val="center"/>
          </w:tcPr>
          <w:p w14:paraId="30135A61" w14:textId="77777777" w:rsidR="00F056A3" w:rsidRPr="0071227C" w:rsidRDefault="00F056A3" w:rsidP="002E682F">
            <w:pPr>
              <w:tabs>
                <w:tab w:val="left" w:pos="7513"/>
              </w:tabs>
              <w:rPr>
                <w:rFonts w:cs="Times New Roman"/>
                <w:b/>
                <w:szCs w:val="28"/>
              </w:rPr>
            </w:pPr>
            <w:r w:rsidRPr="0071227C">
              <w:rPr>
                <w:rFonts w:cs="Times New Roman"/>
                <w:b/>
                <w:szCs w:val="28"/>
              </w:rPr>
              <w:t>Разработчик:</w:t>
            </w:r>
          </w:p>
          <w:p w14:paraId="717F05F0" w14:textId="150382CD" w:rsidR="00F056A3" w:rsidRPr="0071227C" w:rsidRDefault="00F056A3" w:rsidP="002E682F">
            <w:pPr>
              <w:tabs>
                <w:tab w:val="left" w:pos="7513"/>
              </w:tabs>
              <w:rPr>
                <w:rFonts w:cs="Times New Roman"/>
                <w:b/>
                <w:szCs w:val="28"/>
              </w:rPr>
            </w:pPr>
            <w:r w:rsidRPr="0071227C">
              <w:rPr>
                <w:rFonts w:cs="Times New Roman"/>
                <w:b/>
                <w:szCs w:val="28"/>
              </w:rPr>
              <w:t>Генеральный директор ООО «</w:t>
            </w:r>
            <w:r w:rsidR="00CF1265">
              <w:rPr>
                <w:rFonts w:cs="Times New Roman"/>
                <w:b/>
                <w:szCs w:val="28"/>
              </w:rPr>
              <w:t>Объединение энергоменеджмента</w:t>
            </w:r>
            <w:r w:rsidRPr="0071227C">
              <w:rPr>
                <w:rFonts w:cs="Times New Roman"/>
                <w:b/>
                <w:szCs w:val="28"/>
              </w:rPr>
              <w:t>»</w:t>
            </w:r>
          </w:p>
        </w:tc>
        <w:tc>
          <w:tcPr>
            <w:tcW w:w="2500" w:type="pct"/>
            <w:vAlign w:val="center"/>
          </w:tcPr>
          <w:p w14:paraId="3113CC10" w14:textId="77777777" w:rsidR="00F056A3" w:rsidRPr="0071227C" w:rsidRDefault="00F056A3" w:rsidP="002E682F">
            <w:pPr>
              <w:tabs>
                <w:tab w:val="left" w:pos="7088"/>
              </w:tabs>
              <w:jc w:val="center"/>
              <w:rPr>
                <w:rFonts w:eastAsia="Calibri" w:cs="Times New Roman"/>
                <w:b/>
                <w:szCs w:val="28"/>
              </w:rPr>
            </w:pPr>
          </w:p>
          <w:p w14:paraId="5F884FA9" w14:textId="5B7F9AD7" w:rsidR="00F056A3" w:rsidRPr="0071227C" w:rsidRDefault="00CF1265" w:rsidP="002E682F">
            <w:pPr>
              <w:tabs>
                <w:tab w:val="left" w:pos="7088"/>
              </w:tabs>
              <w:jc w:val="right"/>
              <w:rPr>
                <w:rFonts w:eastAsia="Calibri" w:cs="Times New Roman"/>
                <w:b/>
                <w:szCs w:val="28"/>
              </w:rPr>
            </w:pPr>
            <w:r>
              <w:rPr>
                <w:rFonts w:eastAsia="Calibri" w:cs="Times New Roman"/>
                <w:b/>
                <w:szCs w:val="28"/>
              </w:rPr>
              <w:t>Е</w:t>
            </w:r>
            <w:r w:rsidR="00F056A3" w:rsidRPr="0071227C">
              <w:rPr>
                <w:rFonts w:eastAsia="Calibri" w:cs="Times New Roman"/>
                <w:b/>
                <w:szCs w:val="28"/>
              </w:rPr>
              <w:t xml:space="preserve">. </w:t>
            </w:r>
            <w:r>
              <w:rPr>
                <w:rFonts w:eastAsia="Calibri" w:cs="Times New Roman"/>
                <w:b/>
                <w:szCs w:val="28"/>
              </w:rPr>
              <w:t>А</w:t>
            </w:r>
            <w:r w:rsidR="00F056A3" w:rsidRPr="0071227C">
              <w:rPr>
                <w:rFonts w:eastAsia="Calibri" w:cs="Times New Roman"/>
                <w:b/>
                <w:szCs w:val="28"/>
              </w:rPr>
              <w:t xml:space="preserve">. </w:t>
            </w:r>
            <w:proofErr w:type="spellStart"/>
            <w:r>
              <w:rPr>
                <w:rFonts w:eastAsia="Calibri" w:cs="Times New Roman"/>
                <w:b/>
                <w:szCs w:val="28"/>
              </w:rPr>
              <w:t>Селегененко</w:t>
            </w:r>
            <w:proofErr w:type="spellEnd"/>
          </w:p>
        </w:tc>
      </w:tr>
    </w:tbl>
    <w:p w14:paraId="0B401527" w14:textId="77777777" w:rsidR="002E682F" w:rsidRDefault="002E682F" w:rsidP="0071227C">
      <w:pPr>
        <w:spacing w:after="0" w:line="240" w:lineRule="auto"/>
        <w:jc w:val="center"/>
        <w:rPr>
          <w:rFonts w:asciiTheme="minorHAnsi" w:hAnsiTheme="minorHAnsi" w:cstheme="minorHAnsi"/>
          <w:sz w:val="28"/>
          <w:szCs w:val="28"/>
        </w:rPr>
      </w:pPr>
      <w:bookmarkStart w:id="7" w:name="_Toc499035302"/>
      <w:bookmarkStart w:id="8" w:name="_Toc502047922"/>
    </w:p>
    <w:p w14:paraId="776F90BB" w14:textId="1CBEAF2D" w:rsidR="0071227C" w:rsidRDefault="00102333" w:rsidP="002E682F">
      <w:pPr>
        <w:spacing w:after="0" w:line="240" w:lineRule="auto"/>
        <w:jc w:val="center"/>
        <w:rPr>
          <w:b/>
          <w:bCs/>
        </w:rPr>
      </w:pPr>
      <w:r w:rsidRPr="00C33FF0">
        <w:rPr>
          <w:rFonts w:asciiTheme="minorHAnsi" w:hAnsiTheme="minorHAnsi" w:cstheme="minorHAnsi"/>
          <w:sz w:val="28"/>
          <w:szCs w:val="28"/>
        </w:rPr>
        <w:t>20</w:t>
      </w:r>
      <w:r w:rsidR="00826C94" w:rsidRPr="00C33FF0">
        <w:rPr>
          <w:rFonts w:asciiTheme="minorHAnsi" w:hAnsiTheme="minorHAnsi" w:cstheme="minorHAnsi"/>
          <w:sz w:val="28"/>
          <w:szCs w:val="28"/>
        </w:rPr>
        <w:t>2</w:t>
      </w:r>
      <w:bookmarkStart w:id="9" w:name="_Toc51328628"/>
      <w:bookmarkEnd w:id="2"/>
      <w:bookmarkEnd w:id="7"/>
      <w:bookmarkEnd w:id="8"/>
      <w:r w:rsidR="00CF1265">
        <w:rPr>
          <w:rFonts w:asciiTheme="minorHAnsi" w:hAnsiTheme="minorHAnsi" w:cstheme="minorHAnsi"/>
          <w:sz w:val="28"/>
          <w:szCs w:val="28"/>
        </w:rPr>
        <w:t>6</w:t>
      </w:r>
      <w:r w:rsidR="0071227C">
        <w:rPr>
          <w:b/>
          <w:bCs/>
        </w:rPr>
        <w:br w:type="page"/>
      </w:r>
    </w:p>
    <w:bookmarkEnd w:id="3"/>
    <w:bookmarkEnd w:id="6"/>
    <w:p w14:paraId="0DFD11D4" w14:textId="1554F60A" w:rsidR="006D10D6" w:rsidRPr="00C33FF0" w:rsidRDefault="006D10D6" w:rsidP="00C72D85">
      <w:pPr>
        <w:jc w:val="center"/>
        <w:rPr>
          <w:rFonts w:eastAsia="Calibri" w:cs="Times New Roman"/>
          <w:b/>
          <w:bCs/>
        </w:rPr>
      </w:pPr>
      <w:r w:rsidRPr="00C33FF0">
        <w:rPr>
          <w:b/>
          <w:bCs/>
        </w:rPr>
        <w:lastRenderedPageBreak/>
        <w:t>СОСТАВ ДОКУМЕНТОВ</w:t>
      </w:r>
      <w:bookmarkEnd w:id="9"/>
    </w:p>
    <w:tbl>
      <w:tblPr>
        <w:tblW w:w="5000" w:type="pct"/>
        <w:tblCellMar>
          <w:left w:w="28" w:type="dxa"/>
          <w:right w:w="28" w:type="dxa"/>
        </w:tblCellMar>
        <w:tblLook w:val="04A0" w:firstRow="1" w:lastRow="0" w:firstColumn="1" w:lastColumn="0" w:noHBand="0" w:noVBand="1"/>
      </w:tblPr>
      <w:tblGrid>
        <w:gridCol w:w="7792"/>
        <w:gridCol w:w="1835"/>
      </w:tblGrid>
      <w:tr w:rsidR="003762E4" w:rsidRPr="00494E26" w14:paraId="1C47E815"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7440C22" w14:textId="77777777" w:rsidR="003762E4" w:rsidRPr="00494E26" w:rsidRDefault="003762E4" w:rsidP="00410A59">
            <w:pPr>
              <w:pStyle w:val="TableParagraph"/>
              <w:kinsoku w:val="0"/>
              <w:overflowPunct w:val="0"/>
              <w:spacing w:after="0"/>
              <w:jc w:val="center"/>
              <w:rPr>
                <w:rFonts w:asciiTheme="minorHAnsi" w:hAnsiTheme="minorHAnsi" w:cstheme="minorHAnsi"/>
                <w:b/>
                <w:bCs/>
                <w:sz w:val="18"/>
              </w:rPr>
            </w:pPr>
            <w:bookmarkStart w:id="10" w:name="_Hlk207971488"/>
            <w:r w:rsidRPr="00494E26">
              <w:rPr>
                <w:rFonts w:asciiTheme="minorHAnsi" w:hAnsiTheme="minorHAnsi" w:cstheme="minorHAnsi"/>
                <w:b/>
                <w:bCs/>
                <w:sz w:val="18"/>
              </w:rPr>
              <w:t>Наименование документа</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89236A9" w14:textId="77777777" w:rsidR="003762E4" w:rsidRPr="00494E26" w:rsidRDefault="003762E4" w:rsidP="00410A59">
            <w:pPr>
              <w:pStyle w:val="TableParagraph"/>
              <w:kinsoku w:val="0"/>
              <w:overflowPunct w:val="0"/>
              <w:spacing w:after="0"/>
              <w:jc w:val="center"/>
              <w:rPr>
                <w:rFonts w:asciiTheme="minorHAnsi" w:hAnsiTheme="minorHAnsi" w:cstheme="minorHAnsi"/>
                <w:b/>
                <w:bCs/>
                <w:sz w:val="18"/>
              </w:rPr>
            </w:pPr>
            <w:r w:rsidRPr="00494E26">
              <w:rPr>
                <w:rFonts w:asciiTheme="minorHAnsi" w:hAnsiTheme="minorHAnsi" w:cstheme="minorHAnsi"/>
                <w:b/>
                <w:bCs/>
                <w:sz w:val="18"/>
              </w:rPr>
              <w:t>Шифр</w:t>
            </w:r>
          </w:p>
        </w:tc>
      </w:tr>
      <w:tr w:rsidR="003762E4" w:rsidRPr="00494E26" w14:paraId="4293B1D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D9F3CAF" w14:textId="60E707F0"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Актуализированная схема теплоснабжения </w:t>
            </w:r>
            <w:r w:rsidR="00A0743F" w:rsidRPr="00A0743F">
              <w:rPr>
                <w:rFonts w:asciiTheme="minorHAnsi" w:hAnsiTheme="minorHAnsi" w:cstheme="minorHAnsi"/>
                <w:sz w:val="18"/>
              </w:rPr>
              <w:t>Переславль-Залесского муниципального округа Ярославской области</w:t>
            </w:r>
            <w:r w:rsidRPr="00494E26">
              <w:rPr>
                <w:rFonts w:asciiTheme="minorHAnsi" w:hAnsiTheme="minorHAnsi" w:cstheme="minorHAnsi"/>
                <w:sz w:val="18"/>
              </w:rPr>
              <w:t xml:space="preserve"> на период до 2040 года (</w:t>
            </w:r>
            <w:r w:rsidR="00CF1265">
              <w:rPr>
                <w:rFonts w:asciiTheme="minorHAnsi" w:hAnsiTheme="minorHAnsi" w:cstheme="minorHAnsi"/>
                <w:sz w:val="18"/>
              </w:rPr>
              <w:t>актуализация схемы теплоснабжения на 2027 год</w:t>
            </w:r>
            <w:r w:rsidRPr="00494E26">
              <w:rPr>
                <w:rFonts w:asciiTheme="minorHAnsi" w:hAnsiTheme="minorHAnsi" w:cstheme="minorHAnsi"/>
                <w:sz w:val="18"/>
              </w:rPr>
              <w:t>)</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0E7AAE4" w14:textId="16C0651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УЧ</w:t>
            </w:r>
            <w:proofErr w:type="gramEnd"/>
            <w:r w:rsidR="003762E4" w:rsidRPr="00494E26">
              <w:rPr>
                <w:rFonts w:asciiTheme="minorHAnsi" w:hAnsiTheme="minorHAnsi" w:cstheme="minorHAnsi"/>
                <w:sz w:val="18"/>
              </w:rPr>
              <w:t>-СТ.00.00</w:t>
            </w:r>
          </w:p>
        </w:tc>
      </w:tr>
      <w:tr w:rsidR="003762E4" w:rsidRPr="00494E26" w14:paraId="44579C92" w14:textId="77777777" w:rsidTr="00A0743F">
        <w:trPr>
          <w:trHeight w:val="20"/>
        </w:trPr>
        <w:tc>
          <w:tcPr>
            <w:tcW w:w="5000" w:type="pct"/>
            <w:gridSpan w:val="2"/>
            <w:tcBorders>
              <w:top w:val="single" w:sz="4" w:space="0" w:color="000000"/>
              <w:left w:val="single" w:sz="4" w:space="0" w:color="000000"/>
              <w:bottom w:val="single" w:sz="4" w:space="0" w:color="000000"/>
              <w:right w:val="single" w:sz="4" w:space="0" w:color="000000"/>
            </w:tcBorders>
            <w:vAlign w:val="center"/>
            <w:hideMark/>
          </w:tcPr>
          <w:p w14:paraId="05A5CA89" w14:textId="1BB24F72" w:rsidR="003762E4" w:rsidRPr="00494E26" w:rsidRDefault="003762E4" w:rsidP="00A0743F">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Обосновывающие материалы к схеме теплоснабжения </w:t>
            </w:r>
            <w:r w:rsidR="00A0743F" w:rsidRPr="00A0743F">
              <w:rPr>
                <w:rFonts w:asciiTheme="minorHAnsi" w:hAnsiTheme="minorHAnsi" w:cstheme="minorHAnsi"/>
                <w:sz w:val="18"/>
              </w:rPr>
              <w:t>Переславль-Залесского муниципального округа Ярославской области</w:t>
            </w:r>
            <w:r w:rsidR="00A0743F">
              <w:rPr>
                <w:rFonts w:asciiTheme="minorHAnsi" w:hAnsiTheme="minorHAnsi" w:cstheme="minorHAnsi"/>
                <w:sz w:val="18"/>
              </w:rPr>
              <w:t xml:space="preserve"> </w:t>
            </w:r>
            <w:r w:rsidRPr="00494E26">
              <w:rPr>
                <w:rFonts w:asciiTheme="minorHAnsi" w:hAnsiTheme="minorHAnsi" w:cstheme="minorHAnsi"/>
                <w:sz w:val="18"/>
              </w:rPr>
              <w:t>на период до 2040 года (</w:t>
            </w:r>
            <w:r w:rsidR="00CF1265">
              <w:rPr>
                <w:rFonts w:asciiTheme="minorHAnsi" w:hAnsiTheme="minorHAnsi" w:cstheme="minorHAnsi"/>
                <w:sz w:val="18"/>
              </w:rPr>
              <w:t>актуализация схемы теплоснабжения на 2027 год</w:t>
            </w:r>
            <w:r w:rsidRPr="00494E26">
              <w:rPr>
                <w:rFonts w:asciiTheme="minorHAnsi" w:hAnsiTheme="minorHAnsi" w:cstheme="minorHAnsi"/>
                <w:sz w:val="18"/>
              </w:rPr>
              <w:t>)</w:t>
            </w:r>
          </w:p>
        </w:tc>
      </w:tr>
      <w:tr w:rsidR="003762E4" w:rsidRPr="00494E26" w14:paraId="0FFAB40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01E6CB8"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1. Существующее положение в сфере производства, передачи и потребления тепловой энергии для целей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A3DCD52" w14:textId="47D2B610"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-СТ.01.00</w:t>
            </w:r>
          </w:p>
        </w:tc>
      </w:tr>
      <w:tr w:rsidR="003762E4" w:rsidRPr="00494E26" w14:paraId="1A24D20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FD875D0"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1. Тепловые нагрузки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E2C722C" w14:textId="71C1A25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-СТ.01.01</w:t>
            </w:r>
          </w:p>
        </w:tc>
      </w:tr>
      <w:tr w:rsidR="003762E4" w:rsidRPr="00494E26" w14:paraId="077E542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1997045"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2. Тепловые сети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674BCDD" w14:textId="21BCC60F"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-СТ.01.02</w:t>
            </w:r>
          </w:p>
        </w:tc>
      </w:tr>
      <w:tr w:rsidR="003762E4" w:rsidRPr="00494E26" w14:paraId="2A46D5C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3002E9B" w14:textId="3C37C15A" w:rsidR="003762E4" w:rsidRPr="00494E26" w:rsidRDefault="003762E4" w:rsidP="00A0743F">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Приложение 3. Существующие гидравлические режимы</w:t>
            </w:r>
            <w:r w:rsidR="00A0743F">
              <w:rPr>
                <w:rFonts w:asciiTheme="minorHAnsi" w:hAnsiTheme="minorHAnsi" w:cstheme="minorHAnsi"/>
                <w:sz w:val="18"/>
              </w:rPr>
              <w:t xml:space="preserve"> </w:t>
            </w:r>
            <w:r w:rsidRPr="00494E26">
              <w:rPr>
                <w:rFonts w:asciiTheme="minorHAnsi" w:hAnsiTheme="minorHAnsi" w:cstheme="minorHAnsi"/>
                <w:sz w:val="18"/>
              </w:rPr>
              <w:t>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9089B9F" w14:textId="3EDB3FA8"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-СТ.01.03</w:t>
            </w:r>
          </w:p>
        </w:tc>
      </w:tr>
      <w:tr w:rsidR="003762E4" w:rsidRPr="00494E26" w14:paraId="5D6C31A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A84749B"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2. Существующее и перспективное потребление тепловой энергии на цели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67A506D" w14:textId="53595AE7"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-СТ.02.00</w:t>
            </w:r>
          </w:p>
        </w:tc>
      </w:tr>
      <w:tr w:rsidR="003762E4" w:rsidRPr="00494E26" w14:paraId="6550537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tcPr>
          <w:p w14:paraId="1AB99528"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3. Электронная модель системы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tcPr>
          <w:p w14:paraId="5C9BEFEE" w14:textId="154FCD4A"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-СТ.03.00</w:t>
            </w:r>
          </w:p>
        </w:tc>
      </w:tr>
      <w:tr w:rsidR="003762E4" w:rsidRPr="00494E26" w14:paraId="7D361DC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59F5D3D"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4. Существующие и перспективные балансы тепловой</w:t>
            </w:r>
            <w:r w:rsidRPr="00494E26">
              <w:rPr>
                <w:rFonts w:asciiTheme="minorHAnsi" w:hAnsiTheme="minorHAnsi" w:cstheme="minorHAnsi"/>
                <w:spacing w:val="55"/>
                <w:sz w:val="18"/>
              </w:rPr>
              <w:t xml:space="preserve"> </w:t>
            </w:r>
            <w:r w:rsidRPr="00494E26">
              <w:rPr>
                <w:rFonts w:asciiTheme="minorHAnsi" w:hAnsiTheme="minorHAnsi" w:cstheme="minorHAnsi"/>
                <w:sz w:val="18"/>
              </w:rPr>
              <w:t>мощности источников тепловой энергии и тепловой нагрузки потребителей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DC8D8E8" w14:textId="162E95E7"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-СТ.04.00</w:t>
            </w:r>
          </w:p>
        </w:tc>
      </w:tr>
      <w:tr w:rsidR="003762E4" w:rsidRPr="00494E26" w14:paraId="0978D6E4"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020A7BF"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Книга 5. Мастер-план схемы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FCFFF10" w14:textId="7E2DB899"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-СТ.05.00</w:t>
            </w:r>
          </w:p>
        </w:tc>
      </w:tr>
      <w:tr w:rsidR="003762E4" w:rsidRPr="00494E26" w14:paraId="1473F108"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D8A6A4" w14:textId="77777777" w:rsidR="003762E4" w:rsidRPr="00494E26" w:rsidRDefault="003762E4" w:rsidP="00410A59">
            <w:pPr>
              <w:pStyle w:val="TableParagraph"/>
              <w:kinsoku w:val="0"/>
              <w:overflowPunct w:val="0"/>
              <w:spacing w:after="0"/>
              <w:rPr>
                <w:rFonts w:asciiTheme="minorHAnsi" w:hAnsiTheme="minorHAnsi" w:cstheme="minorHAnsi"/>
                <w:sz w:val="18"/>
              </w:rPr>
            </w:pPr>
            <w:r w:rsidRPr="00494E26">
              <w:rPr>
                <w:rFonts w:asciiTheme="minorHAnsi" w:hAnsiTheme="minorHAnsi" w:cstheme="minorHAnsi"/>
                <w:sz w:val="18"/>
              </w:rPr>
              <w:t xml:space="preserve">Книга 6. 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494E26">
              <w:rPr>
                <w:rFonts w:asciiTheme="minorHAnsi" w:hAnsiTheme="minorHAnsi" w:cstheme="minorHAnsi"/>
                <w:sz w:val="18"/>
              </w:rPr>
              <w:t>теплопотребляющими</w:t>
            </w:r>
            <w:proofErr w:type="spellEnd"/>
            <w:r w:rsidRPr="00494E26">
              <w:rPr>
                <w:rFonts w:asciiTheme="minorHAnsi" w:hAnsiTheme="minorHAnsi" w:cstheme="minorHAnsi"/>
                <w:sz w:val="18"/>
              </w:rPr>
              <w:t xml:space="preserve"> установками потребителей, в том числе аварийных режимах</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17DDC29" w14:textId="64F5DADB"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-СТ.06.00</w:t>
            </w:r>
          </w:p>
        </w:tc>
      </w:tr>
      <w:tr w:rsidR="003762E4" w:rsidRPr="00494E26" w14:paraId="29D2024E"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EF2751B"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7. Предложения по строительству, реконструкции, техническому перевооружению и (или) модернизации источников тепловой энергии</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83654C" w14:textId="2F1DC315"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-СТ.07.00</w:t>
            </w:r>
          </w:p>
        </w:tc>
      </w:tr>
      <w:tr w:rsidR="003762E4" w:rsidRPr="00494E26" w14:paraId="0058C1BC"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8AF412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8. Предложения по строительству, реконструкции и (или) модернизации тепловых сетей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644931" w14:textId="40F5CF9B" w:rsidR="003762E4" w:rsidRPr="00494E26" w:rsidRDefault="00CF1265" w:rsidP="00410A59">
            <w:pPr>
              <w:pStyle w:val="TableParagraph"/>
              <w:kinsoku w:val="0"/>
              <w:overflowPunct w:val="0"/>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-СТ.08.00</w:t>
            </w:r>
          </w:p>
        </w:tc>
      </w:tr>
      <w:tr w:rsidR="003762E4" w:rsidRPr="00494E26" w14:paraId="3629C317"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680CF02F"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9. Предложения по переводу открытых систем теплоснабжения (горячего водоснабжения) в закрытые системы горячего водоснабжения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3671F54" w14:textId="3EF822F8"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-СТ.09.00</w:t>
            </w:r>
          </w:p>
        </w:tc>
      </w:tr>
      <w:tr w:rsidR="003762E4" w:rsidRPr="00494E26" w14:paraId="45B79F09"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7B2E2092"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10. Перспективные топливные балансы</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3A46B5D" w14:textId="65703163"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-СТ.010.00</w:t>
            </w:r>
          </w:p>
        </w:tc>
      </w:tr>
      <w:tr w:rsidR="003762E4" w:rsidRPr="00494E26" w14:paraId="04386CC6"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305CE45A"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11. Оценка надежности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6B1207E" w14:textId="1B20FDDC"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-СТ.011.00</w:t>
            </w:r>
          </w:p>
        </w:tc>
      </w:tr>
      <w:tr w:rsidR="003762E4" w:rsidRPr="00494E26" w14:paraId="44846C1A"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3B1AA18"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12. Обоснование инвестиций в строительство, реконструкцию, техническое перевооружение и (или) модернизацию</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1D71D1B" w14:textId="2FCFDBAE"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-СТ.012.00</w:t>
            </w:r>
          </w:p>
        </w:tc>
      </w:tr>
      <w:tr w:rsidR="003762E4" w:rsidRPr="00494E26" w14:paraId="2DE46DF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733EC60"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13. Индикаторы развития систем теплоснабжения поселения, городского округа, города федерального значения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0DFFEAEE" w14:textId="228DB88B"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-СТ.013.00</w:t>
            </w:r>
          </w:p>
        </w:tc>
      </w:tr>
      <w:tr w:rsidR="003762E4" w:rsidRPr="00494E26" w14:paraId="62253134"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F5AD3A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 xml:space="preserve">Книга 14. Ценовые(тарифные) последствия </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4A7769DD" w14:textId="7EE01314"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-СТ.014.00</w:t>
            </w:r>
          </w:p>
        </w:tc>
      </w:tr>
      <w:tr w:rsidR="003762E4" w:rsidRPr="00494E26" w14:paraId="34EBC391"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47DD83A3"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15. Реестр единых теплоснабжающих организаций</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180FE5B3" w14:textId="0562E1F0"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-СТ.015.00</w:t>
            </w:r>
          </w:p>
        </w:tc>
      </w:tr>
      <w:tr w:rsidR="003762E4" w:rsidRPr="00494E26" w14:paraId="647609C3"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53BA6CB6"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16. Реестр проектов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31E9768F" w14:textId="4F70AF30"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-СТ.016.00</w:t>
            </w:r>
          </w:p>
        </w:tc>
      </w:tr>
      <w:tr w:rsidR="003762E4" w:rsidRPr="00494E26" w14:paraId="66029CB5"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1F61786D"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17. Замечания и предложения к проекту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7955A75D" w14:textId="0C859D47"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-СТ.017.00</w:t>
            </w:r>
          </w:p>
        </w:tc>
      </w:tr>
      <w:tr w:rsidR="003762E4" w:rsidRPr="00494E26" w14:paraId="203EF2FD"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0D42CAC3"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18. Сводный том изменений, выполненных в доработанной и (или) разработанной схемы теплоснабжения муниципального образования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66949BE" w14:textId="09216827"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-СТ.018.00</w:t>
            </w:r>
          </w:p>
        </w:tc>
      </w:tr>
      <w:tr w:rsidR="003762E4" w:rsidRPr="00494E26" w14:paraId="011C8452" w14:textId="77777777" w:rsidTr="00410A59">
        <w:trPr>
          <w:trHeight w:val="20"/>
        </w:trPr>
        <w:tc>
          <w:tcPr>
            <w:tcW w:w="4047" w:type="pct"/>
            <w:tcBorders>
              <w:top w:val="single" w:sz="4" w:space="0" w:color="000000"/>
              <w:left w:val="single" w:sz="4" w:space="0" w:color="000000"/>
              <w:bottom w:val="single" w:sz="4" w:space="0" w:color="000000"/>
              <w:right w:val="single" w:sz="4" w:space="0" w:color="000000"/>
            </w:tcBorders>
            <w:vAlign w:val="center"/>
            <w:hideMark/>
          </w:tcPr>
          <w:p w14:paraId="29FC9C25" w14:textId="77777777" w:rsidR="003762E4" w:rsidRPr="00494E26" w:rsidRDefault="003762E4" w:rsidP="00410A59">
            <w:pPr>
              <w:pStyle w:val="TableParagraph"/>
              <w:spacing w:after="0"/>
              <w:rPr>
                <w:rFonts w:asciiTheme="minorHAnsi" w:hAnsiTheme="minorHAnsi" w:cstheme="minorHAnsi"/>
                <w:sz w:val="18"/>
              </w:rPr>
            </w:pPr>
            <w:r w:rsidRPr="00494E26">
              <w:rPr>
                <w:rFonts w:asciiTheme="minorHAnsi" w:hAnsiTheme="minorHAnsi" w:cstheme="minorHAnsi"/>
                <w:sz w:val="18"/>
              </w:rPr>
              <w:t>Книга 19. План действий по ликвидации последствий аварийных ситуаций с применением геоинформационной системы теплоснабжения для электронного моделирования системы теплоснабжения</w:t>
            </w:r>
          </w:p>
        </w:tc>
        <w:tc>
          <w:tcPr>
            <w:tcW w:w="953" w:type="pct"/>
            <w:tcBorders>
              <w:top w:val="single" w:sz="4" w:space="0" w:color="000000"/>
              <w:left w:val="single" w:sz="4" w:space="0" w:color="000000"/>
              <w:bottom w:val="single" w:sz="4" w:space="0" w:color="000000"/>
              <w:right w:val="single" w:sz="4" w:space="0" w:color="000000"/>
            </w:tcBorders>
            <w:vAlign w:val="center"/>
            <w:hideMark/>
          </w:tcPr>
          <w:p w14:paraId="5AFEEED0" w14:textId="1E13B7CA" w:rsidR="003762E4" w:rsidRPr="00494E26" w:rsidRDefault="00CF1265" w:rsidP="00410A59">
            <w:pPr>
              <w:pStyle w:val="TableParagraph"/>
              <w:spacing w:after="0"/>
              <w:rPr>
                <w:rFonts w:asciiTheme="minorHAnsi" w:hAnsiTheme="minorHAnsi" w:cstheme="minorHAnsi"/>
                <w:sz w:val="18"/>
              </w:rPr>
            </w:pPr>
            <w:r>
              <w:rPr>
                <w:rFonts w:asciiTheme="minorHAnsi" w:hAnsiTheme="minorHAnsi" w:cstheme="minorHAnsi"/>
                <w:sz w:val="18"/>
              </w:rPr>
              <w:t>88-</w:t>
            </w:r>
            <w:proofErr w:type="gramStart"/>
            <w:r>
              <w:rPr>
                <w:rFonts w:asciiTheme="minorHAnsi" w:hAnsiTheme="minorHAnsi" w:cstheme="minorHAnsi"/>
                <w:sz w:val="18"/>
              </w:rPr>
              <w:t>26.</w:t>
            </w:r>
            <w:r w:rsidR="003762E4" w:rsidRPr="00494E26">
              <w:rPr>
                <w:rFonts w:asciiTheme="minorHAnsi" w:hAnsiTheme="minorHAnsi" w:cstheme="minorHAnsi"/>
                <w:sz w:val="18"/>
              </w:rPr>
              <w:t>ОМ</w:t>
            </w:r>
            <w:proofErr w:type="gramEnd"/>
            <w:r w:rsidR="003762E4" w:rsidRPr="00494E26">
              <w:rPr>
                <w:rFonts w:asciiTheme="minorHAnsi" w:hAnsiTheme="minorHAnsi" w:cstheme="minorHAnsi"/>
                <w:sz w:val="18"/>
              </w:rPr>
              <w:t>-СТ.019.00</w:t>
            </w:r>
          </w:p>
        </w:tc>
        <w:bookmarkEnd w:id="10"/>
      </w:tr>
    </w:tbl>
    <w:p w14:paraId="79177077" w14:textId="77777777" w:rsidR="006D10D6" w:rsidRPr="00C33FF0" w:rsidRDefault="006D10D6" w:rsidP="00F918C8">
      <w:pPr>
        <w:pStyle w:val="a6"/>
        <w:jc w:val="left"/>
        <w:rPr>
          <w:rFonts w:eastAsia="Calibri"/>
        </w:rPr>
      </w:pPr>
    </w:p>
    <w:p w14:paraId="7FF48282" w14:textId="08A90A08" w:rsidR="00321F44" w:rsidRPr="00C33FF0" w:rsidRDefault="00321F44" w:rsidP="00F918C8">
      <w:pPr>
        <w:pStyle w:val="a6"/>
        <w:jc w:val="left"/>
        <w:rPr>
          <w:rFonts w:eastAsia="Calibri"/>
        </w:rPr>
      </w:pPr>
    </w:p>
    <w:p w14:paraId="3F62D50C" w14:textId="13662D20" w:rsidR="00321F44" w:rsidRPr="00C33FF0" w:rsidRDefault="00321F44" w:rsidP="00321F44"/>
    <w:p w14:paraId="51DDD9E6" w14:textId="77777777" w:rsidR="005E0397" w:rsidRPr="00C33FF0" w:rsidRDefault="005E0397" w:rsidP="00321F44"/>
    <w:p w14:paraId="44E1CA4F" w14:textId="04D11481" w:rsidR="00321F44" w:rsidRPr="00C33FF0" w:rsidRDefault="00321F44" w:rsidP="00321F44"/>
    <w:p w14:paraId="640C50C2" w14:textId="47830FA6" w:rsidR="00145942" w:rsidRPr="00C33FF0" w:rsidRDefault="00145942" w:rsidP="00321F44"/>
    <w:p w14:paraId="09FC1FBC" w14:textId="77777777" w:rsidR="00145942" w:rsidRPr="00C33FF0" w:rsidRDefault="00145942" w:rsidP="00321F44"/>
    <w:p w14:paraId="1A7DAB7D" w14:textId="77777777" w:rsidR="00321F44" w:rsidRPr="00C33FF0" w:rsidRDefault="00321F44" w:rsidP="00321F44"/>
    <w:p w14:paraId="1B939807" w14:textId="77777777" w:rsidR="00EA2726" w:rsidRDefault="00EA2726" w:rsidP="00F918C8">
      <w:pPr>
        <w:pStyle w:val="a6"/>
        <w:spacing w:after="0"/>
        <w:ind w:firstLine="0"/>
        <w:jc w:val="center"/>
      </w:pPr>
    </w:p>
    <w:p w14:paraId="34ED7768" w14:textId="77777777" w:rsidR="0093395A" w:rsidRDefault="0093395A" w:rsidP="00F918C8">
      <w:pPr>
        <w:pStyle w:val="a6"/>
        <w:spacing w:after="0"/>
        <w:ind w:firstLine="0"/>
        <w:jc w:val="center"/>
      </w:pPr>
    </w:p>
    <w:p w14:paraId="03D9B920" w14:textId="77777777" w:rsidR="00EA2726" w:rsidRDefault="00EA2726" w:rsidP="00F918C8">
      <w:pPr>
        <w:pStyle w:val="a6"/>
        <w:spacing w:after="0"/>
        <w:ind w:firstLine="0"/>
        <w:jc w:val="center"/>
      </w:pPr>
    </w:p>
    <w:p w14:paraId="52B92788" w14:textId="77777777" w:rsidR="00EA2726" w:rsidRDefault="00EA2726" w:rsidP="00F918C8">
      <w:pPr>
        <w:pStyle w:val="a6"/>
        <w:spacing w:after="0"/>
        <w:ind w:firstLine="0"/>
        <w:jc w:val="center"/>
      </w:pPr>
    </w:p>
    <w:p w14:paraId="24CFFCA5" w14:textId="77777777" w:rsidR="00EA2726" w:rsidRDefault="00EA2726" w:rsidP="00F918C8">
      <w:pPr>
        <w:pStyle w:val="a6"/>
        <w:spacing w:after="0"/>
        <w:ind w:firstLine="0"/>
        <w:jc w:val="center"/>
      </w:pPr>
    </w:p>
    <w:sdt>
      <w:sdtPr>
        <w:rPr>
          <w:b/>
          <w:bCs/>
          <w:caps/>
          <w:sz w:val="20"/>
        </w:rPr>
        <w:id w:val="16664696"/>
        <w:docPartObj>
          <w:docPartGallery w:val="Table of Contents"/>
          <w:docPartUnique/>
        </w:docPartObj>
      </w:sdtPr>
      <w:sdtEndPr>
        <w:rPr>
          <w:b w:val="0"/>
          <w:bCs w:val="0"/>
          <w:caps w:val="0"/>
          <w:sz w:val="24"/>
        </w:rPr>
      </w:sdtEndPr>
      <w:sdtContent>
        <w:p w14:paraId="623FBE6B" w14:textId="24582987" w:rsidR="00602C82" w:rsidRPr="00C33FF0" w:rsidRDefault="00F918C8" w:rsidP="00C0539B">
          <w:pPr>
            <w:tabs>
              <w:tab w:val="left" w:pos="4485"/>
            </w:tabs>
            <w:jc w:val="center"/>
            <w:rPr>
              <w:rStyle w:val="ad"/>
              <w:b/>
            </w:rPr>
          </w:pPr>
          <w:r w:rsidRPr="00C33FF0">
            <w:rPr>
              <w:rStyle w:val="ad"/>
              <w:b/>
            </w:rPr>
            <w:t>СОДЕРЖАНИЕ</w:t>
          </w:r>
        </w:p>
        <w:p w14:paraId="0D833BDF" w14:textId="0CEA768D" w:rsidR="00B25A9C" w:rsidRDefault="00602C82">
          <w:pPr>
            <w:pStyle w:val="12"/>
            <w:rPr>
              <w:rFonts w:asciiTheme="minorHAnsi" w:hAnsiTheme="minorHAnsi"/>
              <w:noProof/>
              <w:sz w:val="22"/>
              <w:lang w:eastAsia="ru-RU"/>
            </w:rPr>
          </w:pPr>
          <w:r w:rsidRPr="00C33FF0">
            <w:rPr>
              <w:szCs w:val="24"/>
            </w:rPr>
            <w:fldChar w:fldCharType="begin"/>
          </w:r>
          <w:r w:rsidRPr="00C33FF0">
            <w:rPr>
              <w:szCs w:val="24"/>
            </w:rPr>
            <w:instrText xml:space="preserve"> TOC \o "1-3" \h \z \u </w:instrText>
          </w:r>
          <w:r w:rsidRPr="00C33FF0">
            <w:rPr>
              <w:szCs w:val="24"/>
            </w:rPr>
            <w:fldChar w:fldCharType="separate"/>
          </w:r>
          <w:hyperlink w:anchor="_Toc214890160" w:history="1">
            <w:r w:rsidR="00B25A9C" w:rsidRPr="00DA7CB5">
              <w:rPr>
                <w:rStyle w:val="ac"/>
                <w:noProof/>
              </w:rPr>
              <w:t>СПИСОК ТАБЛИЦ</w:t>
            </w:r>
            <w:r w:rsidR="00B25A9C">
              <w:rPr>
                <w:noProof/>
                <w:webHidden/>
              </w:rPr>
              <w:tab/>
            </w:r>
            <w:r w:rsidR="00B25A9C">
              <w:rPr>
                <w:noProof/>
                <w:webHidden/>
              </w:rPr>
              <w:fldChar w:fldCharType="begin"/>
            </w:r>
            <w:r w:rsidR="00B25A9C">
              <w:rPr>
                <w:noProof/>
                <w:webHidden/>
              </w:rPr>
              <w:instrText xml:space="preserve"> PAGEREF _Toc214890160 \h </w:instrText>
            </w:r>
            <w:r w:rsidR="00B25A9C">
              <w:rPr>
                <w:noProof/>
                <w:webHidden/>
              </w:rPr>
            </w:r>
            <w:r w:rsidR="00B25A9C">
              <w:rPr>
                <w:noProof/>
                <w:webHidden/>
              </w:rPr>
              <w:fldChar w:fldCharType="separate"/>
            </w:r>
            <w:r w:rsidR="004273DD">
              <w:rPr>
                <w:noProof/>
                <w:webHidden/>
              </w:rPr>
              <w:t>11</w:t>
            </w:r>
            <w:r w:rsidR="00B25A9C">
              <w:rPr>
                <w:noProof/>
                <w:webHidden/>
              </w:rPr>
              <w:fldChar w:fldCharType="end"/>
            </w:r>
          </w:hyperlink>
        </w:p>
        <w:p w14:paraId="7E9C8312" w14:textId="074D7F4B" w:rsidR="00B25A9C" w:rsidRDefault="00B25A9C">
          <w:pPr>
            <w:pStyle w:val="12"/>
            <w:rPr>
              <w:rFonts w:asciiTheme="minorHAnsi" w:hAnsiTheme="minorHAnsi"/>
              <w:noProof/>
              <w:sz w:val="22"/>
              <w:lang w:eastAsia="ru-RU"/>
            </w:rPr>
          </w:pPr>
          <w:hyperlink w:anchor="_Toc214890161" w:history="1">
            <w:r w:rsidRPr="00DA7CB5">
              <w:rPr>
                <w:rStyle w:val="ac"/>
                <w:noProof/>
              </w:rPr>
              <w:t>СПИСОК РИСУНКОВ</w:t>
            </w:r>
            <w:r>
              <w:rPr>
                <w:noProof/>
                <w:webHidden/>
              </w:rPr>
              <w:tab/>
            </w:r>
            <w:r>
              <w:rPr>
                <w:noProof/>
                <w:webHidden/>
              </w:rPr>
              <w:fldChar w:fldCharType="begin"/>
            </w:r>
            <w:r>
              <w:rPr>
                <w:noProof/>
                <w:webHidden/>
              </w:rPr>
              <w:instrText xml:space="preserve"> PAGEREF _Toc214890161 \h </w:instrText>
            </w:r>
            <w:r>
              <w:rPr>
                <w:noProof/>
                <w:webHidden/>
              </w:rPr>
            </w:r>
            <w:r>
              <w:rPr>
                <w:noProof/>
                <w:webHidden/>
              </w:rPr>
              <w:fldChar w:fldCharType="separate"/>
            </w:r>
            <w:r w:rsidR="004273DD">
              <w:rPr>
                <w:noProof/>
                <w:webHidden/>
              </w:rPr>
              <w:t>14</w:t>
            </w:r>
            <w:r>
              <w:rPr>
                <w:noProof/>
                <w:webHidden/>
              </w:rPr>
              <w:fldChar w:fldCharType="end"/>
            </w:r>
          </w:hyperlink>
        </w:p>
        <w:p w14:paraId="555D380F" w14:textId="08275BB6" w:rsidR="00B25A9C" w:rsidRDefault="00B25A9C">
          <w:pPr>
            <w:pStyle w:val="21"/>
            <w:rPr>
              <w:rFonts w:asciiTheme="minorHAnsi" w:hAnsiTheme="minorHAnsi"/>
              <w:noProof/>
              <w:sz w:val="22"/>
              <w:lang w:eastAsia="ru-RU"/>
            </w:rPr>
          </w:pPr>
          <w:hyperlink w:anchor="_Toc214890162" w:history="1">
            <w:r w:rsidRPr="00DA7CB5">
              <w:rPr>
                <w:rStyle w:val="ac"/>
                <w:rFonts w:cstheme="minorHAnsi"/>
                <w:noProof/>
                <w14:scene3d>
                  <w14:camera w14:prst="orthographicFront"/>
                  <w14:lightRig w14:rig="threePt" w14:dir="t">
                    <w14:rot w14:lat="0" w14:lon="0" w14:rev="0"/>
                  </w14:lightRig>
                </w14:scene3d>
              </w:rPr>
              <w:t>1.1.</w:t>
            </w:r>
            <w:r>
              <w:rPr>
                <w:rFonts w:asciiTheme="minorHAnsi" w:hAnsiTheme="minorHAnsi"/>
                <w:noProof/>
                <w:sz w:val="22"/>
                <w:lang w:eastAsia="ru-RU"/>
              </w:rPr>
              <w:tab/>
            </w:r>
            <w:r w:rsidRPr="00DA7CB5">
              <w:rPr>
                <w:rStyle w:val="ac"/>
                <w:rFonts w:cstheme="minorHAnsi"/>
                <w:noProof/>
              </w:rPr>
              <w:t>ФУНКЦИОНАЛЬНАЯ СТРУКТУРА ТЕПЛОСНАБЖЕНИЯ</w:t>
            </w:r>
            <w:r>
              <w:rPr>
                <w:noProof/>
                <w:webHidden/>
              </w:rPr>
              <w:tab/>
            </w:r>
            <w:r>
              <w:rPr>
                <w:noProof/>
                <w:webHidden/>
              </w:rPr>
              <w:fldChar w:fldCharType="begin"/>
            </w:r>
            <w:r>
              <w:rPr>
                <w:noProof/>
                <w:webHidden/>
              </w:rPr>
              <w:instrText xml:space="preserve"> PAGEREF _Toc214890162 \h </w:instrText>
            </w:r>
            <w:r>
              <w:rPr>
                <w:noProof/>
                <w:webHidden/>
              </w:rPr>
            </w:r>
            <w:r>
              <w:rPr>
                <w:noProof/>
                <w:webHidden/>
              </w:rPr>
              <w:fldChar w:fldCharType="separate"/>
            </w:r>
            <w:r w:rsidR="004273DD">
              <w:rPr>
                <w:noProof/>
                <w:webHidden/>
              </w:rPr>
              <w:t>15</w:t>
            </w:r>
            <w:r>
              <w:rPr>
                <w:noProof/>
                <w:webHidden/>
              </w:rPr>
              <w:fldChar w:fldCharType="end"/>
            </w:r>
          </w:hyperlink>
        </w:p>
        <w:p w14:paraId="743C6E4A" w14:textId="2A127C6F" w:rsidR="00B25A9C" w:rsidRDefault="00B25A9C">
          <w:pPr>
            <w:pStyle w:val="37"/>
            <w:rPr>
              <w:rFonts w:asciiTheme="minorHAnsi" w:hAnsiTheme="minorHAnsi"/>
              <w:noProof/>
              <w:sz w:val="22"/>
              <w:lang w:eastAsia="ru-RU"/>
            </w:rPr>
          </w:pPr>
          <w:hyperlink w:anchor="_Toc214890163" w:history="1">
            <w:r w:rsidRPr="00DA7CB5">
              <w:rPr>
                <w:rStyle w:val="ac"/>
                <w:rFonts w:cstheme="minorHAnsi"/>
                <w:noProof/>
              </w:rPr>
              <w:t>1.1.1.</w:t>
            </w:r>
            <w:r>
              <w:rPr>
                <w:rFonts w:asciiTheme="minorHAnsi" w:hAnsiTheme="minorHAnsi"/>
                <w:noProof/>
                <w:sz w:val="22"/>
                <w:lang w:eastAsia="ru-RU"/>
              </w:rPr>
              <w:tab/>
            </w:r>
            <w:r w:rsidRPr="00DA7CB5">
              <w:rPr>
                <w:rStyle w:val="ac"/>
                <w:rFonts w:cstheme="minorHAnsi"/>
                <w:noProof/>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_Toc214890163 \h </w:instrText>
            </w:r>
            <w:r>
              <w:rPr>
                <w:noProof/>
                <w:webHidden/>
              </w:rPr>
            </w:r>
            <w:r>
              <w:rPr>
                <w:noProof/>
                <w:webHidden/>
              </w:rPr>
              <w:fldChar w:fldCharType="separate"/>
            </w:r>
            <w:r w:rsidR="004273DD">
              <w:rPr>
                <w:noProof/>
                <w:webHidden/>
              </w:rPr>
              <w:t>15</w:t>
            </w:r>
            <w:r>
              <w:rPr>
                <w:noProof/>
                <w:webHidden/>
              </w:rPr>
              <w:fldChar w:fldCharType="end"/>
            </w:r>
          </w:hyperlink>
        </w:p>
        <w:p w14:paraId="4D5FFABA" w14:textId="5DB603B8" w:rsidR="00B25A9C" w:rsidRDefault="00B25A9C">
          <w:pPr>
            <w:pStyle w:val="37"/>
            <w:rPr>
              <w:rFonts w:asciiTheme="minorHAnsi" w:hAnsiTheme="minorHAnsi"/>
              <w:noProof/>
              <w:sz w:val="22"/>
              <w:lang w:eastAsia="ru-RU"/>
            </w:rPr>
          </w:pPr>
          <w:hyperlink w:anchor="_Toc214890164" w:history="1">
            <w:r w:rsidRPr="00DA7CB5">
              <w:rPr>
                <w:rStyle w:val="ac"/>
                <w:rFonts w:cstheme="minorHAnsi"/>
                <w:noProof/>
              </w:rPr>
              <w:t>1.1.2.</w:t>
            </w:r>
            <w:r>
              <w:rPr>
                <w:rFonts w:asciiTheme="minorHAnsi" w:hAnsiTheme="minorHAnsi"/>
                <w:noProof/>
                <w:sz w:val="22"/>
                <w:lang w:eastAsia="ru-RU"/>
              </w:rPr>
              <w:tab/>
            </w:r>
            <w:r w:rsidRPr="00DA7CB5">
              <w:rPr>
                <w:rStyle w:val="ac"/>
                <w:rFonts w:cstheme="minorHAnsi"/>
                <w:noProof/>
              </w:rPr>
              <w:t>Описание деятельности в зонах действия производственных котельных</w:t>
            </w:r>
            <w:r>
              <w:rPr>
                <w:noProof/>
                <w:webHidden/>
              </w:rPr>
              <w:tab/>
            </w:r>
            <w:r>
              <w:rPr>
                <w:noProof/>
                <w:webHidden/>
              </w:rPr>
              <w:fldChar w:fldCharType="begin"/>
            </w:r>
            <w:r>
              <w:rPr>
                <w:noProof/>
                <w:webHidden/>
              </w:rPr>
              <w:instrText xml:space="preserve"> PAGEREF _Toc214890164 \h </w:instrText>
            </w:r>
            <w:r>
              <w:rPr>
                <w:noProof/>
                <w:webHidden/>
              </w:rPr>
            </w:r>
            <w:r>
              <w:rPr>
                <w:noProof/>
                <w:webHidden/>
              </w:rPr>
              <w:fldChar w:fldCharType="separate"/>
            </w:r>
            <w:r w:rsidR="004273DD">
              <w:rPr>
                <w:noProof/>
                <w:webHidden/>
              </w:rPr>
              <w:t>18</w:t>
            </w:r>
            <w:r>
              <w:rPr>
                <w:noProof/>
                <w:webHidden/>
              </w:rPr>
              <w:fldChar w:fldCharType="end"/>
            </w:r>
          </w:hyperlink>
        </w:p>
        <w:p w14:paraId="7622967F" w14:textId="6811A5B4" w:rsidR="00B25A9C" w:rsidRDefault="00B25A9C">
          <w:pPr>
            <w:pStyle w:val="37"/>
            <w:rPr>
              <w:rFonts w:asciiTheme="minorHAnsi" w:hAnsiTheme="minorHAnsi"/>
              <w:noProof/>
              <w:sz w:val="22"/>
              <w:lang w:eastAsia="ru-RU"/>
            </w:rPr>
          </w:pPr>
          <w:hyperlink w:anchor="_Toc214890165" w:history="1">
            <w:r w:rsidRPr="00DA7CB5">
              <w:rPr>
                <w:rStyle w:val="ac"/>
                <w:rFonts w:cstheme="minorHAnsi"/>
                <w:noProof/>
              </w:rPr>
              <w:t>1.1.3.</w:t>
            </w:r>
            <w:r>
              <w:rPr>
                <w:rFonts w:asciiTheme="minorHAnsi" w:hAnsiTheme="minorHAnsi"/>
                <w:noProof/>
                <w:sz w:val="22"/>
                <w:lang w:eastAsia="ru-RU"/>
              </w:rPr>
              <w:tab/>
            </w:r>
            <w:r w:rsidRPr="00DA7CB5">
              <w:rPr>
                <w:rStyle w:val="ac"/>
                <w:rFonts w:cstheme="minorHAnsi"/>
                <w:noProof/>
              </w:rPr>
              <w:t>Описание деятельности в зонах действия индивидуального теплоснабжения</w:t>
            </w:r>
            <w:r>
              <w:rPr>
                <w:noProof/>
                <w:webHidden/>
              </w:rPr>
              <w:tab/>
            </w:r>
            <w:r>
              <w:rPr>
                <w:noProof/>
                <w:webHidden/>
              </w:rPr>
              <w:fldChar w:fldCharType="begin"/>
            </w:r>
            <w:r>
              <w:rPr>
                <w:noProof/>
                <w:webHidden/>
              </w:rPr>
              <w:instrText xml:space="preserve"> PAGEREF _Toc214890165 \h </w:instrText>
            </w:r>
            <w:r>
              <w:rPr>
                <w:noProof/>
                <w:webHidden/>
              </w:rPr>
            </w:r>
            <w:r>
              <w:rPr>
                <w:noProof/>
                <w:webHidden/>
              </w:rPr>
              <w:fldChar w:fldCharType="separate"/>
            </w:r>
            <w:r w:rsidR="004273DD">
              <w:rPr>
                <w:noProof/>
                <w:webHidden/>
              </w:rPr>
              <w:t>18</w:t>
            </w:r>
            <w:r>
              <w:rPr>
                <w:noProof/>
                <w:webHidden/>
              </w:rPr>
              <w:fldChar w:fldCharType="end"/>
            </w:r>
          </w:hyperlink>
        </w:p>
        <w:p w14:paraId="27F479AE" w14:textId="345B728B" w:rsidR="00B25A9C" w:rsidRDefault="00B25A9C">
          <w:pPr>
            <w:pStyle w:val="37"/>
            <w:rPr>
              <w:rFonts w:asciiTheme="minorHAnsi" w:hAnsiTheme="minorHAnsi"/>
              <w:noProof/>
              <w:sz w:val="22"/>
              <w:lang w:eastAsia="ru-RU"/>
            </w:rPr>
          </w:pPr>
          <w:hyperlink w:anchor="_Toc214890166" w:history="1">
            <w:r w:rsidRPr="00DA7CB5">
              <w:rPr>
                <w:rStyle w:val="ac"/>
                <w:rFonts w:cstheme="minorHAnsi"/>
                <w:noProof/>
              </w:rPr>
              <w:t>1.1.4.</w:t>
            </w:r>
            <w:r>
              <w:rPr>
                <w:rFonts w:asciiTheme="minorHAnsi" w:hAnsiTheme="minorHAnsi"/>
                <w:noProof/>
                <w:sz w:val="22"/>
                <w:lang w:eastAsia="ru-RU"/>
              </w:rPr>
              <w:tab/>
            </w:r>
            <w:r w:rsidRPr="00DA7CB5">
              <w:rPr>
                <w:rStyle w:val="ac"/>
                <w:rFonts w:cstheme="minorHAnsi"/>
                <w:noProof/>
              </w:rPr>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_Toc214890166 \h </w:instrText>
            </w:r>
            <w:r>
              <w:rPr>
                <w:noProof/>
                <w:webHidden/>
              </w:rPr>
            </w:r>
            <w:r>
              <w:rPr>
                <w:noProof/>
                <w:webHidden/>
              </w:rPr>
              <w:fldChar w:fldCharType="separate"/>
            </w:r>
            <w:r w:rsidR="004273DD">
              <w:rPr>
                <w:noProof/>
                <w:webHidden/>
              </w:rPr>
              <w:t>18</w:t>
            </w:r>
            <w:r>
              <w:rPr>
                <w:noProof/>
                <w:webHidden/>
              </w:rPr>
              <w:fldChar w:fldCharType="end"/>
            </w:r>
          </w:hyperlink>
        </w:p>
        <w:p w14:paraId="68ECBF48" w14:textId="32A7FE55" w:rsidR="00B25A9C" w:rsidRDefault="00B25A9C">
          <w:pPr>
            <w:pStyle w:val="21"/>
            <w:rPr>
              <w:rFonts w:asciiTheme="minorHAnsi" w:hAnsiTheme="minorHAnsi"/>
              <w:noProof/>
              <w:sz w:val="22"/>
              <w:lang w:eastAsia="ru-RU"/>
            </w:rPr>
          </w:pPr>
          <w:hyperlink w:anchor="_Toc214890167" w:history="1">
            <w:r w:rsidRPr="00DA7CB5">
              <w:rPr>
                <w:rStyle w:val="ac"/>
                <w:rFonts w:cstheme="minorHAnsi"/>
                <w:noProof/>
                <w14:scene3d>
                  <w14:camera w14:prst="orthographicFront"/>
                  <w14:lightRig w14:rig="threePt" w14:dir="t">
                    <w14:rot w14:lat="0" w14:lon="0" w14:rev="0"/>
                  </w14:lightRig>
                </w14:scene3d>
              </w:rPr>
              <w:t>1.2.</w:t>
            </w:r>
            <w:r>
              <w:rPr>
                <w:rFonts w:asciiTheme="minorHAnsi" w:hAnsiTheme="minorHAnsi"/>
                <w:noProof/>
                <w:sz w:val="22"/>
                <w:lang w:eastAsia="ru-RU"/>
              </w:rPr>
              <w:tab/>
            </w:r>
            <w:r w:rsidRPr="00DA7CB5">
              <w:rPr>
                <w:rStyle w:val="ac"/>
                <w:rFonts w:cstheme="minorHAnsi"/>
                <w:noProof/>
              </w:rPr>
              <w:t>ИСТОЧНИКИ ТЕПЛОВОЙ ЭНЕРГИИ</w:t>
            </w:r>
            <w:r>
              <w:rPr>
                <w:noProof/>
                <w:webHidden/>
              </w:rPr>
              <w:tab/>
            </w:r>
            <w:r>
              <w:rPr>
                <w:noProof/>
                <w:webHidden/>
              </w:rPr>
              <w:fldChar w:fldCharType="begin"/>
            </w:r>
            <w:r>
              <w:rPr>
                <w:noProof/>
                <w:webHidden/>
              </w:rPr>
              <w:instrText xml:space="preserve"> PAGEREF _Toc214890167 \h </w:instrText>
            </w:r>
            <w:r>
              <w:rPr>
                <w:noProof/>
                <w:webHidden/>
              </w:rPr>
            </w:r>
            <w:r>
              <w:rPr>
                <w:noProof/>
                <w:webHidden/>
              </w:rPr>
              <w:fldChar w:fldCharType="separate"/>
            </w:r>
            <w:r w:rsidR="004273DD">
              <w:rPr>
                <w:noProof/>
                <w:webHidden/>
              </w:rPr>
              <w:t>19</w:t>
            </w:r>
            <w:r>
              <w:rPr>
                <w:noProof/>
                <w:webHidden/>
              </w:rPr>
              <w:fldChar w:fldCharType="end"/>
            </w:r>
          </w:hyperlink>
        </w:p>
        <w:p w14:paraId="5D731A66" w14:textId="2EE6F881" w:rsidR="00B25A9C" w:rsidRDefault="00B25A9C">
          <w:pPr>
            <w:pStyle w:val="37"/>
            <w:rPr>
              <w:rFonts w:asciiTheme="minorHAnsi" w:hAnsiTheme="minorHAnsi"/>
              <w:noProof/>
              <w:sz w:val="22"/>
              <w:lang w:eastAsia="ru-RU"/>
            </w:rPr>
          </w:pPr>
          <w:hyperlink w:anchor="_Toc214890168" w:history="1">
            <w:r w:rsidRPr="00DA7CB5">
              <w:rPr>
                <w:rStyle w:val="ac"/>
                <w:noProof/>
              </w:rPr>
              <w:t>1.2.1.</w:t>
            </w:r>
            <w:r>
              <w:rPr>
                <w:rFonts w:asciiTheme="minorHAnsi" w:hAnsiTheme="minorHAnsi"/>
                <w:noProof/>
                <w:sz w:val="22"/>
                <w:lang w:eastAsia="ru-RU"/>
              </w:rPr>
              <w:tab/>
            </w:r>
            <w:r w:rsidRPr="00DA7CB5">
              <w:rPr>
                <w:rStyle w:val="ac"/>
                <w:noProof/>
              </w:rPr>
              <w:t>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_Toc214890168 \h </w:instrText>
            </w:r>
            <w:r>
              <w:rPr>
                <w:noProof/>
                <w:webHidden/>
              </w:rPr>
            </w:r>
            <w:r>
              <w:rPr>
                <w:noProof/>
                <w:webHidden/>
              </w:rPr>
              <w:fldChar w:fldCharType="separate"/>
            </w:r>
            <w:r w:rsidR="004273DD">
              <w:rPr>
                <w:noProof/>
                <w:webHidden/>
              </w:rPr>
              <w:t>19</w:t>
            </w:r>
            <w:r>
              <w:rPr>
                <w:noProof/>
                <w:webHidden/>
              </w:rPr>
              <w:fldChar w:fldCharType="end"/>
            </w:r>
          </w:hyperlink>
        </w:p>
        <w:p w14:paraId="23C8B4D1" w14:textId="6DD291DE" w:rsidR="00B25A9C" w:rsidRDefault="00B25A9C">
          <w:pPr>
            <w:pStyle w:val="37"/>
            <w:rPr>
              <w:rFonts w:asciiTheme="minorHAnsi" w:hAnsiTheme="minorHAnsi"/>
              <w:noProof/>
              <w:sz w:val="22"/>
              <w:lang w:eastAsia="ru-RU"/>
            </w:rPr>
          </w:pPr>
          <w:hyperlink w:anchor="_Toc214890169" w:history="1">
            <w:r w:rsidRPr="00DA7CB5">
              <w:rPr>
                <w:rStyle w:val="ac"/>
                <w:noProof/>
              </w:rPr>
              <w:t>1.2.2.</w:t>
            </w:r>
            <w:r>
              <w:rPr>
                <w:rFonts w:asciiTheme="minorHAnsi" w:hAnsiTheme="minorHAnsi"/>
                <w:noProof/>
                <w:sz w:val="22"/>
                <w:lang w:eastAsia="ru-RU"/>
              </w:rPr>
              <w:tab/>
            </w:r>
            <w:r w:rsidRPr="00DA7CB5">
              <w:rPr>
                <w:rStyle w:val="ac"/>
                <w:noProof/>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_Toc214890169 \h </w:instrText>
            </w:r>
            <w:r>
              <w:rPr>
                <w:noProof/>
                <w:webHidden/>
              </w:rPr>
            </w:r>
            <w:r>
              <w:rPr>
                <w:noProof/>
                <w:webHidden/>
              </w:rPr>
              <w:fldChar w:fldCharType="separate"/>
            </w:r>
            <w:r w:rsidR="004273DD">
              <w:rPr>
                <w:noProof/>
                <w:webHidden/>
              </w:rPr>
              <w:t>23</w:t>
            </w:r>
            <w:r>
              <w:rPr>
                <w:noProof/>
                <w:webHidden/>
              </w:rPr>
              <w:fldChar w:fldCharType="end"/>
            </w:r>
          </w:hyperlink>
        </w:p>
        <w:p w14:paraId="65CD6FC5" w14:textId="1E97422E" w:rsidR="00B25A9C" w:rsidRDefault="00B25A9C">
          <w:pPr>
            <w:pStyle w:val="37"/>
            <w:rPr>
              <w:rFonts w:asciiTheme="minorHAnsi" w:hAnsiTheme="minorHAnsi"/>
              <w:noProof/>
              <w:sz w:val="22"/>
              <w:lang w:eastAsia="ru-RU"/>
            </w:rPr>
          </w:pPr>
          <w:hyperlink w:anchor="_Toc214890170" w:history="1">
            <w:r w:rsidRPr="00DA7CB5">
              <w:rPr>
                <w:rStyle w:val="ac"/>
                <w:noProof/>
              </w:rPr>
              <w:t>1.2.3.</w:t>
            </w:r>
            <w:r>
              <w:rPr>
                <w:rFonts w:asciiTheme="minorHAnsi" w:hAnsiTheme="minorHAnsi"/>
                <w:noProof/>
                <w:sz w:val="22"/>
                <w:lang w:eastAsia="ru-RU"/>
              </w:rPr>
              <w:tab/>
            </w:r>
            <w:r w:rsidRPr="00DA7CB5">
              <w:rPr>
                <w:rStyle w:val="ac"/>
                <w:noProof/>
              </w:rPr>
              <w:t>Ограничения тепловой мощности и параметры располагаемой тепловой мощности</w:t>
            </w:r>
            <w:r>
              <w:rPr>
                <w:noProof/>
                <w:webHidden/>
              </w:rPr>
              <w:tab/>
            </w:r>
            <w:r>
              <w:rPr>
                <w:noProof/>
                <w:webHidden/>
              </w:rPr>
              <w:fldChar w:fldCharType="begin"/>
            </w:r>
            <w:r>
              <w:rPr>
                <w:noProof/>
                <w:webHidden/>
              </w:rPr>
              <w:instrText xml:space="preserve"> PAGEREF _Toc214890170 \h </w:instrText>
            </w:r>
            <w:r>
              <w:rPr>
                <w:noProof/>
                <w:webHidden/>
              </w:rPr>
            </w:r>
            <w:r>
              <w:rPr>
                <w:noProof/>
                <w:webHidden/>
              </w:rPr>
              <w:fldChar w:fldCharType="separate"/>
            </w:r>
            <w:r w:rsidR="004273DD">
              <w:rPr>
                <w:noProof/>
                <w:webHidden/>
              </w:rPr>
              <w:t>24</w:t>
            </w:r>
            <w:r>
              <w:rPr>
                <w:noProof/>
                <w:webHidden/>
              </w:rPr>
              <w:fldChar w:fldCharType="end"/>
            </w:r>
          </w:hyperlink>
        </w:p>
        <w:p w14:paraId="1545BB1A" w14:textId="2855796A" w:rsidR="00B25A9C" w:rsidRDefault="00B25A9C">
          <w:pPr>
            <w:pStyle w:val="37"/>
            <w:rPr>
              <w:rFonts w:asciiTheme="minorHAnsi" w:hAnsiTheme="minorHAnsi"/>
              <w:noProof/>
              <w:sz w:val="22"/>
              <w:lang w:eastAsia="ru-RU"/>
            </w:rPr>
          </w:pPr>
          <w:hyperlink w:anchor="_Toc214890171" w:history="1">
            <w:r w:rsidRPr="00DA7CB5">
              <w:rPr>
                <w:rStyle w:val="ac"/>
                <w:noProof/>
              </w:rPr>
              <w:t>1.2.4.</w:t>
            </w:r>
            <w:r>
              <w:rPr>
                <w:rFonts w:asciiTheme="minorHAnsi" w:hAnsiTheme="minorHAnsi"/>
                <w:noProof/>
                <w:sz w:val="22"/>
                <w:lang w:eastAsia="ru-RU"/>
              </w:rPr>
              <w:tab/>
            </w:r>
            <w:r w:rsidRPr="00DA7CB5">
              <w:rPr>
                <w:rStyle w:val="ac"/>
                <w:noProof/>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_Toc214890171 \h </w:instrText>
            </w:r>
            <w:r>
              <w:rPr>
                <w:noProof/>
                <w:webHidden/>
              </w:rPr>
            </w:r>
            <w:r>
              <w:rPr>
                <w:noProof/>
                <w:webHidden/>
              </w:rPr>
              <w:fldChar w:fldCharType="separate"/>
            </w:r>
            <w:r w:rsidR="004273DD">
              <w:rPr>
                <w:noProof/>
                <w:webHidden/>
              </w:rPr>
              <w:t>25</w:t>
            </w:r>
            <w:r>
              <w:rPr>
                <w:noProof/>
                <w:webHidden/>
              </w:rPr>
              <w:fldChar w:fldCharType="end"/>
            </w:r>
          </w:hyperlink>
        </w:p>
        <w:p w14:paraId="2F278274" w14:textId="23E0E9DC" w:rsidR="00B25A9C" w:rsidRDefault="00B25A9C">
          <w:pPr>
            <w:pStyle w:val="37"/>
            <w:rPr>
              <w:rFonts w:asciiTheme="minorHAnsi" w:hAnsiTheme="minorHAnsi"/>
              <w:noProof/>
              <w:sz w:val="22"/>
              <w:lang w:eastAsia="ru-RU"/>
            </w:rPr>
          </w:pPr>
          <w:hyperlink w:anchor="_Toc214890172" w:history="1">
            <w:r w:rsidRPr="00DA7CB5">
              <w:rPr>
                <w:rStyle w:val="ac"/>
                <w:noProof/>
              </w:rPr>
              <w:t>1.2.5.</w:t>
            </w:r>
            <w:r>
              <w:rPr>
                <w:rFonts w:asciiTheme="minorHAnsi" w:hAnsiTheme="minorHAnsi"/>
                <w:noProof/>
                <w:sz w:val="22"/>
                <w:lang w:eastAsia="ru-RU"/>
              </w:rPr>
              <w:tab/>
            </w:r>
            <w:r w:rsidRPr="00DA7CB5">
              <w:rPr>
                <w:rStyle w:val="ac"/>
                <w:noProof/>
              </w:rPr>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_Toc214890172 \h </w:instrText>
            </w:r>
            <w:r>
              <w:rPr>
                <w:noProof/>
                <w:webHidden/>
              </w:rPr>
            </w:r>
            <w:r>
              <w:rPr>
                <w:noProof/>
                <w:webHidden/>
              </w:rPr>
              <w:fldChar w:fldCharType="separate"/>
            </w:r>
            <w:r w:rsidR="004273DD">
              <w:rPr>
                <w:noProof/>
                <w:webHidden/>
              </w:rPr>
              <w:t>27</w:t>
            </w:r>
            <w:r>
              <w:rPr>
                <w:noProof/>
                <w:webHidden/>
              </w:rPr>
              <w:fldChar w:fldCharType="end"/>
            </w:r>
          </w:hyperlink>
        </w:p>
        <w:p w14:paraId="19C463DA" w14:textId="0E434D15" w:rsidR="00B25A9C" w:rsidRDefault="00B25A9C">
          <w:pPr>
            <w:pStyle w:val="37"/>
            <w:rPr>
              <w:rFonts w:asciiTheme="minorHAnsi" w:hAnsiTheme="minorHAnsi"/>
              <w:noProof/>
              <w:sz w:val="22"/>
              <w:lang w:eastAsia="ru-RU"/>
            </w:rPr>
          </w:pPr>
          <w:hyperlink w:anchor="_Toc214890173" w:history="1">
            <w:r w:rsidRPr="00DA7CB5">
              <w:rPr>
                <w:rStyle w:val="ac"/>
                <w:noProof/>
              </w:rPr>
              <w:t>1.2.6.</w:t>
            </w:r>
            <w:r>
              <w:rPr>
                <w:rFonts w:asciiTheme="minorHAnsi" w:hAnsiTheme="minorHAnsi"/>
                <w:noProof/>
                <w:sz w:val="22"/>
                <w:lang w:eastAsia="ru-RU"/>
              </w:rPr>
              <w:tab/>
            </w:r>
            <w:r w:rsidRPr="00DA7CB5">
              <w:rPr>
                <w:rStyle w:val="ac"/>
                <w:noProof/>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_Toc214890173 \h </w:instrText>
            </w:r>
            <w:r>
              <w:rPr>
                <w:noProof/>
                <w:webHidden/>
              </w:rPr>
            </w:r>
            <w:r>
              <w:rPr>
                <w:noProof/>
                <w:webHidden/>
              </w:rPr>
              <w:fldChar w:fldCharType="separate"/>
            </w:r>
            <w:r w:rsidR="004273DD">
              <w:rPr>
                <w:noProof/>
                <w:webHidden/>
              </w:rPr>
              <w:t>32</w:t>
            </w:r>
            <w:r>
              <w:rPr>
                <w:noProof/>
                <w:webHidden/>
              </w:rPr>
              <w:fldChar w:fldCharType="end"/>
            </w:r>
          </w:hyperlink>
        </w:p>
        <w:p w14:paraId="1E374F28" w14:textId="7B9F09A0" w:rsidR="00B25A9C" w:rsidRDefault="00B25A9C">
          <w:pPr>
            <w:pStyle w:val="37"/>
            <w:rPr>
              <w:rFonts w:asciiTheme="minorHAnsi" w:hAnsiTheme="minorHAnsi"/>
              <w:noProof/>
              <w:sz w:val="22"/>
              <w:lang w:eastAsia="ru-RU"/>
            </w:rPr>
          </w:pPr>
          <w:hyperlink w:anchor="_Toc214890174" w:history="1">
            <w:r w:rsidRPr="00DA7CB5">
              <w:rPr>
                <w:rStyle w:val="ac"/>
                <w:noProof/>
              </w:rPr>
              <w:t>1.2.7.</w:t>
            </w:r>
            <w:r>
              <w:rPr>
                <w:rFonts w:asciiTheme="minorHAnsi" w:hAnsiTheme="minorHAnsi"/>
                <w:noProof/>
                <w:sz w:val="22"/>
                <w:lang w:eastAsia="ru-RU"/>
              </w:rPr>
              <w:tab/>
            </w:r>
            <w:r w:rsidRPr="00DA7CB5">
              <w:rPr>
                <w:rStyle w:val="ac"/>
                <w:noProof/>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_Toc214890174 \h </w:instrText>
            </w:r>
            <w:r>
              <w:rPr>
                <w:noProof/>
                <w:webHidden/>
              </w:rPr>
            </w:r>
            <w:r>
              <w:rPr>
                <w:noProof/>
                <w:webHidden/>
              </w:rPr>
              <w:fldChar w:fldCharType="separate"/>
            </w:r>
            <w:r w:rsidR="004273DD">
              <w:rPr>
                <w:noProof/>
                <w:webHidden/>
              </w:rPr>
              <w:t>32</w:t>
            </w:r>
            <w:r>
              <w:rPr>
                <w:noProof/>
                <w:webHidden/>
              </w:rPr>
              <w:fldChar w:fldCharType="end"/>
            </w:r>
          </w:hyperlink>
        </w:p>
        <w:p w14:paraId="4AE46468" w14:textId="0448925B" w:rsidR="00B25A9C" w:rsidRDefault="00B25A9C">
          <w:pPr>
            <w:pStyle w:val="37"/>
            <w:rPr>
              <w:rFonts w:asciiTheme="minorHAnsi" w:hAnsiTheme="minorHAnsi"/>
              <w:noProof/>
              <w:sz w:val="22"/>
              <w:lang w:eastAsia="ru-RU"/>
            </w:rPr>
          </w:pPr>
          <w:hyperlink w:anchor="_Toc214890175" w:history="1">
            <w:r w:rsidRPr="00DA7CB5">
              <w:rPr>
                <w:rStyle w:val="ac"/>
                <w:noProof/>
              </w:rPr>
              <w:t>1.2.8.</w:t>
            </w:r>
            <w:r>
              <w:rPr>
                <w:rFonts w:asciiTheme="minorHAnsi" w:hAnsiTheme="minorHAnsi"/>
                <w:noProof/>
                <w:sz w:val="22"/>
                <w:lang w:eastAsia="ru-RU"/>
              </w:rPr>
              <w:tab/>
            </w:r>
            <w:r w:rsidRPr="00DA7CB5">
              <w:rPr>
                <w:rStyle w:val="ac"/>
                <w:noProof/>
              </w:rPr>
              <w:t>Среднегодовая загрузка оборудования</w:t>
            </w:r>
            <w:r>
              <w:rPr>
                <w:noProof/>
                <w:webHidden/>
              </w:rPr>
              <w:tab/>
            </w:r>
            <w:r>
              <w:rPr>
                <w:noProof/>
                <w:webHidden/>
              </w:rPr>
              <w:fldChar w:fldCharType="begin"/>
            </w:r>
            <w:r>
              <w:rPr>
                <w:noProof/>
                <w:webHidden/>
              </w:rPr>
              <w:instrText xml:space="preserve"> PAGEREF _Toc214890175 \h </w:instrText>
            </w:r>
            <w:r>
              <w:rPr>
                <w:noProof/>
                <w:webHidden/>
              </w:rPr>
            </w:r>
            <w:r>
              <w:rPr>
                <w:noProof/>
                <w:webHidden/>
              </w:rPr>
              <w:fldChar w:fldCharType="separate"/>
            </w:r>
            <w:r w:rsidR="004273DD">
              <w:rPr>
                <w:noProof/>
                <w:webHidden/>
              </w:rPr>
              <w:t>37</w:t>
            </w:r>
            <w:r>
              <w:rPr>
                <w:noProof/>
                <w:webHidden/>
              </w:rPr>
              <w:fldChar w:fldCharType="end"/>
            </w:r>
          </w:hyperlink>
        </w:p>
        <w:p w14:paraId="36ECD06F" w14:textId="1AD2F52C" w:rsidR="00B25A9C" w:rsidRDefault="00B25A9C">
          <w:pPr>
            <w:pStyle w:val="37"/>
            <w:rPr>
              <w:rFonts w:asciiTheme="minorHAnsi" w:hAnsiTheme="minorHAnsi"/>
              <w:noProof/>
              <w:sz w:val="22"/>
              <w:lang w:eastAsia="ru-RU"/>
            </w:rPr>
          </w:pPr>
          <w:hyperlink w:anchor="_Toc214890176" w:history="1">
            <w:r w:rsidRPr="00DA7CB5">
              <w:rPr>
                <w:rStyle w:val="ac"/>
                <w:noProof/>
              </w:rPr>
              <w:t>1.2.9.</w:t>
            </w:r>
            <w:r>
              <w:rPr>
                <w:rFonts w:asciiTheme="minorHAnsi" w:hAnsiTheme="minorHAnsi"/>
                <w:noProof/>
                <w:sz w:val="22"/>
                <w:lang w:eastAsia="ru-RU"/>
              </w:rPr>
              <w:tab/>
            </w:r>
            <w:r w:rsidRPr="00DA7CB5">
              <w:rPr>
                <w:rStyle w:val="ac"/>
                <w:noProof/>
              </w:rPr>
              <w:t>Способы учета тепла, отпущенного в тепловые сети</w:t>
            </w:r>
            <w:r>
              <w:rPr>
                <w:noProof/>
                <w:webHidden/>
              </w:rPr>
              <w:tab/>
            </w:r>
            <w:r>
              <w:rPr>
                <w:noProof/>
                <w:webHidden/>
              </w:rPr>
              <w:fldChar w:fldCharType="begin"/>
            </w:r>
            <w:r>
              <w:rPr>
                <w:noProof/>
                <w:webHidden/>
              </w:rPr>
              <w:instrText xml:space="preserve"> PAGEREF _Toc214890176 \h </w:instrText>
            </w:r>
            <w:r>
              <w:rPr>
                <w:noProof/>
                <w:webHidden/>
              </w:rPr>
            </w:r>
            <w:r>
              <w:rPr>
                <w:noProof/>
                <w:webHidden/>
              </w:rPr>
              <w:fldChar w:fldCharType="separate"/>
            </w:r>
            <w:r w:rsidR="004273DD">
              <w:rPr>
                <w:noProof/>
                <w:webHidden/>
              </w:rPr>
              <w:t>38</w:t>
            </w:r>
            <w:r>
              <w:rPr>
                <w:noProof/>
                <w:webHidden/>
              </w:rPr>
              <w:fldChar w:fldCharType="end"/>
            </w:r>
          </w:hyperlink>
        </w:p>
        <w:p w14:paraId="36050652" w14:textId="3CE5FBC9" w:rsidR="00B25A9C" w:rsidRDefault="00B25A9C">
          <w:pPr>
            <w:pStyle w:val="37"/>
            <w:tabs>
              <w:tab w:val="left" w:pos="1540"/>
            </w:tabs>
            <w:rPr>
              <w:rFonts w:asciiTheme="minorHAnsi" w:hAnsiTheme="minorHAnsi"/>
              <w:noProof/>
              <w:sz w:val="22"/>
              <w:lang w:eastAsia="ru-RU"/>
            </w:rPr>
          </w:pPr>
          <w:hyperlink w:anchor="_Toc214890177" w:history="1">
            <w:r w:rsidRPr="00DA7CB5">
              <w:rPr>
                <w:rStyle w:val="ac"/>
                <w:noProof/>
              </w:rPr>
              <w:t>1.2.10.</w:t>
            </w:r>
            <w:r>
              <w:rPr>
                <w:rFonts w:asciiTheme="minorHAnsi" w:hAnsiTheme="minorHAnsi"/>
                <w:noProof/>
                <w:sz w:val="22"/>
                <w:lang w:eastAsia="ru-RU"/>
              </w:rPr>
              <w:tab/>
            </w:r>
            <w:r w:rsidRPr="00DA7CB5">
              <w:rPr>
                <w:rStyle w:val="ac"/>
                <w:noProof/>
              </w:rPr>
              <w:t>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_Toc214890177 \h </w:instrText>
            </w:r>
            <w:r>
              <w:rPr>
                <w:noProof/>
                <w:webHidden/>
              </w:rPr>
            </w:r>
            <w:r>
              <w:rPr>
                <w:noProof/>
                <w:webHidden/>
              </w:rPr>
              <w:fldChar w:fldCharType="separate"/>
            </w:r>
            <w:r w:rsidR="004273DD">
              <w:rPr>
                <w:noProof/>
                <w:webHidden/>
              </w:rPr>
              <w:t>38</w:t>
            </w:r>
            <w:r>
              <w:rPr>
                <w:noProof/>
                <w:webHidden/>
              </w:rPr>
              <w:fldChar w:fldCharType="end"/>
            </w:r>
          </w:hyperlink>
        </w:p>
        <w:p w14:paraId="79D04304" w14:textId="5343082B" w:rsidR="00B25A9C" w:rsidRDefault="00B25A9C">
          <w:pPr>
            <w:pStyle w:val="37"/>
            <w:tabs>
              <w:tab w:val="left" w:pos="1540"/>
            </w:tabs>
            <w:rPr>
              <w:rFonts w:asciiTheme="minorHAnsi" w:hAnsiTheme="minorHAnsi"/>
              <w:noProof/>
              <w:sz w:val="22"/>
              <w:lang w:eastAsia="ru-RU"/>
            </w:rPr>
          </w:pPr>
          <w:hyperlink w:anchor="_Toc214890178" w:history="1">
            <w:r w:rsidRPr="00DA7CB5">
              <w:rPr>
                <w:rStyle w:val="ac"/>
                <w:noProof/>
              </w:rPr>
              <w:t>1.2.11.</w:t>
            </w:r>
            <w:r>
              <w:rPr>
                <w:rFonts w:asciiTheme="minorHAnsi" w:hAnsiTheme="minorHAnsi"/>
                <w:noProof/>
                <w:sz w:val="22"/>
                <w:lang w:eastAsia="ru-RU"/>
              </w:rPr>
              <w:tab/>
            </w:r>
            <w:r w:rsidRPr="00DA7CB5">
              <w:rPr>
                <w:rStyle w:val="ac"/>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_Toc214890178 \h </w:instrText>
            </w:r>
            <w:r>
              <w:rPr>
                <w:noProof/>
                <w:webHidden/>
              </w:rPr>
            </w:r>
            <w:r>
              <w:rPr>
                <w:noProof/>
                <w:webHidden/>
              </w:rPr>
              <w:fldChar w:fldCharType="separate"/>
            </w:r>
            <w:r w:rsidR="004273DD">
              <w:rPr>
                <w:noProof/>
                <w:webHidden/>
              </w:rPr>
              <w:t>38</w:t>
            </w:r>
            <w:r>
              <w:rPr>
                <w:noProof/>
                <w:webHidden/>
              </w:rPr>
              <w:fldChar w:fldCharType="end"/>
            </w:r>
          </w:hyperlink>
        </w:p>
        <w:p w14:paraId="45A7D861" w14:textId="3C44E674" w:rsidR="00B25A9C" w:rsidRDefault="00B25A9C">
          <w:pPr>
            <w:pStyle w:val="37"/>
            <w:tabs>
              <w:tab w:val="left" w:pos="1540"/>
            </w:tabs>
            <w:rPr>
              <w:rFonts w:asciiTheme="minorHAnsi" w:hAnsiTheme="minorHAnsi"/>
              <w:noProof/>
              <w:sz w:val="22"/>
              <w:lang w:eastAsia="ru-RU"/>
            </w:rPr>
          </w:pPr>
          <w:hyperlink w:anchor="_Toc214890179" w:history="1">
            <w:r w:rsidRPr="00DA7CB5">
              <w:rPr>
                <w:rStyle w:val="ac"/>
                <w:noProof/>
              </w:rPr>
              <w:t>1.2.12.</w:t>
            </w:r>
            <w:r>
              <w:rPr>
                <w:rFonts w:asciiTheme="minorHAnsi" w:hAnsiTheme="minorHAnsi"/>
                <w:noProof/>
                <w:sz w:val="22"/>
                <w:lang w:eastAsia="ru-RU"/>
              </w:rPr>
              <w:tab/>
            </w:r>
            <w:r w:rsidRPr="00DA7CB5">
              <w:rPr>
                <w:rStyle w:val="ac"/>
                <w:noProof/>
              </w:rPr>
              <w:t xml:space="preserve">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w:t>
            </w:r>
            <w:r w:rsidRPr="00DA7CB5">
              <w:rPr>
                <w:rStyle w:val="ac"/>
                <w:noProof/>
              </w:rPr>
              <w:lastRenderedPageBreak/>
              <w:t>в вынужденном режиме в целях обеспечения надежного теплоснабжения потребителей</w:t>
            </w:r>
            <w:r>
              <w:rPr>
                <w:noProof/>
                <w:webHidden/>
              </w:rPr>
              <w:tab/>
            </w:r>
            <w:r>
              <w:rPr>
                <w:noProof/>
                <w:webHidden/>
              </w:rPr>
              <w:fldChar w:fldCharType="begin"/>
            </w:r>
            <w:r>
              <w:rPr>
                <w:noProof/>
                <w:webHidden/>
              </w:rPr>
              <w:instrText xml:space="preserve"> PAGEREF _Toc214890179 \h </w:instrText>
            </w:r>
            <w:r>
              <w:rPr>
                <w:noProof/>
                <w:webHidden/>
              </w:rPr>
            </w:r>
            <w:r>
              <w:rPr>
                <w:noProof/>
                <w:webHidden/>
              </w:rPr>
              <w:fldChar w:fldCharType="separate"/>
            </w:r>
            <w:r w:rsidR="004273DD">
              <w:rPr>
                <w:noProof/>
                <w:webHidden/>
              </w:rPr>
              <w:t>38</w:t>
            </w:r>
            <w:r>
              <w:rPr>
                <w:noProof/>
                <w:webHidden/>
              </w:rPr>
              <w:fldChar w:fldCharType="end"/>
            </w:r>
          </w:hyperlink>
        </w:p>
        <w:p w14:paraId="5324D8AE" w14:textId="4D6DEC65" w:rsidR="00B25A9C" w:rsidRDefault="00B25A9C">
          <w:pPr>
            <w:pStyle w:val="37"/>
            <w:tabs>
              <w:tab w:val="left" w:pos="1540"/>
            </w:tabs>
            <w:rPr>
              <w:rFonts w:asciiTheme="minorHAnsi" w:hAnsiTheme="minorHAnsi"/>
              <w:noProof/>
              <w:sz w:val="22"/>
              <w:lang w:eastAsia="ru-RU"/>
            </w:rPr>
          </w:pPr>
          <w:hyperlink w:anchor="_Toc214890180" w:history="1">
            <w:r w:rsidRPr="00DA7CB5">
              <w:rPr>
                <w:rStyle w:val="ac"/>
                <w:noProof/>
              </w:rPr>
              <w:t>1.2.13.</w:t>
            </w:r>
            <w:r>
              <w:rPr>
                <w:rFonts w:asciiTheme="minorHAnsi" w:hAnsiTheme="minorHAnsi"/>
                <w:noProof/>
                <w:sz w:val="22"/>
                <w:lang w:eastAsia="ru-RU"/>
              </w:rPr>
              <w:tab/>
            </w:r>
            <w:r w:rsidRPr="00DA7CB5">
              <w:rPr>
                <w:rStyle w:val="ac"/>
                <w:noProof/>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_Toc214890180 \h </w:instrText>
            </w:r>
            <w:r>
              <w:rPr>
                <w:noProof/>
                <w:webHidden/>
              </w:rPr>
            </w:r>
            <w:r>
              <w:rPr>
                <w:noProof/>
                <w:webHidden/>
              </w:rPr>
              <w:fldChar w:fldCharType="separate"/>
            </w:r>
            <w:r w:rsidR="004273DD">
              <w:rPr>
                <w:noProof/>
                <w:webHidden/>
              </w:rPr>
              <w:t>39</w:t>
            </w:r>
            <w:r>
              <w:rPr>
                <w:noProof/>
                <w:webHidden/>
              </w:rPr>
              <w:fldChar w:fldCharType="end"/>
            </w:r>
          </w:hyperlink>
        </w:p>
        <w:p w14:paraId="47996413" w14:textId="0FE72B62" w:rsidR="00B25A9C" w:rsidRDefault="00B25A9C">
          <w:pPr>
            <w:pStyle w:val="21"/>
            <w:rPr>
              <w:rFonts w:asciiTheme="minorHAnsi" w:hAnsiTheme="minorHAnsi"/>
              <w:noProof/>
              <w:sz w:val="22"/>
              <w:lang w:eastAsia="ru-RU"/>
            </w:rPr>
          </w:pPr>
          <w:hyperlink w:anchor="_Toc214890181" w:history="1">
            <w:r w:rsidRPr="00DA7CB5">
              <w:rPr>
                <w:rStyle w:val="ac"/>
                <w:rFonts w:cstheme="minorHAnsi"/>
                <w:noProof/>
                <w14:scene3d>
                  <w14:camera w14:prst="orthographicFront"/>
                  <w14:lightRig w14:rig="threePt" w14:dir="t">
                    <w14:rot w14:lat="0" w14:lon="0" w14:rev="0"/>
                  </w14:lightRig>
                </w14:scene3d>
              </w:rPr>
              <w:t>1.3.</w:t>
            </w:r>
            <w:r>
              <w:rPr>
                <w:rFonts w:asciiTheme="minorHAnsi" w:hAnsiTheme="minorHAnsi"/>
                <w:noProof/>
                <w:sz w:val="22"/>
                <w:lang w:eastAsia="ru-RU"/>
              </w:rPr>
              <w:tab/>
            </w:r>
            <w:r w:rsidRPr="00DA7CB5">
              <w:rPr>
                <w:rStyle w:val="ac"/>
                <w:rFonts w:cstheme="minorHAnsi"/>
                <w:noProof/>
              </w:rPr>
              <w:t>ТЕПЛОВЫЕ СЕТИ, СООРУЖЕНИЯ НА НИХ</w:t>
            </w:r>
            <w:r>
              <w:rPr>
                <w:noProof/>
                <w:webHidden/>
              </w:rPr>
              <w:tab/>
            </w:r>
            <w:r>
              <w:rPr>
                <w:noProof/>
                <w:webHidden/>
              </w:rPr>
              <w:fldChar w:fldCharType="begin"/>
            </w:r>
            <w:r>
              <w:rPr>
                <w:noProof/>
                <w:webHidden/>
              </w:rPr>
              <w:instrText xml:space="preserve"> PAGEREF _Toc214890181 \h </w:instrText>
            </w:r>
            <w:r>
              <w:rPr>
                <w:noProof/>
                <w:webHidden/>
              </w:rPr>
            </w:r>
            <w:r>
              <w:rPr>
                <w:noProof/>
                <w:webHidden/>
              </w:rPr>
              <w:fldChar w:fldCharType="separate"/>
            </w:r>
            <w:r w:rsidR="004273DD">
              <w:rPr>
                <w:noProof/>
                <w:webHidden/>
              </w:rPr>
              <w:t>39</w:t>
            </w:r>
            <w:r>
              <w:rPr>
                <w:noProof/>
                <w:webHidden/>
              </w:rPr>
              <w:fldChar w:fldCharType="end"/>
            </w:r>
          </w:hyperlink>
        </w:p>
        <w:p w14:paraId="62A11713" w14:textId="1176426B" w:rsidR="00B25A9C" w:rsidRDefault="00B25A9C">
          <w:pPr>
            <w:pStyle w:val="37"/>
            <w:rPr>
              <w:rFonts w:asciiTheme="minorHAnsi" w:hAnsiTheme="minorHAnsi"/>
              <w:noProof/>
              <w:sz w:val="22"/>
              <w:lang w:eastAsia="ru-RU"/>
            </w:rPr>
          </w:pPr>
          <w:hyperlink w:anchor="_Toc214890182" w:history="1">
            <w:r w:rsidRPr="00DA7CB5">
              <w:rPr>
                <w:rStyle w:val="ac"/>
                <w:rFonts w:cstheme="minorHAnsi"/>
                <w:noProof/>
              </w:rPr>
              <w:t>1.3.1.</w:t>
            </w:r>
            <w:r>
              <w:rPr>
                <w:rFonts w:asciiTheme="minorHAnsi" w:hAnsiTheme="minorHAnsi"/>
                <w:noProof/>
                <w:sz w:val="22"/>
                <w:lang w:eastAsia="ru-RU"/>
              </w:rPr>
              <w:tab/>
            </w:r>
            <w:r w:rsidRPr="00DA7CB5">
              <w:rPr>
                <w:rStyle w:val="ac"/>
                <w:rFonts w:cstheme="minorHAnsi"/>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_Toc214890182 \h </w:instrText>
            </w:r>
            <w:r>
              <w:rPr>
                <w:noProof/>
                <w:webHidden/>
              </w:rPr>
            </w:r>
            <w:r>
              <w:rPr>
                <w:noProof/>
                <w:webHidden/>
              </w:rPr>
              <w:fldChar w:fldCharType="separate"/>
            </w:r>
            <w:r w:rsidR="004273DD">
              <w:rPr>
                <w:noProof/>
                <w:webHidden/>
              </w:rPr>
              <w:t>41</w:t>
            </w:r>
            <w:r>
              <w:rPr>
                <w:noProof/>
                <w:webHidden/>
              </w:rPr>
              <w:fldChar w:fldCharType="end"/>
            </w:r>
          </w:hyperlink>
        </w:p>
        <w:p w14:paraId="58FF1C80" w14:textId="24ABDBBF" w:rsidR="00B25A9C" w:rsidRDefault="00B25A9C">
          <w:pPr>
            <w:pStyle w:val="37"/>
            <w:rPr>
              <w:rFonts w:asciiTheme="minorHAnsi" w:hAnsiTheme="minorHAnsi"/>
              <w:noProof/>
              <w:sz w:val="22"/>
              <w:lang w:eastAsia="ru-RU"/>
            </w:rPr>
          </w:pPr>
          <w:hyperlink w:anchor="_Toc214890183" w:history="1">
            <w:r w:rsidRPr="00DA7CB5">
              <w:rPr>
                <w:rStyle w:val="ac"/>
                <w:noProof/>
              </w:rPr>
              <w:t>1.3.2.</w:t>
            </w:r>
            <w:r>
              <w:rPr>
                <w:rFonts w:asciiTheme="minorHAnsi" w:hAnsiTheme="minorHAnsi"/>
                <w:noProof/>
                <w:sz w:val="22"/>
                <w:lang w:eastAsia="ru-RU"/>
              </w:rPr>
              <w:tab/>
            </w:r>
            <w:r w:rsidRPr="00DA7CB5">
              <w:rPr>
                <w:rStyle w:val="ac"/>
                <w:noProof/>
              </w:rPr>
              <w:t>Карты (схемы) тепловых сетей в зонах действия источников тепловой энергии</w:t>
            </w:r>
            <w:r>
              <w:rPr>
                <w:noProof/>
                <w:webHidden/>
              </w:rPr>
              <w:tab/>
            </w:r>
            <w:r>
              <w:rPr>
                <w:noProof/>
                <w:webHidden/>
              </w:rPr>
              <w:fldChar w:fldCharType="begin"/>
            </w:r>
            <w:r>
              <w:rPr>
                <w:noProof/>
                <w:webHidden/>
              </w:rPr>
              <w:instrText xml:space="preserve"> PAGEREF _Toc214890183 \h </w:instrText>
            </w:r>
            <w:r>
              <w:rPr>
                <w:noProof/>
                <w:webHidden/>
              </w:rPr>
            </w:r>
            <w:r>
              <w:rPr>
                <w:noProof/>
                <w:webHidden/>
              </w:rPr>
              <w:fldChar w:fldCharType="separate"/>
            </w:r>
            <w:r w:rsidR="004273DD">
              <w:rPr>
                <w:noProof/>
                <w:webHidden/>
              </w:rPr>
              <w:t>45</w:t>
            </w:r>
            <w:r>
              <w:rPr>
                <w:noProof/>
                <w:webHidden/>
              </w:rPr>
              <w:fldChar w:fldCharType="end"/>
            </w:r>
          </w:hyperlink>
        </w:p>
        <w:p w14:paraId="4DF54A38" w14:textId="3A11CADA" w:rsidR="00B25A9C" w:rsidRDefault="00B25A9C">
          <w:pPr>
            <w:pStyle w:val="37"/>
            <w:rPr>
              <w:rFonts w:asciiTheme="minorHAnsi" w:hAnsiTheme="minorHAnsi"/>
              <w:noProof/>
              <w:sz w:val="22"/>
              <w:lang w:eastAsia="ru-RU"/>
            </w:rPr>
          </w:pPr>
          <w:hyperlink w:anchor="_Toc214890184" w:history="1">
            <w:r w:rsidRPr="00DA7CB5">
              <w:rPr>
                <w:rStyle w:val="ac"/>
                <w:noProof/>
              </w:rPr>
              <w:t>1.3.3.</w:t>
            </w:r>
            <w:r>
              <w:rPr>
                <w:rFonts w:asciiTheme="minorHAnsi" w:hAnsiTheme="minorHAnsi"/>
                <w:noProof/>
                <w:sz w:val="22"/>
                <w:lang w:eastAsia="ru-RU"/>
              </w:rPr>
              <w:tab/>
            </w:r>
            <w:r w:rsidRPr="00DA7CB5">
              <w:rPr>
                <w:rStyle w:val="ac"/>
                <w:noProof/>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_Toc214890184 \h </w:instrText>
            </w:r>
            <w:r>
              <w:rPr>
                <w:noProof/>
                <w:webHidden/>
              </w:rPr>
            </w:r>
            <w:r>
              <w:rPr>
                <w:noProof/>
                <w:webHidden/>
              </w:rPr>
              <w:fldChar w:fldCharType="separate"/>
            </w:r>
            <w:r w:rsidR="004273DD">
              <w:rPr>
                <w:noProof/>
                <w:webHidden/>
              </w:rPr>
              <w:t>46</w:t>
            </w:r>
            <w:r>
              <w:rPr>
                <w:noProof/>
                <w:webHidden/>
              </w:rPr>
              <w:fldChar w:fldCharType="end"/>
            </w:r>
          </w:hyperlink>
        </w:p>
        <w:p w14:paraId="562D1983" w14:textId="073C39D7" w:rsidR="00B25A9C" w:rsidRDefault="00B25A9C">
          <w:pPr>
            <w:pStyle w:val="37"/>
            <w:rPr>
              <w:rFonts w:asciiTheme="minorHAnsi" w:hAnsiTheme="minorHAnsi"/>
              <w:noProof/>
              <w:sz w:val="22"/>
              <w:lang w:eastAsia="ru-RU"/>
            </w:rPr>
          </w:pPr>
          <w:hyperlink w:anchor="_Toc214890185" w:history="1">
            <w:r w:rsidRPr="00DA7CB5">
              <w:rPr>
                <w:rStyle w:val="ac"/>
                <w:noProof/>
              </w:rPr>
              <w:t>1.3.4.</w:t>
            </w:r>
            <w:r>
              <w:rPr>
                <w:rFonts w:asciiTheme="minorHAnsi" w:hAnsiTheme="minorHAnsi"/>
                <w:noProof/>
                <w:sz w:val="22"/>
                <w:lang w:eastAsia="ru-RU"/>
              </w:rPr>
              <w:tab/>
            </w:r>
            <w:r w:rsidRPr="00DA7CB5">
              <w:rPr>
                <w:rStyle w:val="ac"/>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_Toc214890185 \h </w:instrText>
            </w:r>
            <w:r>
              <w:rPr>
                <w:noProof/>
                <w:webHidden/>
              </w:rPr>
            </w:r>
            <w:r>
              <w:rPr>
                <w:noProof/>
                <w:webHidden/>
              </w:rPr>
              <w:fldChar w:fldCharType="separate"/>
            </w:r>
            <w:r w:rsidR="004273DD">
              <w:rPr>
                <w:noProof/>
                <w:webHidden/>
              </w:rPr>
              <w:t>54</w:t>
            </w:r>
            <w:r>
              <w:rPr>
                <w:noProof/>
                <w:webHidden/>
              </w:rPr>
              <w:fldChar w:fldCharType="end"/>
            </w:r>
          </w:hyperlink>
        </w:p>
        <w:p w14:paraId="1B38A842" w14:textId="679B66EA" w:rsidR="00B25A9C" w:rsidRDefault="00B25A9C">
          <w:pPr>
            <w:pStyle w:val="37"/>
            <w:rPr>
              <w:rFonts w:asciiTheme="minorHAnsi" w:hAnsiTheme="minorHAnsi"/>
              <w:noProof/>
              <w:sz w:val="22"/>
              <w:lang w:eastAsia="ru-RU"/>
            </w:rPr>
          </w:pPr>
          <w:hyperlink w:anchor="_Toc214890186" w:history="1">
            <w:r w:rsidRPr="00DA7CB5">
              <w:rPr>
                <w:rStyle w:val="ac"/>
                <w:noProof/>
              </w:rPr>
              <w:t>1.3.5.</w:t>
            </w:r>
            <w:r>
              <w:rPr>
                <w:rFonts w:asciiTheme="minorHAnsi" w:hAnsiTheme="minorHAnsi"/>
                <w:noProof/>
                <w:sz w:val="22"/>
                <w:lang w:eastAsia="ru-RU"/>
              </w:rPr>
              <w:tab/>
            </w:r>
            <w:r w:rsidRPr="00DA7CB5">
              <w:rPr>
                <w:rStyle w:val="ac"/>
                <w:noProof/>
              </w:rPr>
              <w:t>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_Toc214890186 \h </w:instrText>
            </w:r>
            <w:r>
              <w:rPr>
                <w:noProof/>
                <w:webHidden/>
              </w:rPr>
            </w:r>
            <w:r>
              <w:rPr>
                <w:noProof/>
                <w:webHidden/>
              </w:rPr>
              <w:fldChar w:fldCharType="separate"/>
            </w:r>
            <w:r w:rsidR="004273DD">
              <w:rPr>
                <w:noProof/>
                <w:webHidden/>
              </w:rPr>
              <w:t>54</w:t>
            </w:r>
            <w:r>
              <w:rPr>
                <w:noProof/>
                <w:webHidden/>
              </w:rPr>
              <w:fldChar w:fldCharType="end"/>
            </w:r>
          </w:hyperlink>
        </w:p>
        <w:p w14:paraId="679BB481" w14:textId="5CE9AE79" w:rsidR="00B25A9C" w:rsidRDefault="00B25A9C">
          <w:pPr>
            <w:pStyle w:val="37"/>
            <w:rPr>
              <w:rFonts w:asciiTheme="minorHAnsi" w:hAnsiTheme="minorHAnsi"/>
              <w:noProof/>
              <w:sz w:val="22"/>
              <w:lang w:eastAsia="ru-RU"/>
            </w:rPr>
          </w:pPr>
          <w:hyperlink w:anchor="_Toc214890187" w:history="1">
            <w:r w:rsidRPr="00DA7CB5">
              <w:rPr>
                <w:rStyle w:val="ac"/>
                <w:noProof/>
              </w:rPr>
              <w:t>1.3.6.</w:t>
            </w:r>
            <w:r>
              <w:rPr>
                <w:rFonts w:asciiTheme="minorHAnsi" w:hAnsiTheme="minorHAnsi"/>
                <w:noProof/>
                <w:sz w:val="22"/>
                <w:lang w:eastAsia="ru-RU"/>
              </w:rPr>
              <w:tab/>
            </w:r>
            <w:r w:rsidRPr="00DA7CB5">
              <w:rPr>
                <w:rStyle w:val="ac"/>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_Toc214890187 \h </w:instrText>
            </w:r>
            <w:r>
              <w:rPr>
                <w:noProof/>
                <w:webHidden/>
              </w:rPr>
            </w:r>
            <w:r>
              <w:rPr>
                <w:noProof/>
                <w:webHidden/>
              </w:rPr>
              <w:fldChar w:fldCharType="separate"/>
            </w:r>
            <w:r w:rsidR="004273DD">
              <w:rPr>
                <w:noProof/>
                <w:webHidden/>
              </w:rPr>
              <w:t>55</w:t>
            </w:r>
            <w:r>
              <w:rPr>
                <w:noProof/>
                <w:webHidden/>
              </w:rPr>
              <w:fldChar w:fldCharType="end"/>
            </w:r>
          </w:hyperlink>
        </w:p>
        <w:p w14:paraId="5B68B278" w14:textId="38B7EA85" w:rsidR="00B25A9C" w:rsidRDefault="00B25A9C">
          <w:pPr>
            <w:pStyle w:val="37"/>
            <w:rPr>
              <w:rFonts w:asciiTheme="minorHAnsi" w:hAnsiTheme="minorHAnsi"/>
              <w:noProof/>
              <w:sz w:val="22"/>
              <w:lang w:eastAsia="ru-RU"/>
            </w:rPr>
          </w:pPr>
          <w:hyperlink w:anchor="_Toc214890188" w:history="1">
            <w:r w:rsidRPr="00DA7CB5">
              <w:rPr>
                <w:rStyle w:val="ac"/>
                <w:noProof/>
              </w:rPr>
              <w:t>1.3.7.</w:t>
            </w:r>
            <w:r>
              <w:rPr>
                <w:rFonts w:asciiTheme="minorHAnsi" w:hAnsiTheme="minorHAnsi"/>
                <w:noProof/>
                <w:sz w:val="22"/>
                <w:lang w:eastAsia="ru-RU"/>
              </w:rPr>
              <w:tab/>
            </w:r>
            <w:r w:rsidRPr="00DA7CB5">
              <w:rPr>
                <w:rStyle w:val="ac"/>
                <w:noProof/>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_Toc214890188 \h </w:instrText>
            </w:r>
            <w:r>
              <w:rPr>
                <w:noProof/>
                <w:webHidden/>
              </w:rPr>
            </w:r>
            <w:r>
              <w:rPr>
                <w:noProof/>
                <w:webHidden/>
              </w:rPr>
              <w:fldChar w:fldCharType="separate"/>
            </w:r>
            <w:r w:rsidR="004273DD">
              <w:rPr>
                <w:noProof/>
                <w:webHidden/>
              </w:rPr>
              <w:t>55</w:t>
            </w:r>
            <w:r>
              <w:rPr>
                <w:noProof/>
                <w:webHidden/>
              </w:rPr>
              <w:fldChar w:fldCharType="end"/>
            </w:r>
          </w:hyperlink>
        </w:p>
        <w:p w14:paraId="5A939E3A" w14:textId="4B3EFBB0" w:rsidR="00B25A9C" w:rsidRDefault="00B25A9C">
          <w:pPr>
            <w:pStyle w:val="37"/>
            <w:rPr>
              <w:rFonts w:asciiTheme="minorHAnsi" w:hAnsiTheme="minorHAnsi"/>
              <w:noProof/>
              <w:sz w:val="22"/>
              <w:lang w:eastAsia="ru-RU"/>
            </w:rPr>
          </w:pPr>
          <w:hyperlink w:anchor="_Toc214890189" w:history="1">
            <w:r w:rsidRPr="00DA7CB5">
              <w:rPr>
                <w:rStyle w:val="ac"/>
                <w:noProof/>
              </w:rPr>
              <w:t>1.3.8.</w:t>
            </w:r>
            <w:r>
              <w:rPr>
                <w:rFonts w:asciiTheme="minorHAnsi" w:hAnsiTheme="minorHAnsi"/>
                <w:noProof/>
                <w:sz w:val="22"/>
                <w:lang w:eastAsia="ru-RU"/>
              </w:rPr>
              <w:tab/>
            </w:r>
            <w:r w:rsidRPr="00DA7CB5">
              <w:rPr>
                <w:rStyle w:val="ac"/>
                <w:noProof/>
              </w:rPr>
              <w:t>Гидравлические режимы и пьезометрические графики тепловых сетей</w:t>
            </w:r>
            <w:r>
              <w:rPr>
                <w:noProof/>
                <w:webHidden/>
              </w:rPr>
              <w:tab/>
            </w:r>
            <w:r>
              <w:rPr>
                <w:noProof/>
                <w:webHidden/>
              </w:rPr>
              <w:fldChar w:fldCharType="begin"/>
            </w:r>
            <w:r>
              <w:rPr>
                <w:noProof/>
                <w:webHidden/>
              </w:rPr>
              <w:instrText xml:space="preserve"> PAGEREF _Toc214890189 \h </w:instrText>
            </w:r>
            <w:r>
              <w:rPr>
                <w:noProof/>
                <w:webHidden/>
              </w:rPr>
            </w:r>
            <w:r>
              <w:rPr>
                <w:noProof/>
                <w:webHidden/>
              </w:rPr>
              <w:fldChar w:fldCharType="separate"/>
            </w:r>
            <w:r w:rsidR="004273DD">
              <w:rPr>
                <w:noProof/>
                <w:webHidden/>
              </w:rPr>
              <w:t>55</w:t>
            </w:r>
            <w:r>
              <w:rPr>
                <w:noProof/>
                <w:webHidden/>
              </w:rPr>
              <w:fldChar w:fldCharType="end"/>
            </w:r>
          </w:hyperlink>
        </w:p>
        <w:p w14:paraId="6C2A01D7" w14:textId="1769FEB7" w:rsidR="00B25A9C" w:rsidRDefault="00B25A9C">
          <w:pPr>
            <w:pStyle w:val="37"/>
            <w:rPr>
              <w:rFonts w:asciiTheme="minorHAnsi" w:hAnsiTheme="minorHAnsi"/>
              <w:noProof/>
              <w:sz w:val="22"/>
              <w:lang w:eastAsia="ru-RU"/>
            </w:rPr>
          </w:pPr>
          <w:hyperlink w:anchor="_Toc214890190" w:history="1">
            <w:r w:rsidRPr="00DA7CB5">
              <w:rPr>
                <w:rStyle w:val="ac"/>
                <w:noProof/>
              </w:rPr>
              <w:t>1.3.9.</w:t>
            </w:r>
            <w:r>
              <w:rPr>
                <w:rFonts w:asciiTheme="minorHAnsi" w:hAnsiTheme="minorHAnsi"/>
                <w:noProof/>
                <w:sz w:val="22"/>
                <w:lang w:eastAsia="ru-RU"/>
              </w:rPr>
              <w:tab/>
            </w:r>
            <w:r w:rsidRPr="00DA7CB5">
              <w:rPr>
                <w:rStyle w:val="ac"/>
                <w:noProof/>
              </w:rPr>
              <w:t>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_Toc214890190 \h </w:instrText>
            </w:r>
            <w:r>
              <w:rPr>
                <w:noProof/>
                <w:webHidden/>
              </w:rPr>
            </w:r>
            <w:r>
              <w:rPr>
                <w:noProof/>
                <w:webHidden/>
              </w:rPr>
              <w:fldChar w:fldCharType="separate"/>
            </w:r>
            <w:r w:rsidR="004273DD">
              <w:rPr>
                <w:noProof/>
                <w:webHidden/>
              </w:rPr>
              <w:t>56</w:t>
            </w:r>
            <w:r>
              <w:rPr>
                <w:noProof/>
                <w:webHidden/>
              </w:rPr>
              <w:fldChar w:fldCharType="end"/>
            </w:r>
          </w:hyperlink>
        </w:p>
        <w:p w14:paraId="22958F17" w14:textId="58E6D54B" w:rsidR="00B25A9C" w:rsidRDefault="00B25A9C">
          <w:pPr>
            <w:pStyle w:val="37"/>
            <w:tabs>
              <w:tab w:val="left" w:pos="1540"/>
            </w:tabs>
            <w:rPr>
              <w:rFonts w:asciiTheme="minorHAnsi" w:hAnsiTheme="minorHAnsi"/>
              <w:noProof/>
              <w:sz w:val="22"/>
              <w:lang w:eastAsia="ru-RU"/>
            </w:rPr>
          </w:pPr>
          <w:hyperlink w:anchor="_Toc214890191" w:history="1">
            <w:r w:rsidRPr="00DA7CB5">
              <w:rPr>
                <w:rStyle w:val="ac"/>
                <w:noProof/>
              </w:rPr>
              <w:t>1.3.10.</w:t>
            </w:r>
            <w:r>
              <w:rPr>
                <w:rFonts w:asciiTheme="minorHAnsi" w:hAnsiTheme="minorHAnsi"/>
                <w:noProof/>
                <w:sz w:val="22"/>
                <w:lang w:eastAsia="ru-RU"/>
              </w:rPr>
              <w:tab/>
            </w:r>
            <w:r w:rsidRPr="00DA7CB5">
              <w:rPr>
                <w:rStyle w:val="ac"/>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_Toc214890191 \h </w:instrText>
            </w:r>
            <w:r>
              <w:rPr>
                <w:noProof/>
                <w:webHidden/>
              </w:rPr>
            </w:r>
            <w:r>
              <w:rPr>
                <w:noProof/>
                <w:webHidden/>
              </w:rPr>
              <w:fldChar w:fldCharType="separate"/>
            </w:r>
            <w:r w:rsidR="004273DD">
              <w:rPr>
                <w:noProof/>
                <w:webHidden/>
              </w:rPr>
              <w:t>56</w:t>
            </w:r>
            <w:r>
              <w:rPr>
                <w:noProof/>
                <w:webHidden/>
              </w:rPr>
              <w:fldChar w:fldCharType="end"/>
            </w:r>
          </w:hyperlink>
        </w:p>
        <w:p w14:paraId="5E9F341B" w14:textId="333D11D2" w:rsidR="00B25A9C" w:rsidRDefault="00B25A9C">
          <w:pPr>
            <w:pStyle w:val="37"/>
            <w:tabs>
              <w:tab w:val="left" w:pos="1540"/>
            </w:tabs>
            <w:rPr>
              <w:rFonts w:asciiTheme="minorHAnsi" w:hAnsiTheme="minorHAnsi"/>
              <w:noProof/>
              <w:sz w:val="22"/>
              <w:lang w:eastAsia="ru-RU"/>
            </w:rPr>
          </w:pPr>
          <w:hyperlink w:anchor="_Toc214890192" w:history="1">
            <w:r w:rsidRPr="00DA7CB5">
              <w:rPr>
                <w:rStyle w:val="ac"/>
                <w:noProof/>
              </w:rPr>
              <w:t>1.3.11.</w:t>
            </w:r>
            <w:r>
              <w:rPr>
                <w:rFonts w:asciiTheme="minorHAnsi" w:hAnsiTheme="minorHAnsi"/>
                <w:noProof/>
                <w:sz w:val="22"/>
                <w:lang w:eastAsia="ru-RU"/>
              </w:rPr>
              <w:tab/>
            </w:r>
            <w:r w:rsidRPr="00DA7CB5">
              <w:rPr>
                <w:rStyle w:val="ac"/>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_Toc214890192 \h </w:instrText>
            </w:r>
            <w:r>
              <w:rPr>
                <w:noProof/>
                <w:webHidden/>
              </w:rPr>
            </w:r>
            <w:r>
              <w:rPr>
                <w:noProof/>
                <w:webHidden/>
              </w:rPr>
              <w:fldChar w:fldCharType="separate"/>
            </w:r>
            <w:r w:rsidR="004273DD">
              <w:rPr>
                <w:noProof/>
                <w:webHidden/>
              </w:rPr>
              <w:t>56</w:t>
            </w:r>
            <w:r>
              <w:rPr>
                <w:noProof/>
                <w:webHidden/>
              </w:rPr>
              <w:fldChar w:fldCharType="end"/>
            </w:r>
          </w:hyperlink>
        </w:p>
        <w:p w14:paraId="1C9EC5FB" w14:textId="3D17BFFB" w:rsidR="00B25A9C" w:rsidRDefault="00B25A9C">
          <w:pPr>
            <w:pStyle w:val="37"/>
            <w:tabs>
              <w:tab w:val="left" w:pos="1540"/>
            </w:tabs>
            <w:rPr>
              <w:rFonts w:asciiTheme="minorHAnsi" w:hAnsiTheme="minorHAnsi"/>
              <w:noProof/>
              <w:sz w:val="22"/>
              <w:lang w:eastAsia="ru-RU"/>
            </w:rPr>
          </w:pPr>
          <w:hyperlink w:anchor="_Toc214890193" w:history="1">
            <w:r w:rsidRPr="00DA7CB5">
              <w:rPr>
                <w:rStyle w:val="ac"/>
                <w:rFonts w:cstheme="minorHAnsi"/>
                <w:noProof/>
              </w:rPr>
              <w:t>1.3.12.</w:t>
            </w:r>
            <w:r>
              <w:rPr>
                <w:rFonts w:asciiTheme="minorHAnsi" w:hAnsiTheme="minorHAnsi"/>
                <w:noProof/>
                <w:sz w:val="22"/>
                <w:lang w:eastAsia="ru-RU"/>
              </w:rPr>
              <w:tab/>
            </w:r>
            <w:r w:rsidRPr="00DA7CB5">
              <w:rPr>
                <w:rStyle w:val="ac"/>
                <w:rFonts w:cstheme="minorHAnsi"/>
                <w:noProof/>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_Toc214890193 \h </w:instrText>
            </w:r>
            <w:r>
              <w:rPr>
                <w:noProof/>
                <w:webHidden/>
              </w:rPr>
            </w:r>
            <w:r>
              <w:rPr>
                <w:noProof/>
                <w:webHidden/>
              </w:rPr>
              <w:fldChar w:fldCharType="separate"/>
            </w:r>
            <w:r w:rsidR="004273DD">
              <w:rPr>
                <w:noProof/>
                <w:webHidden/>
              </w:rPr>
              <w:t>57</w:t>
            </w:r>
            <w:r>
              <w:rPr>
                <w:noProof/>
                <w:webHidden/>
              </w:rPr>
              <w:fldChar w:fldCharType="end"/>
            </w:r>
          </w:hyperlink>
        </w:p>
        <w:p w14:paraId="121DDD51" w14:textId="49100A2E" w:rsidR="00B25A9C" w:rsidRDefault="00B25A9C">
          <w:pPr>
            <w:pStyle w:val="37"/>
            <w:tabs>
              <w:tab w:val="left" w:pos="1540"/>
            </w:tabs>
            <w:rPr>
              <w:rFonts w:asciiTheme="minorHAnsi" w:hAnsiTheme="minorHAnsi"/>
              <w:noProof/>
              <w:sz w:val="22"/>
              <w:lang w:eastAsia="ru-RU"/>
            </w:rPr>
          </w:pPr>
          <w:hyperlink w:anchor="_Toc214890194" w:history="1">
            <w:r w:rsidRPr="00DA7CB5">
              <w:rPr>
                <w:rStyle w:val="ac"/>
                <w:noProof/>
              </w:rPr>
              <w:t>1.3.13.</w:t>
            </w:r>
            <w:r>
              <w:rPr>
                <w:rFonts w:asciiTheme="minorHAnsi" w:hAnsiTheme="minorHAnsi"/>
                <w:noProof/>
                <w:sz w:val="22"/>
                <w:lang w:eastAsia="ru-RU"/>
              </w:rPr>
              <w:tab/>
            </w:r>
            <w:r w:rsidRPr="00DA7CB5">
              <w:rPr>
                <w:rStyle w:val="ac"/>
                <w:noProof/>
              </w:rPr>
              <w:t>Описание нормативов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_Toc214890194 \h </w:instrText>
            </w:r>
            <w:r>
              <w:rPr>
                <w:noProof/>
                <w:webHidden/>
              </w:rPr>
            </w:r>
            <w:r>
              <w:rPr>
                <w:noProof/>
                <w:webHidden/>
              </w:rPr>
              <w:fldChar w:fldCharType="separate"/>
            </w:r>
            <w:r w:rsidR="004273DD">
              <w:rPr>
                <w:noProof/>
                <w:webHidden/>
              </w:rPr>
              <w:t>58</w:t>
            </w:r>
            <w:r>
              <w:rPr>
                <w:noProof/>
                <w:webHidden/>
              </w:rPr>
              <w:fldChar w:fldCharType="end"/>
            </w:r>
          </w:hyperlink>
        </w:p>
        <w:p w14:paraId="1EC02992" w14:textId="10195281" w:rsidR="00B25A9C" w:rsidRDefault="00B25A9C">
          <w:pPr>
            <w:pStyle w:val="37"/>
            <w:tabs>
              <w:tab w:val="left" w:pos="1540"/>
            </w:tabs>
            <w:rPr>
              <w:rFonts w:asciiTheme="minorHAnsi" w:hAnsiTheme="minorHAnsi"/>
              <w:noProof/>
              <w:sz w:val="22"/>
              <w:lang w:eastAsia="ru-RU"/>
            </w:rPr>
          </w:pPr>
          <w:hyperlink w:anchor="_Toc214890195" w:history="1">
            <w:r w:rsidRPr="00DA7CB5">
              <w:rPr>
                <w:rStyle w:val="ac"/>
                <w:noProof/>
              </w:rPr>
              <w:t>1.3.14.</w:t>
            </w:r>
            <w:r>
              <w:rPr>
                <w:rFonts w:asciiTheme="minorHAnsi" w:hAnsiTheme="minorHAnsi"/>
                <w:noProof/>
                <w:sz w:val="22"/>
                <w:lang w:eastAsia="ru-RU"/>
              </w:rPr>
              <w:tab/>
            </w:r>
            <w:r w:rsidRPr="00DA7CB5">
              <w:rPr>
                <w:rStyle w:val="ac"/>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_Toc214890195 \h </w:instrText>
            </w:r>
            <w:r>
              <w:rPr>
                <w:noProof/>
                <w:webHidden/>
              </w:rPr>
            </w:r>
            <w:r>
              <w:rPr>
                <w:noProof/>
                <w:webHidden/>
              </w:rPr>
              <w:fldChar w:fldCharType="separate"/>
            </w:r>
            <w:r w:rsidR="004273DD">
              <w:rPr>
                <w:noProof/>
                <w:webHidden/>
              </w:rPr>
              <w:t>60</w:t>
            </w:r>
            <w:r>
              <w:rPr>
                <w:noProof/>
                <w:webHidden/>
              </w:rPr>
              <w:fldChar w:fldCharType="end"/>
            </w:r>
          </w:hyperlink>
        </w:p>
        <w:p w14:paraId="4D0781E8" w14:textId="6938C66E" w:rsidR="00B25A9C" w:rsidRDefault="00B25A9C">
          <w:pPr>
            <w:pStyle w:val="37"/>
            <w:tabs>
              <w:tab w:val="left" w:pos="1540"/>
            </w:tabs>
            <w:rPr>
              <w:rFonts w:asciiTheme="minorHAnsi" w:hAnsiTheme="minorHAnsi"/>
              <w:noProof/>
              <w:sz w:val="22"/>
              <w:lang w:eastAsia="ru-RU"/>
            </w:rPr>
          </w:pPr>
          <w:hyperlink w:anchor="_Toc214890196" w:history="1">
            <w:r w:rsidRPr="00DA7CB5">
              <w:rPr>
                <w:rStyle w:val="ac"/>
                <w:noProof/>
              </w:rPr>
              <w:t>1.3.15.</w:t>
            </w:r>
            <w:r>
              <w:rPr>
                <w:rFonts w:asciiTheme="minorHAnsi" w:hAnsiTheme="minorHAnsi"/>
                <w:noProof/>
                <w:sz w:val="22"/>
                <w:lang w:eastAsia="ru-RU"/>
              </w:rPr>
              <w:tab/>
            </w:r>
            <w:r w:rsidRPr="00DA7CB5">
              <w:rPr>
                <w:rStyle w:val="ac"/>
                <w:noProof/>
              </w:rPr>
              <w:t>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_Toc214890196 \h </w:instrText>
            </w:r>
            <w:r>
              <w:rPr>
                <w:noProof/>
                <w:webHidden/>
              </w:rPr>
            </w:r>
            <w:r>
              <w:rPr>
                <w:noProof/>
                <w:webHidden/>
              </w:rPr>
              <w:fldChar w:fldCharType="separate"/>
            </w:r>
            <w:r w:rsidR="004273DD">
              <w:rPr>
                <w:noProof/>
                <w:webHidden/>
              </w:rPr>
              <w:t>60</w:t>
            </w:r>
            <w:r>
              <w:rPr>
                <w:noProof/>
                <w:webHidden/>
              </w:rPr>
              <w:fldChar w:fldCharType="end"/>
            </w:r>
          </w:hyperlink>
        </w:p>
        <w:p w14:paraId="340F8024" w14:textId="2691A5B4" w:rsidR="00B25A9C" w:rsidRDefault="00B25A9C">
          <w:pPr>
            <w:pStyle w:val="37"/>
            <w:tabs>
              <w:tab w:val="left" w:pos="1540"/>
            </w:tabs>
            <w:rPr>
              <w:rFonts w:asciiTheme="minorHAnsi" w:hAnsiTheme="minorHAnsi"/>
              <w:noProof/>
              <w:sz w:val="22"/>
              <w:lang w:eastAsia="ru-RU"/>
            </w:rPr>
          </w:pPr>
          <w:hyperlink w:anchor="_Toc214890197" w:history="1">
            <w:r w:rsidRPr="00DA7CB5">
              <w:rPr>
                <w:rStyle w:val="ac"/>
                <w:noProof/>
              </w:rPr>
              <w:t>1.3.16.</w:t>
            </w:r>
            <w:r>
              <w:rPr>
                <w:rFonts w:asciiTheme="minorHAnsi" w:hAnsiTheme="minorHAnsi"/>
                <w:noProof/>
                <w:sz w:val="22"/>
                <w:lang w:eastAsia="ru-RU"/>
              </w:rPr>
              <w:tab/>
            </w:r>
            <w:r w:rsidRPr="00DA7CB5">
              <w:rPr>
                <w:rStyle w:val="ac"/>
                <w:noProof/>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_Toc214890197 \h </w:instrText>
            </w:r>
            <w:r>
              <w:rPr>
                <w:noProof/>
                <w:webHidden/>
              </w:rPr>
            </w:r>
            <w:r>
              <w:rPr>
                <w:noProof/>
                <w:webHidden/>
              </w:rPr>
              <w:fldChar w:fldCharType="separate"/>
            </w:r>
            <w:r w:rsidR="004273DD">
              <w:rPr>
                <w:noProof/>
                <w:webHidden/>
              </w:rPr>
              <w:t>60</w:t>
            </w:r>
            <w:r>
              <w:rPr>
                <w:noProof/>
                <w:webHidden/>
              </w:rPr>
              <w:fldChar w:fldCharType="end"/>
            </w:r>
          </w:hyperlink>
        </w:p>
        <w:p w14:paraId="51B3BD45" w14:textId="4D1B1D5C" w:rsidR="00B25A9C" w:rsidRDefault="00B25A9C">
          <w:pPr>
            <w:pStyle w:val="37"/>
            <w:tabs>
              <w:tab w:val="left" w:pos="1540"/>
            </w:tabs>
            <w:rPr>
              <w:rFonts w:asciiTheme="minorHAnsi" w:hAnsiTheme="minorHAnsi"/>
              <w:noProof/>
              <w:sz w:val="22"/>
              <w:lang w:eastAsia="ru-RU"/>
            </w:rPr>
          </w:pPr>
          <w:hyperlink w:anchor="_Toc214890198" w:history="1">
            <w:r w:rsidRPr="00DA7CB5">
              <w:rPr>
                <w:rStyle w:val="ac"/>
                <w:noProof/>
              </w:rPr>
              <w:t>1.3.17.</w:t>
            </w:r>
            <w:r>
              <w:rPr>
                <w:rFonts w:asciiTheme="minorHAnsi" w:hAnsiTheme="minorHAnsi"/>
                <w:noProof/>
                <w:sz w:val="22"/>
                <w:lang w:eastAsia="ru-RU"/>
              </w:rPr>
              <w:tab/>
            </w:r>
            <w:r w:rsidRPr="00DA7CB5">
              <w:rPr>
                <w:rStyle w:val="ac"/>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_Toc214890198 \h </w:instrText>
            </w:r>
            <w:r>
              <w:rPr>
                <w:noProof/>
                <w:webHidden/>
              </w:rPr>
            </w:r>
            <w:r>
              <w:rPr>
                <w:noProof/>
                <w:webHidden/>
              </w:rPr>
              <w:fldChar w:fldCharType="separate"/>
            </w:r>
            <w:r w:rsidR="004273DD">
              <w:rPr>
                <w:noProof/>
                <w:webHidden/>
              </w:rPr>
              <w:t>60</w:t>
            </w:r>
            <w:r>
              <w:rPr>
                <w:noProof/>
                <w:webHidden/>
              </w:rPr>
              <w:fldChar w:fldCharType="end"/>
            </w:r>
          </w:hyperlink>
        </w:p>
        <w:p w14:paraId="7770D1E3" w14:textId="3199EDB4" w:rsidR="00B25A9C" w:rsidRDefault="00B25A9C">
          <w:pPr>
            <w:pStyle w:val="37"/>
            <w:tabs>
              <w:tab w:val="left" w:pos="1540"/>
            </w:tabs>
            <w:rPr>
              <w:rFonts w:asciiTheme="minorHAnsi" w:hAnsiTheme="minorHAnsi"/>
              <w:noProof/>
              <w:sz w:val="22"/>
              <w:lang w:eastAsia="ru-RU"/>
            </w:rPr>
          </w:pPr>
          <w:hyperlink w:anchor="_Toc214890199" w:history="1">
            <w:r w:rsidRPr="00DA7CB5">
              <w:rPr>
                <w:rStyle w:val="ac"/>
                <w:noProof/>
              </w:rPr>
              <w:t>1.3.18.</w:t>
            </w:r>
            <w:r>
              <w:rPr>
                <w:rFonts w:asciiTheme="minorHAnsi" w:hAnsiTheme="minorHAnsi"/>
                <w:noProof/>
                <w:sz w:val="22"/>
                <w:lang w:eastAsia="ru-RU"/>
              </w:rPr>
              <w:tab/>
            </w:r>
            <w:r w:rsidRPr="00DA7CB5">
              <w:rPr>
                <w:rStyle w:val="ac"/>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_Toc214890199 \h </w:instrText>
            </w:r>
            <w:r>
              <w:rPr>
                <w:noProof/>
                <w:webHidden/>
              </w:rPr>
            </w:r>
            <w:r>
              <w:rPr>
                <w:noProof/>
                <w:webHidden/>
              </w:rPr>
              <w:fldChar w:fldCharType="separate"/>
            </w:r>
            <w:r w:rsidR="004273DD">
              <w:rPr>
                <w:noProof/>
                <w:webHidden/>
              </w:rPr>
              <w:t>61</w:t>
            </w:r>
            <w:r>
              <w:rPr>
                <w:noProof/>
                <w:webHidden/>
              </w:rPr>
              <w:fldChar w:fldCharType="end"/>
            </w:r>
          </w:hyperlink>
        </w:p>
        <w:p w14:paraId="3E30D8CB" w14:textId="3E3866FC" w:rsidR="00B25A9C" w:rsidRDefault="00B25A9C">
          <w:pPr>
            <w:pStyle w:val="37"/>
            <w:tabs>
              <w:tab w:val="left" w:pos="1540"/>
            </w:tabs>
            <w:rPr>
              <w:rFonts w:asciiTheme="minorHAnsi" w:hAnsiTheme="minorHAnsi"/>
              <w:noProof/>
              <w:sz w:val="22"/>
              <w:lang w:eastAsia="ru-RU"/>
            </w:rPr>
          </w:pPr>
          <w:hyperlink w:anchor="_Toc214890200" w:history="1">
            <w:r w:rsidRPr="00DA7CB5">
              <w:rPr>
                <w:rStyle w:val="ac"/>
                <w:noProof/>
              </w:rPr>
              <w:t>1.3.19.</w:t>
            </w:r>
            <w:r>
              <w:rPr>
                <w:rFonts w:asciiTheme="minorHAnsi" w:hAnsiTheme="minorHAnsi"/>
                <w:noProof/>
                <w:sz w:val="22"/>
                <w:lang w:eastAsia="ru-RU"/>
              </w:rPr>
              <w:tab/>
            </w:r>
            <w:r w:rsidRPr="00DA7CB5">
              <w:rPr>
                <w:rStyle w:val="ac"/>
                <w:noProof/>
              </w:rPr>
              <w:t>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_Toc214890200 \h </w:instrText>
            </w:r>
            <w:r>
              <w:rPr>
                <w:noProof/>
                <w:webHidden/>
              </w:rPr>
            </w:r>
            <w:r>
              <w:rPr>
                <w:noProof/>
                <w:webHidden/>
              </w:rPr>
              <w:fldChar w:fldCharType="separate"/>
            </w:r>
            <w:r w:rsidR="004273DD">
              <w:rPr>
                <w:noProof/>
                <w:webHidden/>
              </w:rPr>
              <w:t>61</w:t>
            </w:r>
            <w:r>
              <w:rPr>
                <w:noProof/>
                <w:webHidden/>
              </w:rPr>
              <w:fldChar w:fldCharType="end"/>
            </w:r>
          </w:hyperlink>
        </w:p>
        <w:p w14:paraId="72F9A9CD" w14:textId="7F0C9D15" w:rsidR="00B25A9C" w:rsidRDefault="00B25A9C">
          <w:pPr>
            <w:pStyle w:val="37"/>
            <w:tabs>
              <w:tab w:val="left" w:pos="1540"/>
            </w:tabs>
            <w:rPr>
              <w:rFonts w:asciiTheme="minorHAnsi" w:hAnsiTheme="minorHAnsi"/>
              <w:noProof/>
              <w:sz w:val="22"/>
              <w:lang w:eastAsia="ru-RU"/>
            </w:rPr>
          </w:pPr>
          <w:hyperlink w:anchor="_Toc214890201" w:history="1">
            <w:r w:rsidRPr="00DA7CB5">
              <w:rPr>
                <w:rStyle w:val="ac"/>
                <w:noProof/>
              </w:rPr>
              <w:t>1.3.20.</w:t>
            </w:r>
            <w:r>
              <w:rPr>
                <w:rFonts w:asciiTheme="minorHAnsi" w:hAnsiTheme="minorHAnsi"/>
                <w:noProof/>
                <w:sz w:val="22"/>
                <w:lang w:eastAsia="ru-RU"/>
              </w:rPr>
              <w:tab/>
            </w:r>
            <w:r w:rsidRPr="00DA7CB5">
              <w:rPr>
                <w:rStyle w:val="ac"/>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_Toc214890201 \h </w:instrText>
            </w:r>
            <w:r>
              <w:rPr>
                <w:noProof/>
                <w:webHidden/>
              </w:rPr>
            </w:r>
            <w:r>
              <w:rPr>
                <w:noProof/>
                <w:webHidden/>
              </w:rPr>
              <w:fldChar w:fldCharType="separate"/>
            </w:r>
            <w:r w:rsidR="004273DD">
              <w:rPr>
                <w:noProof/>
                <w:webHidden/>
              </w:rPr>
              <w:t>61</w:t>
            </w:r>
            <w:r>
              <w:rPr>
                <w:noProof/>
                <w:webHidden/>
              </w:rPr>
              <w:fldChar w:fldCharType="end"/>
            </w:r>
          </w:hyperlink>
        </w:p>
        <w:p w14:paraId="6EF4174E" w14:textId="463BC3D1" w:rsidR="00B25A9C" w:rsidRDefault="00B25A9C">
          <w:pPr>
            <w:pStyle w:val="37"/>
            <w:tabs>
              <w:tab w:val="left" w:pos="1540"/>
            </w:tabs>
            <w:rPr>
              <w:rFonts w:asciiTheme="minorHAnsi" w:hAnsiTheme="minorHAnsi"/>
              <w:noProof/>
              <w:sz w:val="22"/>
              <w:lang w:eastAsia="ru-RU"/>
            </w:rPr>
          </w:pPr>
          <w:hyperlink w:anchor="_Toc214890202" w:history="1">
            <w:r w:rsidRPr="00DA7CB5">
              <w:rPr>
                <w:rStyle w:val="ac"/>
                <w:noProof/>
              </w:rPr>
              <w:t>1.3.21.</w:t>
            </w:r>
            <w:r>
              <w:rPr>
                <w:rFonts w:asciiTheme="minorHAnsi" w:hAnsiTheme="minorHAnsi"/>
                <w:noProof/>
                <w:sz w:val="22"/>
                <w:lang w:eastAsia="ru-RU"/>
              </w:rPr>
              <w:tab/>
            </w:r>
            <w:r w:rsidRPr="00DA7CB5">
              <w:rPr>
                <w:rStyle w:val="ac"/>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_Toc214890202 \h </w:instrText>
            </w:r>
            <w:r>
              <w:rPr>
                <w:noProof/>
                <w:webHidden/>
              </w:rPr>
            </w:r>
            <w:r>
              <w:rPr>
                <w:noProof/>
                <w:webHidden/>
              </w:rPr>
              <w:fldChar w:fldCharType="separate"/>
            </w:r>
            <w:r w:rsidR="004273DD">
              <w:rPr>
                <w:noProof/>
                <w:webHidden/>
              </w:rPr>
              <w:t>61</w:t>
            </w:r>
            <w:r>
              <w:rPr>
                <w:noProof/>
                <w:webHidden/>
              </w:rPr>
              <w:fldChar w:fldCharType="end"/>
            </w:r>
          </w:hyperlink>
        </w:p>
        <w:p w14:paraId="252EF2AA" w14:textId="4BE4579F" w:rsidR="00B25A9C" w:rsidRDefault="00B25A9C">
          <w:pPr>
            <w:pStyle w:val="37"/>
            <w:tabs>
              <w:tab w:val="left" w:pos="1540"/>
            </w:tabs>
            <w:rPr>
              <w:rFonts w:asciiTheme="minorHAnsi" w:hAnsiTheme="minorHAnsi"/>
              <w:noProof/>
              <w:sz w:val="22"/>
              <w:lang w:eastAsia="ru-RU"/>
            </w:rPr>
          </w:pPr>
          <w:hyperlink w:anchor="_Toc214890203" w:history="1">
            <w:r w:rsidRPr="00DA7CB5">
              <w:rPr>
                <w:rStyle w:val="ac"/>
                <w:noProof/>
              </w:rPr>
              <w:t>1.3.22.</w:t>
            </w:r>
            <w:r>
              <w:rPr>
                <w:rFonts w:asciiTheme="minorHAnsi" w:hAnsiTheme="minorHAnsi"/>
                <w:noProof/>
                <w:sz w:val="22"/>
                <w:lang w:eastAsia="ru-RU"/>
              </w:rPr>
              <w:tab/>
            </w:r>
            <w:r w:rsidRPr="00DA7CB5">
              <w:rPr>
                <w:rStyle w:val="ac"/>
                <w:noProof/>
              </w:rPr>
              <w:t>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_Toc214890203 \h </w:instrText>
            </w:r>
            <w:r>
              <w:rPr>
                <w:noProof/>
                <w:webHidden/>
              </w:rPr>
            </w:r>
            <w:r>
              <w:rPr>
                <w:noProof/>
                <w:webHidden/>
              </w:rPr>
              <w:fldChar w:fldCharType="separate"/>
            </w:r>
            <w:r w:rsidR="004273DD">
              <w:rPr>
                <w:noProof/>
                <w:webHidden/>
              </w:rPr>
              <w:t>61</w:t>
            </w:r>
            <w:r>
              <w:rPr>
                <w:noProof/>
                <w:webHidden/>
              </w:rPr>
              <w:fldChar w:fldCharType="end"/>
            </w:r>
          </w:hyperlink>
        </w:p>
        <w:p w14:paraId="152029D2" w14:textId="65782C2D" w:rsidR="00B25A9C" w:rsidRDefault="00B25A9C">
          <w:pPr>
            <w:pStyle w:val="37"/>
            <w:tabs>
              <w:tab w:val="left" w:pos="1540"/>
            </w:tabs>
            <w:rPr>
              <w:rFonts w:asciiTheme="minorHAnsi" w:hAnsiTheme="minorHAnsi"/>
              <w:noProof/>
              <w:sz w:val="22"/>
              <w:lang w:eastAsia="ru-RU"/>
            </w:rPr>
          </w:pPr>
          <w:hyperlink w:anchor="_Toc214890204" w:history="1">
            <w:r w:rsidRPr="00DA7CB5">
              <w:rPr>
                <w:rStyle w:val="ac"/>
                <w:noProof/>
              </w:rPr>
              <w:t>1.3.23.</w:t>
            </w:r>
            <w:r>
              <w:rPr>
                <w:rFonts w:asciiTheme="minorHAnsi" w:hAnsiTheme="minorHAnsi"/>
                <w:noProof/>
                <w:sz w:val="22"/>
                <w:lang w:eastAsia="ru-RU"/>
              </w:rPr>
              <w:tab/>
            </w:r>
            <w:r w:rsidRPr="00DA7CB5">
              <w:rPr>
                <w:rStyle w:val="ac"/>
                <w:noProof/>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_Toc214890204 \h </w:instrText>
            </w:r>
            <w:r>
              <w:rPr>
                <w:noProof/>
                <w:webHidden/>
              </w:rPr>
            </w:r>
            <w:r>
              <w:rPr>
                <w:noProof/>
                <w:webHidden/>
              </w:rPr>
              <w:fldChar w:fldCharType="separate"/>
            </w:r>
            <w:r w:rsidR="004273DD">
              <w:rPr>
                <w:noProof/>
                <w:webHidden/>
              </w:rPr>
              <w:t>61</w:t>
            </w:r>
            <w:r>
              <w:rPr>
                <w:noProof/>
                <w:webHidden/>
              </w:rPr>
              <w:fldChar w:fldCharType="end"/>
            </w:r>
          </w:hyperlink>
        </w:p>
        <w:p w14:paraId="0DF10A66" w14:textId="1DF26976" w:rsidR="00B25A9C" w:rsidRDefault="00B25A9C">
          <w:pPr>
            <w:pStyle w:val="21"/>
            <w:rPr>
              <w:rFonts w:asciiTheme="minorHAnsi" w:hAnsiTheme="minorHAnsi"/>
              <w:noProof/>
              <w:sz w:val="22"/>
              <w:lang w:eastAsia="ru-RU"/>
            </w:rPr>
          </w:pPr>
          <w:hyperlink w:anchor="_Toc214890205" w:history="1">
            <w:r w:rsidRPr="00DA7CB5">
              <w:rPr>
                <w:rStyle w:val="ac"/>
                <w:rFonts w:cstheme="minorHAnsi"/>
                <w:noProof/>
                <w14:scene3d>
                  <w14:camera w14:prst="orthographicFront"/>
                  <w14:lightRig w14:rig="threePt" w14:dir="t">
                    <w14:rot w14:lat="0" w14:lon="0" w14:rev="0"/>
                  </w14:lightRig>
                </w14:scene3d>
              </w:rPr>
              <w:t>1.4.</w:t>
            </w:r>
            <w:r>
              <w:rPr>
                <w:rFonts w:asciiTheme="minorHAnsi" w:hAnsiTheme="minorHAnsi"/>
                <w:noProof/>
                <w:sz w:val="22"/>
                <w:lang w:eastAsia="ru-RU"/>
              </w:rPr>
              <w:tab/>
            </w:r>
            <w:r w:rsidRPr="00DA7CB5">
              <w:rPr>
                <w:rStyle w:val="ac"/>
                <w:rFonts w:cstheme="minorHAnsi"/>
                <w:noProof/>
              </w:rPr>
              <w:t>ЗОНЫ ДЕЙСТВИЯ ИСТОЧНИКОВ ТЕПЛОВОЙ ЭНЕРГИИ</w:t>
            </w:r>
            <w:r>
              <w:rPr>
                <w:noProof/>
                <w:webHidden/>
              </w:rPr>
              <w:tab/>
            </w:r>
            <w:r>
              <w:rPr>
                <w:noProof/>
                <w:webHidden/>
              </w:rPr>
              <w:fldChar w:fldCharType="begin"/>
            </w:r>
            <w:r>
              <w:rPr>
                <w:noProof/>
                <w:webHidden/>
              </w:rPr>
              <w:instrText xml:space="preserve"> PAGEREF _Toc214890205 \h </w:instrText>
            </w:r>
            <w:r>
              <w:rPr>
                <w:noProof/>
                <w:webHidden/>
              </w:rPr>
            </w:r>
            <w:r>
              <w:rPr>
                <w:noProof/>
                <w:webHidden/>
              </w:rPr>
              <w:fldChar w:fldCharType="separate"/>
            </w:r>
            <w:r w:rsidR="004273DD">
              <w:rPr>
                <w:noProof/>
                <w:webHidden/>
              </w:rPr>
              <w:t>61</w:t>
            </w:r>
            <w:r>
              <w:rPr>
                <w:noProof/>
                <w:webHidden/>
              </w:rPr>
              <w:fldChar w:fldCharType="end"/>
            </w:r>
          </w:hyperlink>
        </w:p>
        <w:p w14:paraId="7328ABDD" w14:textId="4EED9DB3" w:rsidR="00B25A9C" w:rsidRDefault="00B25A9C">
          <w:pPr>
            <w:pStyle w:val="37"/>
            <w:rPr>
              <w:rFonts w:asciiTheme="minorHAnsi" w:hAnsiTheme="minorHAnsi"/>
              <w:noProof/>
              <w:sz w:val="22"/>
              <w:lang w:eastAsia="ru-RU"/>
            </w:rPr>
          </w:pPr>
          <w:hyperlink w:anchor="_Toc214890206" w:history="1">
            <w:r w:rsidRPr="00DA7CB5">
              <w:rPr>
                <w:rStyle w:val="ac"/>
                <w:noProof/>
              </w:rPr>
              <w:t>1.4.1.</w:t>
            </w:r>
            <w:r>
              <w:rPr>
                <w:rFonts w:asciiTheme="minorHAnsi" w:hAnsiTheme="minorHAnsi"/>
                <w:noProof/>
                <w:sz w:val="22"/>
                <w:lang w:eastAsia="ru-RU"/>
              </w:rPr>
              <w:tab/>
            </w:r>
            <w:r w:rsidRPr="00DA7CB5">
              <w:rPr>
                <w:rStyle w:val="ac"/>
                <w:noProof/>
              </w:rPr>
              <w:t>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_Toc214890206 \h </w:instrText>
            </w:r>
            <w:r>
              <w:rPr>
                <w:noProof/>
                <w:webHidden/>
              </w:rPr>
            </w:r>
            <w:r>
              <w:rPr>
                <w:noProof/>
                <w:webHidden/>
              </w:rPr>
              <w:fldChar w:fldCharType="separate"/>
            </w:r>
            <w:r w:rsidR="004273DD">
              <w:rPr>
                <w:noProof/>
                <w:webHidden/>
              </w:rPr>
              <w:t>61</w:t>
            </w:r>
            <w:r>
              <w:rPr>
                <w:noProof/>
                <w:webHidden/>
              </w:rPr>
              <w:fldChar w:fldCharType="end"/>
            </w:r>
          </w:hyperlink>
        </w:p>
        <w:p w14:paraId="7A56420E" w14:textId="4A3D4E10" w:rsidR="00B25A9C" w:rsidRDefault="00B25A9C">
          <w:pPr>
            <w:pStyle w:val="21"/>
            <w:rPr>
              <w:rFonts w:asciiTheme="minorHAnsi" w:hAnsiTheme="minorHAnsi"/>
              <w:noProof/>
              <w:sz w:val="22"/>
              <w:lang w:eastAsia="ru-RU"/>
            </w:rPr>
          </w:pPr>
          <w:hyperlink w:anchor="_Toc214890207" w:history="1">
            <w:r w:rsidRPr="00DA7CB5">
              <w:rPr>
                <w:rStyle w:val="ac"/>
                <w:rFonts w:cstheme="minorHAnsi"/>
                <w:noProof/>
                <w14:scene3d>
                  <w14:camera w14:prst="orthographicFront"/>
                  <w14:lightRig w14:rig="threePt" w14:dir="t">
                    <w14:rot w14:lat="0" w14:lon="0" w14:rev="0"/>
                  </w14:lightRig>
                </w14:scene3d>
              </w:rPr>
              <w:t>1.5.</w:t>
            </w:r>
            <w:r>
              <w:rPr>
                <w:rFonts w:asciiTheme="minorHAnsi" w:hAnsiTheme="minorHAnsi"/>
                <w:noProof/>
                <w:sz w:val="22"/>
                <w:lang w:eastAsia="ru-RU"/>
              </w:rPr>
              <w:tab/>
            </w:r>
            <w:r w:rsidRPr="00DA7CB5">
              <w:rPr>
                <w:rStyle w:val="ac"/>
                <w:rFonts w:cstheme="minorHAnsi"/>
                <w:noProof/>
              </w:rPr>
              <w:t>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_Toc214890207 \h </w:instrText>
            </w:r>
            <w:r>
              <w:rPr>
                <w:noProof/>
                <w:webHidden/>
              </w:rPr>
            </w:r>
            <w:r>
              <w:rPr>
                <w:noProof/>
                <w:webHidden/>
              </w:rPr>
              <w:fldChar w:fldCharType="separate"/>
            </w:r>
            <w:r w:rsidR="004273DD">
              <w:rPr>
                <w:noProof/>
                <w:webHidden/>
              </w:rPr>
              <w:t>64</w:t>
            </w:r>
            <w:r>
              <w:rPr>
                <w:noProof/>
                <w:webHidden/>
              </w:rPr>
              <w:fldChar w:fldCharType="end"/>
            </w:r>
          </w:hyperlink>
        </w:p>
        <w:p w14:paraId="5A310E31" w14:textId="567C948B" w:rsidR="00B25A9C" w:rsidRDefault="00B25A9C">
          <w:pPr>
            <w:pStyle w:val="37"/>
            <w:rPr>
              <w:rFonts w:asciiTheme="minorHAnsi" w:hAnsiTheme="minorHAnsi"/>
              <w:noProof/>
              <w:sz w:val="22"/>
              <w:lang w:eastAsia="ru-RU"/>
            </w:rPr>
          </w:pPr>
          <w:hyperlink w:anchor="_Toc214890208" w:history="1">
            <w:r w:rsidRPr="00DA7CB5">
              <w:rPr>
                <w:rStyle w:val="ac"/>
                <w:noProof/>
              </w:rPr>
              <w:t>1.5.1.</w:t>
            </w:r>
            <w:r>
              <w:rPr>
                <w:rFonts w:asciiTheme="minorHAnsi" w:hAnsiTheme="minorHAnsi"/>
                <w:noProof/>
                <w:sz w:val="22"/>
                <w:lang w:eastAsia="ru-RU"/>
              </w:rPr>
              <w:tab/>
            </w:r>
            <w:r w:rsidRPr="00DA7CB5">
              <w:rPr>
                <w:rStyle w:val="ac"/>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_Toc214890208 \h </w:instrText>
            </w:r>
            <w:r>
              <w:rPr>
                <w:noProof/>
                <w:webHidden/>
              </w:rPr>
            </w:r>
            <w:r>
              <w:rPr>
                <w:noProof/>
                <w:webHidden/>
              </w:rPr>
              <w:fldChar w:fldCharType="separate"/>
            </w:r>
            <w:r w:rsidR="004273DD">
              <w:rPr>
                <w:noProof/>
                <w:webHidden/>
              </w:rPr>
              <w:t>64</w:t>
            </w:r>
            <w:r>
              <w:rPr>
                <w:noProof/>
                <w:webHidden/>
              </w:rPr>
              <w:fldChar w:fldCharType="end"/>
            </w:r>
          </w:hyperlink>
        </w:p>
        <w:p w14:paraId="26FA586D" w14:textId="293946EF" w:rsidR="00B25A9C" w:rsidRDefault="00B25A9C">
          <w:pPr>
            <w:pStyle w:val="37"/>
            <w:rPr>
              <w:rFonts w:asciiTheme="minorHAnsi" w:hAnsiTheme="minorHAnsi"/>
              <w:noProof/>
              <w:sz w:val="22"/>
              <w:lang w:eastAsia="ru-RU"/>
            </w:rPr>
          </w:pPr>
          <w:hyperlink w:anchor="_Toc214890209" w:history="1">
            <w:r w:rsidRPr="00DA7CB5">
              <w:rPr>
                <w:rStyle w:val="ac"/>
                <w:noProof/>
              </w:rPr>
              <w:t>1.5.2.</w:t>
            </w:r>
            <w:r>
              <w:rPr>
                <w:rFonts w:asciiTheme="minorHAnsi" w:hAnsiTheme="minorHAnsi"/>
                <w:noProof/>
                <w:sz w:val="22"/>
                <w:lang w:eastAsia="ru-RU"/>
              </w:rPr>
              <w:tab/>
            </w:r>
            <w:r w:rsidRPr="00DA7CB5">
              <w:rPr>
                <w:rStyle w:val="ac"/>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_Toc214890209 \h </w:instrText>
            </w:r>
            <w:r>
              <w:rPr>
                <w:noProof/>
                <w:webHidden/>
              </w:rPr>
            </w:r>
            <w:r>
              <w:rPr>
                <w:noProof/>
                <w:webHidden/>
              </w:rPr>
              <w:fldChar w:fldCharType="separate"/>
            </w:r>
            <w:r w:rsidR="004273DD">
              <w:rPr>
                <w:noProof/>
                <w:webHidden/>
              </w:rPr>
              <w:t>65</w:t>
            </w:r>
            <w:r>
              <w:rPr>
                <w:noProof/>
                <w:webHidden/>
              </w:rPr>
              <w:fldChar w:fldCharType="end"/>
            </w:r>
          </w:hyperlink>
        </w:p>
        <w:p w14:paraId="6D1F1347" w14:textId="49692598" w:rsidR="00B25A9C" w:rsidRDefault="00B25A9C">
          <w:pPr>
            <w:pStyle w:val="37"/>
            <w:rPr>
              <w:rFonts w:asciiTheme="minorHAnsi" w:hAnsiTheme="minorHAnsi"/>
              <w:noProof/>
              <w:sz w:val="22"/>
              <w:lang w:eastAsia="ru-RU"/>
            </w:rPr>
          </w:pPr>
          <w:hyperlink w:anchor="_Toc214890210" w:history="1">
            <w:r w:rsidRPr="00DA7CB5">
              <w:rPr>
                <w:rStyle w:val="ac"/>
                <w:noProof/>
              </w:rPr>
              <w:t>1.5.3.</w:t>
            </w:r>
            <w:r>
              <w:rPr>
                <w:rFonts w:asciiTheme="minorHAnsi" w:hAnsiTheme="minorHAnsi"/>
                <w:noProof/>
                <w:sz w:val="22"/>
                <w:lang w:eastAsia="ru-RU"/>
              </w:rPr>
              <w:tab/>
            </w:r>
            <w:r w:rsidRPr="00DA7CB5">
              <w:rPr>
                <w:rStyle w:val="ac"/>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_Toc214890210 \h </w:instrText>
            </w:r>
            <w:r>
              <w:rPr>
                <w:noProof/>
                <w:webHidden/>
              </w:rPr>
            </w:r>
            <w:r>
              <w:rPr>
                <w:noProof/>
                <w:webHidden/>
              </w:rPr>
              <w:fldChar w:fldCharType="separate"/>
            </w:r>
            <w:r w:rsidR="004273DD">
              <w:rPr>
                <w:noProof/>
                <w:webHidden/>
              </w:rPr>
              <w:t>66</w:t>
            </w:r>
            <w:r>
              <w:rPr>
                <w:noProof/>
                <w:webHidden/>
              </w:rPr>
              <w:fldChar w:fldCharType="end"/>
            </w:r>
          </w:hyperlink>
        </w:p>
        <w:p w14:paraId="5C338826" w14:textId="01496E44" w:rsidR="00B25A9C" w:rsidRDefault="00B25A9C">
          <w:pPr>
            <w:pStyle w:val="37"/>
            <w:rPr>
              <w:rFonts w:asciiTheme="minorHAnsi" w:hAnsiTheme="minorHAnsi"/>
              <w:noProof/>
              <w:sz w:val="22"/>
              <w:lang w:eastAsia="ru-RU"/>
            </w:rPr>
          </w:pPr>
          <w:hyperlink w:anchor="_Toc214890211" w:history="1">
            <w:r w:rsidRPr="00DA7CB5">
              <w:rPr>
                <w:rStyle w:val="ac"/>
                <w:noProof/>
              </w:rPr>
              <w:t>1.5.4.</w:t>
            </w:r>
            <w:r>
              <w:rPr>
                <w:rFonts w:asciiTheme="minorHAnsi" w:hAnsiTheme="minorHAnsi"/>
                <w:noProof/>
                <w:sz w:val="22"/>
                <w:lang w:eastAsia="ru-RU"/>
              </w:rPr>
              <w:tab/>
            </w:r>
            <w:r w:rsidRPr="00DA7CB5">
              <w:rPr>
                <w:rStyle w:val="ac"/>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_Toc214890211 \h </w:instrText>
            </w:r>
            <w:r>
              <w:rPr>
                <w:noProof/>
                <w:webHidden/>
              </w:rPr>
            </w:r>
            <w:r>
              <w:rPr>
                <w:noProof/>
                <w:webHidden/>
              </w:rPr>
              <w:fldChar w:fldCharType="separate"/>
            </w:r>
            <w:r w:rsidR="004273DD">
              <w:rPr>
                <w:noProof/>
                <w:webHidden/>
              </w:rPr>
              <w:t>66</w:t>
            </w:r>
            <w:r>
              <w:rPr>
                <w:noProof/>
                <w:webHidden/>
              </w:rPr>
              <w:fldChar w:fldCharType="end"/>
            </w:r>
          </w:hyperlink>
        </w:p>
        <w:p w14:paraId="3FFAEF4C" w14:textId="049595B8" w:rsidR="00B25A9C" w:rsidRDefault="00B25A9C">
          <w:pPr>
            <w:pStyle w:val="37"/>
            <w:rPr>
              <w:rFonts w:asciiTheme="minorHAnsi" w:hAnsiTheme="minorHAnsi"/>
              <w:noProof/>
              <w:sz w:val="22"/>
              <w:lang w:eastAsia="ru-RU"/>
            </w:rPr>
          </w:pPr>
          <w:hyperlink w:anchor="_Toc214890212" w:history="1">
            <w:r w:rsidRPr="00DA7CB5">
              <w:rPr>
                <w:rStyle w:val="ac"/>
                <w:noProof/>
              </w:rPr>
              <w:t>1.5.5.</w:t>
            </w:r>
            <w:r>
              <w:rPr>
                <w:rFonts w:asciiTheme="minorHAnsi" w:hAnsiTheme="minorHAnsi"/>
                <w:noProof/>
                <w:sz w:val="22"/>
                <w:lang w:eastAsia="ru-RU"/>
              </w:rPr>
              <w:tab/>
            </w:r>
            <w:r w:rsidRPr="00DA7CB5">
              <w:rPr>
                <w:rStyle w:val="ac"/>
                <w:noProof/>
              </w:rPr>
              <w:t>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_Toc214890212 \h </w:instrText>
            </w:r>
            <w:r>
              <w:rPr>
                <w:noProof/>
                <w:webHidden/>
              </w:rPr>
            </w:r>
            <w:r>
              <w:rPr>
                <w:noProof/>
                <w:webHidden/>
              </w:rPr>
              <w:fldChar w:fldCharType="separate"/>
            </w:r>
            <w:r w:rsidR="004273DD">
              <w:rPr>
                <w:noProof/>
                <w:webHidden/>
              </w:rPr>
              <w:t>67</w:t>
            </w:r>
            <w:r>
              <w:rPr>
                <w:noProof/>
                <w:webHidden/>
              </w:rPr>
              <w:fldChar w:fldCharType="end"/>
            </w:r>
          </w:hyperlink>
        </w:p>
        <w:p w14:paraId="18BB1A1E" w14:textId="1E454E9E" w:rsidR="00B25A9C" w:rsidRDefault="00B25A9C">
          <w:pPr>
            <w:pStyle w:val="37"/>
            <w:rPr>
              <w:rFonts w:asciiTheme="minorHAnsi" w:hAnsiTheme="minorHAnsi"/>
              <w:noProof/>
              <w:sz w:val="22"/>
              <w:lang w:eastAsia="ru-RU"/>
            </w:rPr>
          </w:pPr>
          <w:hyperlink w:anchor="_Toc214890213" w:history="1">
            <w:r w:rsidRPr="00DA7CB5">
              <w:rPr>
                <w:rStyle w:val="ac"/>
                <w:noProof/>
              </w:rPr>
              <w:t>1.5.6.</w:t>
            </w:r>
            <w:r>
              <w:rPr>
                <w:rFonts w:asciiTheme="minorHAnsi" w:hAnsiTheme="minorHAnsi"/>
                <w:noProof/>
                <w:sz w:val="22"/>
                <w:lang w:eastAsia="ru-RU"/>
              </w:rPr>
              <w:tab/>
            </w:r>
            <w:r w:rsidRPr="00DA7CB5">
              <w:rPr>
                <w:rStyle w:val="ac"/>
                <w:noProof/>
              </w:rPr>
              <w:t>Описание сравнения величины договорной и расчетной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_Toc214890213 \h </w:instrText>
            </w:r>
            <w:r>
              <w:rPr>
                <w:noProof/>
                <w:webHidden/>
              </w:rPr>
            </w:r>
            <w:r>
              <w:rPr>
                <w:noProof/>
                <w:webHidden/>
              </w:rPr>
              <w:fldChar w:fldCharType="separate"/>
            </w:r>
            <w:r w:rsidR="004273DD">
              <w:rPr>
                <w:noProof/>
                <w:webHidden/>
              </w:rPr>
              <w:t>69</w:t>
            </w:r>
            <w:r>
              <w:rPr>
                <w:noProof/>
                <w:webHidden/>
              </w:rPr>
              <w:fldChar w:fldCharType="end"/>
            </w:r>
          </w:hyperlink>
        </w:p>
        <w:p w14:paraId="5CE5ACC4" w14:textId="2CEB4799" w:rsidR="00B25A9C" w:rsidRDefault="00B25A9C">
          <w:pPr>
            <w:pStyle w:val="37"/>
            <w:rPr>
              <w:rFonts w:asciiTheme="minorHAnsi" w:hAnsiTheme="minorHAnsi"/>
              <w:noProof/>
              <w:sz w:val="22"/>
              <w:lang w:eastAsia="ru-RU"/>
            </w:rPr>
          </w:pPr>
          <w:hyperlink w:anchor="_Toc214890214" w:history="1">
            <w:r w:rsidRPr="00DA7CB5">
              <w:rPr>
                <w:rStyle w:val="ac"/>
                <w:noProof/>
              </w:rPr>
              <w:t>1.5.7.</w:t>
            </w:r>
            <w:r>
              <w:rPr>
                <w:rFonts w:asciiTheme="minorHAnsi" w:hAnsiTheme="minorHAnsi"/>
                <w:noProof/>
                <w:sz w:val="22"/>
                <w:lang w:eastAsia="ru-RU"/>
              </w:rPr>
              <w:tab/>
            </w:r>
            <w:r w:rsidRPr="00DA7CB5">
              <w:rPr>
                <w:rStyle w:val="ac"/>
                <w:noProof/>
              </w:rPr>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_Toc214890214 \h </w:instrText>
            </w:r>
            <w:r>
              <w:rPr>
                <w:noProof/>
                <w:webHidden/>
              </w:rPr>
            </w:r>
            <w:r>
              <w:rPr>
                <w:noProof/>
                <w:webHidden/>
              </w:rPr>
              <w:fldChar w:fldCharType="separate"/>
            </w:r>
            <w:r w:rsidR="004273DD">
              <w:rPr>
                <w:noProof/>
                <w:webHidden/>
              </w:rPr>
              <w:t>69</w:t>
            </w:r>
            <w:r>
              <w:rPr>
                <w:noProof/>
                <w:webHidden/>
              </w:rPr>
              <w:fldChar w:fldCharType="end"/>
            </w:r>
          </w:hyperlink>
        </w:p>
        <w:p w14:paraId="7221BA0F" w14:textId="5847DDCB" w:rsidR="00B25A9C" w:rsidRDefault="00B25A9C">
          <w:pPr>
            <w:pStyle w:val="21"/>
            <w:rPr>
              <w:rFonts w:asciiTheme="minorHAnsi" w:hAnsiTheme="minorHAnsi"/>
              <w:noProof/>
              <w:sz w:val="22"/>
              <w:lang w:eastAsia="ru-RU"/>
            </w:rPr>
          </w:pPr>
          <w:hyperlink w:anchor="_Toc214890215" w:history="1">
            <w:r w:rsidRPr="00DA7CB5">
              <w:rPr>
                <w:rStyle w:val="ac"/>
                <w:rFonts w:cstheme="minorHAnsi"/>
                <w:noProof/>
                <w14:scene3d>
                  <w14:camera w14:prst="orthographicFront"/>
                  <w14:lightRig w14:rig="threePt" w14:dir="t">
                    <w14:rot w14:lat="0" w14:lon="0" w14:rev="0"/>
                  </w14:lightRig>
                </w14:scene3d>
              </w:rPr>
              <w:t>1.6.</w:t>
            </w:r>
            <w:r>
              <w:rPr>
                <w:rFonts w:asciiTheme="minorHAnsi" w:hAnsiTheme="minorHAnsi"/>
                <w:noProof/>
                <w:sz w:val="22"/>
                <w:lang w:eastAsia="ru-RU"/>
              </w:rPr>
              <w:tab/>
            </w:r>
            <w:r w:rsidRPr="00DA7CB5">
              <w:rPr>
                <w:rStyle w:val="ac"/>
                <w:rFonts w:cstheme="minorHAnsi"/>
                <w:noProof/>
              </w:rPr>
              <w:t>БАЛАНСЫ ТЕПЛОВОЙ МОЩНОСТИ И ТЕПЛОВОЙ НАГРУЗКИ</w:t>
            </w:r>
            <w:r>
              <w:rPr>
                <w:noProof/>
                <w:webHidden/>
              </w:rPr>
              <w:tab/>
            </w:r>
            <w:r>
              <w:rPr>
                <w:noProof/>
                <w:webHidden/>
              </w:rPr>
              <w:fldChar w:fldCharType="begin"/>
            </w:r>
            <w:r>
              <w:rPr>
                <w:noProof/>
                <w:webHidden/>
              </w:rPr>
              <w:instrText xml:space="preserve"> PAGEREF _Toc214890215 \h </w:instrText>
            </w:r>
            <w:r>
              <w:rPr>
                <w:noProof/>
                <w:webHidden/>
              </w:rPr>
            </w:r>
            <w:r>
              <w:rPr>
                <w:noProof/>
                <w:webHidden/>
              </w:rPr>
              <w:fldChar w:fldCharType="separate"/>
            </w:r>
            <w:r w:rsidR="004273DD">
              <w:rPr>
                <w:noProof/>
                <w:webHidden/>
              </w:rPr>
              <w:t>70</w:t>
            </w:r>
            <w:r>
              <w:rPr>
                <w:noProof/>
                <w:webHidden/>
              </w:rPr>
              <w:fldChar w:fldCharType="end"/>
            </w:r>
          </w:hyperlink>
        </w:p>
        <w:p w14:paraId="12EBD002" w14:textId="5F1FC7F5" w:rsidR="00B25A9C" w:rsidRDefault="00B25A9C">
          <w:pPr>
            <w:pStyle w:val="37"/>
            <w:rPr>
              <w:rFonts w:asciiTheme="minorHAnsi" w:hAnsiTheme="minorHAnsi"/>
              <w:noProof/>
              <w:sz w:val="22"/>
              <w:lang w:eastAsia="ru-RU"/>
            </w:rPr>
          </w:pPr>
          <w:hyperlink w:anchor="_Toc214890216" w:history="1">
            <w:r w:rsidRPr="00DA7CB5">
              <w:rPr>
                <w:rStyle w:val="ac"/>
                <w:noProof/>
              </w:rPr>
              <w:t>1.6.1.</w:t>
            </w:r>
            <w:r>
              <w:rPr>
                <w:rFonts w:asciiTheme="minorHAnsi" w:hAnsiTheme="minorHAnsi"/>
                <w:noProof/>
                <w:sz w:val="22"/>
                <w:lang w:eastAsia="ru-RU"/>
              </w:rPr>
              <w:tab/>
            </w:r>
            <w:r w:rsidRPr="00DA7CB5">
              <w:rPr>
                <w:rStyle w:val="ac"/>
                <w:noProof/>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_Toc214890216 \h </w:instrText>
            </w:r>
            <w:r>
              <w:rPr>
                <w:noProof/>
                <w:webHidden/>
              </w:rPr>
            </w:r>
            <w:r>
              <w:rPr>
                <w:noProof/>
                <w:webHidden/>
              </w:rPr>
              <w:fldChar w:fldCharType="separate"/>
            </w:r>
            <w:r w:rsidR="004273DD">
              <w:rPr>
                <w:noProof/>
                <w:webHidden/>
              </w:rPr>
              <w:t>70</w:t>
            </w:r>
            <w:r>
              <w:rPr>
                <w:noProof/>
                <w:webHidden/>
              </w:rPr>
              <w:fldChar w:fldCharType="end"/>
            </w:r>
          </w:hyperlink>
        </w:p>
        <w:p w14:paraId="7B978842" w14:textId="0ED4488E" w:rsidR="00B25A9C" w:rsidRDefault="00B25A9C">
          <w:pPr>
            <w:pStyle w:val="37"/>
            <w:rPr>
              <w:rFonts w:asciiTheme="minorHAnsi" w:hAnsiTheme="minorHAnsi"/>
              <w:noProof/>
              <w:sz w:val="22"/>
              <w:lang w:eastAsia="ru-RU"/>
            </w:rPr>
          </w:pPr>
          <w:hyperlink w:anchor="_Toc214890217" w:history="1">
            <w:r w:rsidRPr="00DA7CB5">
              <w:rPr>
                <w:rStyle w:val="ac"/>
                <w:noProof/>
              </w:rPr>
              <w:t>1.6.2.</w:t>
            </w:r>
            <w:r>
              <w:rPr>
                <w:rFonts w:asciiTheme="minorHAnsi" w:hAnsiTheme="minorHAnsi"/>
                <w:noProof/>
                <w:sz w:val="22"/>
                <w:lang w:eastAsia="ru-RU"/>
              </w:rPr>
              <w:tab/>
            </w:r>
            <w:r w:rsidRPr="00DA7CB5">
              <w:rPr>
                <w:rStyle w:val="ac"/>
                <w:noProof/>
              </w:rPr>
              <w:t>Описание резервов и дефицитов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_Toc214890217 \h </w:instrText>
            </w:r>
            <w:r>
              <w:rPr>
                <w:noProof/>
                <w:webHidden/>
              </w:rPr>
            </w:r>
            <w:r>
              <w:rPr>
                <w:noProof/>
                <w:webHidden/>
              </w:rPr>
              <w:fldChar w:fldCharType="separate"/>
            </w:r>
            <w:r w:rsidR="004273DD">
              <w:rPr>
                <w:noProof/>
                <w:webHidden/>
              </w:rPr>
              <w:t>74</w:t>
            </w:r>
            <w:r>
              <w:rPr>
                <w:noProof/>
                <w:webHidden/>
              </w:rPr>
              <w:fldChar w:fldCharType="end"/>
            </w:r>
          </w:hyperlink>
        </w:p>
        <w:p w14:paraId="7F533A44" w14:textId="6962E23A" w:rsidR="00B25A9C" w:rsidRDefault="00B25A9C">
          <w:pPr>
            <w:pStyle w:val="37"/>
            <w:rPr>
              <w:rFonts w:asciiTheme="minorHAnsi" w:hAnsiTheme="minorHAnsi"/>
              <w:noProof/>
              <w:sz w:val="22"/>
              <w:lang w:eastAsia="ru-RU"/>
            </w:rPr>
          </w:pPr>
          <w:hyperlink w:anchor="_Toc214890218" w:history="1">
            <w:r w:rsidRPr="00DA7CB5">
              <w:rPr>
                <w:rStyle w:val="ac"/>
                <w:noProof/>
              </w:rPr>
              <w:t>1.6.3.</w:t>
            </w:r>
            <w:r>
              <w:rPr>
                <w:rFonts w:asciiTheme="minorHAnsi" w:hAnsiTheme="minorHAnsi"/>
                <w:noProof/>
                <w:sz w:val="22"/>
                <w:lang w:eastAsia="ru-RU"/>
              </w:rPr>
              <w:tab/>
            </w:r>
            <w:r w:rsidRPr="00DA7CB5">
              <w:rPr>
                <w:rStyle w:val="ac"/>
                <w:noProof/>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_Toc214890218 \h </w:instrText>
            </w:r>
            <w:r>
              <w:rPr>
                <w:noProof/>
                <w:webHidden/>
              </w:rPr>
            </w:r>
            <w:r>
              <w:rPr>
                <w:noProof/>
                <w:webHidden/>
              </w:rPr>
              <w:fldChar w:fldCharType="separate"/>
            </w:r>
            <w:r w:rsidR="004273DD">
              <w:rPr>
                <w:noProof/>
                <w:webHidden/>
              </w:rPr>
              <w:t>74</w:t>
            </w:r>
            <w:r>
              <w:rPr>
                <w:noProof/>
                <w:webHidden/>
              </w:rPr>
              <w:fldChar w:fldCharType="end"/>
            </w:r>
          </w:hyperlink>
        </w:p>
        <w:p w14:paraId="36EF514B" w14:textId="5A9C8D46" w:rsidR="00B25A9C" w:rsidRDefault="00B25A9C">
          <w:pPr>
            <w:pStyle w:val="37"/>
            <w:rPr>
              <w:rFonts w:asciiTheme="minorHAnsi" w:hAnsiTheme="minorHAnsi"/>
              <w:noProof/>
              <w:sz w:val="22"/>
              <w:lang w:eastAsia="ru-RU"/>
            </w:rPr>
          </w:pPr>
          <w:hyperlink w:anchor="_Toc214890219" w:history="1">
            <w:r w:rsidRPr="00DA7CB5">
              <w:rPr>
                <w:rStyle w:val="ac"/>
                <w:noProof/>
              </w:rPr>
              <w:t>1.6.4.</w:t>
            </w:r>
            <w:r>
              <w:rPr>
                <w:rFonts w:asciiTheme="minorHAnsi" w:hAnsiTheme="minorHAnsi"/>
                <w:noProof/>
                <w:sz w:val="22"/>
                <w:lang w:eastAsia="ru-RU"/>
              </w:rPr>
              <w:tab/>
            </w:r>
            <w:r w:rsidRPr="00DA7CB5">
              <w:rPr>
                <w:rStyle w:val="ac"/>
                <w:noProof/>
              </w:rPr>
              <w:t>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_Toc214890219 \h </w:instrText>
            </w:r>
            <w:r>
              <w:rPr>
                <w:noProof/>
                <w:webHidden/>
              </w:rPr>
            </w:r>
            <w:r>
              <w:rPr>
                <w:noProof/>
                <w:webHidden/>
              </w:rPr>
              <w:fldChar w:fldCharType="separate"/>
            </w:r>
            <w:r w:rsidR="004273DD">
              <w:rPr>
                <w:noProof/>
                <w:webHidden/>
              </w:rPr>
              <w:t>75</w:t>
            </w:r>
            <w:r>
              <w:rPr>
                <w:noProof/>
                <w:webHidden/>
              </w:rPr>
              <w:fldChar w:fldCharType="end"/>
            </w:r>
          </w:hyperlink>
        </w:p>
        <w:p w14:paraId="160E7733" w14:textId="384729B0" w:rsidR="00B25A9C" w:rsidRDefault="00B25A9C">
          <w:pPr>
            <w:pStyle w:val="37"/>
            <w:rPr>
              <w:rFonts w:asciiTheme="minorHAnsi" w:hAnsiTheme="minorHAnsi"/>
              <w:noProof/>
              <w:sz w:val="22"/>
              <w:lang w:eastAsia="ru-RU"/>
            </w:rPr>
          </w:pPr>
          <w:hyperlink w:anchor="_Toc214890220" w:history="1">
            <w:r w:rsidRPr="00DA7CB5">
              <w:rPr>
                <w:rStyle w:val="ac"/>
                <w:noProof/>
              </w:rPr>
              <w:t>1.6.5.</w:t>
            </w:r>
            <w:r>
              <w:rPr>
                <w:rFonts w:asciiTheme="minorHAnsi" w:hAnsiTheme="minorHAnsi"/>
                <w:noProof/>
                <w:sz w:val="22"/>
                <w:lang w:eastAsia="ru-RU"/>
              </w:rPr>
              <w:tab/>
            </w:r>
            <w:r w:rsidRPr="00DA7CB5">
              <w:rPr>
                <w:rStyle w:val="ac"/>
                <w:noProof/>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_Toc214890220 \h </w:instrText>
            </w:r>
            <w:r>
              <w:rPr>
                <w:noProof/>
                <w:webHidden/>
              </w:rPr>
            </w:r>
            <w:r>
              <w:rPr>
                <w:noProof/>
                <w:webHidden/>
              </w:rPr>
              <w:fldChar w:fldCharType="separate"/>
            </w:r>
            <w:r w:rsidR="004273DD">
              <w:rPr>
                <w:noProof/>
                <w:webHidden/>
              </w:rPr>
              <w:t>75</w:t>
            </w:r>
            <w:r>
              <w:rPr>
                <w:noProof/>
                <w:webHidden/>
              </w:rPr>
              <w:fldChar w:fldCharType="end"/>
            </w:r>
          </w:hyperlink>
        </w:p>
        <w:p w14:paraId="43FFA7E8" w14:textId="74774AFF" w:rsidR="00B25A9C" w:rsidRDefault="00B25A9C">
          <w:pPr>
            <w:pStyle w:val="37"/>
            <w:rPr>
              <w:rFonts w:asciiTheme="minorHAnsi" w:hAnsiTheme="minorHAnsi"/>
              <w:noProof/>
              <w:sz w:val="22"/>
              <w:lang w:eastAsia="ru-RU"/>
            </w:rPr>
          </w:pPr>
          <w:hyperlink w:anchor="_Toc214890221" w:history="1">
            <w:r w:rsidRPr="00DA7CB5">
              <w:rPr>
                <w:rStyle w:val="ac"/>
                <w:noProof/>
              </w:rPr>
              <w:t>1.6.6.</w:t>
            </w:r>
            <w:r>
              <w:rPr>
                <w:rFonts w:asciiTheme="minorHAnsi" w:hAnsiTheme="minorHAnsi"/>
                <w:noProof/>
                <w:sz w:val="22"/>
                <w:lang w:eastAsia="ru-RU"/>
              </w:rPr>
              <w:tab/>
            </w:r>
            <w:r w:rsidRPr="00DA7CB5">
              <w:rPr>
                <w:rStyle w:val="ac"/>
                <w:noProof/>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_Toc214890221 \h </w:instrText>
            </w:r>
            <w:r>
              <w:rPr>
                <w:noProof/>
                <w:webHidden/>
              </w:rPr>
            </w:r>
            <w:r>
              <w:rPr>
                <w:noProof/>
                <w:webHidden/>
              </w:rPr>
              <w:fldChar w:fldCharType="separate"/>
            </w:r>
            <w:r w:rsidR="004273DD">
              <w:rPr>
                <w:noProof/>
                <w:webHidden/>
              </w:rPr>
              <w:t>75</w:t>
            </w:r>
            <w:r>
              <w:rPr>
                <w:noProof/>
                <w:webHidden/>
              </w:rPr>
              <w:fldChar w:fldCharType="end"/>
            </w:r>
          </w:hyperlink>
        </w:p>
        <w:p w14:paraId="41D95AF4" w14:textId="7C22BEA8" w:rsidR="00B25A9C" w:rsidRDefault="00B25A9C">
          <w:pPr>
            <w:pStyle w:val="21"/>
            <w:rPr>
              <w:rFonts w:asciiTheme="minorHAnsi" w:hAnsiTheme="minorHAnsi"/>
              <w:noProof/>
              <w:sz w:val="22"/>
              <w:lang w:eastAsia="ru-RU"/>
            </w:rPr>
          </w:pPr>
          <w:hyperlink w:anchor="_Toc214890222" w:history="1">
            <w:r w:rsidRPr="00DA7CB5">
              <w:rPr>
                <w:rStyle w:val="ac"/>
                <w:rFonts w:cstheme="minorHAnsi"/>
                <w:noProof/>
                <w14:scene3d>
                  <w14:camera w14:prst="orthographicFront"/>
                  <w14:lightRig w14:rig="threePt" w14:dir="t">
                    <w14:rot w14:lat="0" w14:lon="0" w14:rev="0"/>
                  </w14:lightRig>
                </w14:scene3d>
              </w:rPr>
              <w:t>1.7.</w:t>
            </w:r>
            <w:r>
              <w:rPr>
                <w:rFonts w:asciiTheme="minorHAnsi" w:hAnsiTheme="minorHAnsi"/>
                <w:noProof/>
                <w:sz w:val="22"/>
                <w:lang w:eastAsia="ru-RU"/>
              </w:rPr>
              <w:tab/>
            </w:r>
            <w:r w:rsidRPr="00DA7CB5">
              <w:rPr>
                <w:rStyle w:val="ac"/>
                <w:rFonts w:cstheme="minorHAnsi"/>
                <w:noProof/>
              </w:rPr>
              <w:t>БАЛАНСЫ ТЕПЛОНОСИТЕЛЯ</w:t>
            </w:r>
            <w:r>
              <w:rPr>
                <w:noProof/>
                <w:webHidden/>
              </w:rPr>
              <w:tab/>
            </w:r>
            <w:r>
              <w:rPr>
                <w:noProof/>
                <w:webHidden/>
              </w:rPr>
              <w:fldChar w:fldCharType="begin"/>
            </w:r>
            <w:r>
              <w:rPr>
                <w:noProof/>
                <w:webHidden/>
              </w:rPr>
              <w:instrText xml:space="preserve"> PAGEREF _Toc214890222 \h </w:instrText>
            </w:r>
            <w:r>
              <w:rPr>
                <w:noProof/>
                <w:webHidden/>
              </w:rPr>
            </w:r>
            <w:r>
              <w:rPr>
                <w:noProof/>
                <w:webHidden/>
              </w:rPr>
              <w:fldChar w:fldCharType="separate"/>
            </w:r>
            <w:r w:rsidR="004273DD">
              <w:rPr>
                <w:noProof/>
                <w:webHidden/>
              </w:rPr>
              <w:t>76</w:t>
            </w:r>
            <w:r>
              <w:rPr>
                <w:noProof/>
                <w:webHidden/>
              </w:rPr>
              <w:fldChar w:fldCharType="end"/>
            </w:r>
          </w:hyperlink>
        </w:p>
        <w:p w14:paraId="4A831D27" w14:textId="4C33C392" w:rsidR="00B25A9C" w:rsidRDefault="00B25A9C">
          <w:pPr>
            <w:pStyle w:val="37"/>
            <w:rPr>
              <w:rFonts w:asciiTheme="minorHAnsi" w:hAnsiTheme="minorHAnsi"/>
              <w:noProof/>
              <w:sz w:val="22"/>
              <w:lang w:eastAsia="ru-RU"/>
            </w:rPr>
          </w:pPr>
          <w:hyperlink w:anchor="_Toc214890223" w:history="1">
            <w:r w:rsidRPr="00DA7CB5">
              <w:rPr>
                <w:rStyle w:val="ac"/>
                <w:noProof/>
              </w:rPr>
              <w:t>1.7.1.</w:t>
            </w:r>
            <w:r>
              <w:rPr>
                <w:rFonts w:asciiTheme="minorHAnsi" w:hAnsiTheme="minorHAnsi"/>
                <w:noProof/>
                <w:sz w:val="22"/>
                <w:lang w:eastAsia="ru-RU"/>
              </w:rPr>
              <w:tab/>
            </w:r>
            <w:r w:rsidRPr="00DA7CB5">
              <w:rPr>
                <w:rStyle w:val="ac"/>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_Toc214890223 \h </w:instrText>
            </w:r>
            <w:r>
              <w:rPr>
                <w:noProof/>
                <w:webHidden/>
              </w:rPr>
            </w:r>
            <w:r>
              <w:rPr>
                <w:noProof/>
                <w:webHidden/>
              </w:rPr>
              <w:fldChar w:fldCharType="separate"/>
            </w:r>
            <w:r w:rsidR="004273DD">
              <w:rPr>
                <w:noProof/>
                <w:webHidden/>
              </w:rPr>
              <w:t>76</w:t>
            </w:r>
            <w:r>
              <w:rPr>
                <w:noProof/>
                <w:webHidden/>
              </w:rPr>
              <w:fldChar w:fldCharType="end"/>
            </w:r>
          </w:hyperlink>
        </w:p>
        <w:p w14:paraId="23024B32" w14:textId="3A46083D" w:rsidR="00B25A9C" w:rsidRDefault="00B25A9C">
          <w:pPr>
            <w:pStyle w:val="37"/>
            <w:rPr>
              <w:rFonts w:asciiTheme="minorHAnsi" w:hAnsiTheme="minorHAnsi"/>
              <w:noProof/>
              <w:sz w:val="22"/>
              <w:lang w:eastAsia="ru-RU"/>
            </w:rPr>
          </w:pPr>
          <w:hyperlink w:anchor="_Toc214890224" w:history="1">
            <w:r w:rsidRPr="00DA7CB5">
              <w:rPr>
                <w:rStyle w:val="ac"/>
                <w:noProof/>
              </w:rPr>
              <w:t>1.7.2.</w:t>
            </w:r>
            <w:r>
              <w:rPr>
                <w:rFonts w:asciiTheme="minorHAnsi" w:hAnsiTheme="minorHAnsi"/>
                <w:noProof/>
                <w:sz w:val="22"/>
                <w:lang w:eastAsia="ru-RU"/>
              </w:rPr>
              <w:tab/>
            </w:r>
            <w:r w:rsidRPr="00DA7CB5">
              <w:rPr>
                <w:rStyle w:val="ac"/>
                <w:noProof/>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_Toc214890224 \h </w:instrText>
            </w:r>
            <w:r>
              <w:rPr>
                <w:noProof/>
                <w:webHidden/>
              </w:rPr>
            </w:r>
            <w:r>
              <w:rPr>
                <w:noProof/>
                <w:webHidden/>
              </w:rPr>
              <w:fldChar w:fldCharType="separate"/>
            </w:r>
            <w:r w:rsidR="004273DD">
              <w:rPr>
                <w:noProof/>
                <w:webHidden/>
              </w:rPr>
              <w:t>81</w:t>
            </w:r>
            <w:r>
              <w:rPr>
                <w:noProof/>
                <w:webHidden/>
              </w:rPr>
              <w:fldChar w:fldCharType="end"/>
            </w:r>
          </w:hyperlink>
        </w:p>
        <w:p w14:paraId="2A0B7177" w14:textId="06B50764" w:rsidR="00B25A9C" w:rsidRDefault="00B25A9C">
          <w:pPr>
            <w:pStyle w:val="37"/>
            <w:rPr>
              <w:rFonts w:asciiTheme="minorHAnsi" w:hAnsiTheme="minorHAnsi"/>
              <w:noProof/>
              <w:sz w:val="22"/>
              <w:lang w:eastAsia="ru-RU"/>
            </w:rPr>
          </w:pPr>
          <w:hyperlink w:anchor="_Toc214890225" w:history="1">
            <w:r w:rsidRPr="00DA7CB5">
              <w:rPr>
                <w:rStyle w:val="ac"/>
                <w:noProof/>
              </w:rPr>
              <w:t>1.7.3.</w:t>
            </w:r>
            <w:r>
              <w:rPr>
                <w:rFonts w:asciiTheme="minorHAnsi" w:hAnsiTheme="minorHAnsi"/>
                <w:noProof/>
                <w:sz w:val="22"/>
                <w:lang w:eastAsia="ru-RU"/>
              </w:rPr>
              <w:tab/>
            </w:r>
            <w:r w:rsidRPr="00DA7CB5">
              <w:rPr>
                <w:rStyle w:val="ac"/>
                <w:noProof/>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_Toc214890225 \h </w:instrText>
            </w:r>
            <w:r>
              <w:rPr>
                <w:noProof/>
                <w:webHidden/>
              </w:rPr>
            </w:r>
            <w:r>
              <w:rPr>
                <w:noProof/>
                <w:webHidden/>
              </w:rPr>
              <w:fldChar w:fldCharType="separate"/>
            </w:r>
            <w:r w:rsidR="004273DD">
              <w:rPr>
                <w:noProof/>
                <w:webHidden/>
              </w:rPr>
              <w:t>81</w:t>
            </w:r>
            <w:r>
              <w:rPr>
                <w:noProof/>
                <w:webHidden/>
              </w:rPr>
              <w:fldChar w:fldCharType="end"/>
            </w:r>
          </w:hyperlink>
        </w:p>
        <w:p w14:paraId="140CB3D5" w14:textId="5114FA2D" w:rsidR="00B25A9C" w:rsidRDefault="00B25A9C">
          <w:pPr>
            <w:pStyle w:val="21"/>
            <w:rPr>
              <w:rFonts w:asciiTheme="minorHAnsi" w:hAnsiTheme="minorHAnsi"/>
              <w:noProof/>
              <w:sz w:val="22"/>
              <w:lang w:eastAsia="ru-RU"/>
            </w:rPr>
          </w:pPr>
          <w:hyperlink w:anchor="_Toc214890226" w:history="1">
            <w:r w:rsidRPr="00DA7CB5">
              <w:rPr>
                <w:rStyle w:val="ac"/>
                <w:rFonts w:cstheme="minorHAnsi"/>
                <w:noProof/>
                <w14:scene3d>
                  <w14:camera w14:prst="orthographicFront"/>
                  <w14:lightRig w14:rig="threePt" w14:dir="t">
                    <w14:rot w14:lat="0" w14:lon="0" w14:rev="0"/>
                  </w14:lightRig>
                </w14:scene3d>
              </w:rPr>
              <w:t>1.8.</w:t>
            </w:r>
            <w:r>
              <w:rPr>
                <w:rFonts w:asciiTheme="minorHAnsi" w:hAnsiTheme="minorHAnsi"/>
                <w:noProof/>
                <w:sz w:val="22"/>
                <w:lang w:eastAsia="ru-RU"/>
              </w:rPr>
              <w:tab/>
            </w:r>
            <w:r w:rsidRPr="00DA7CB5">
              <w:rPr>
                <w:rStyle w:val="ac"/>
                <w:rFonts w:cstheme="minorHAnsi"/>
                <w:noProof/>
              </w:rPr>
              <w:t>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_Toc214890226 \h </w:instrText>
            </w:r>
            <w:r>
              <w:rPr>
                <w:noProof/>
                <w:webHidden/>
              </w:rPr>
            </w:r>
            <w:r>
              <w:rPr>
                <w:noProof/>
                <w:webHidden/>
              </w:rPr>
              <w:fldChar w:fldCharType="separate"/>
            </w:r>
            <w:r w:rsidR="004273DD">
              <w:rPr>
                <w:noProof/>
                <w:webHidden/>
              </w:rPr>
              <w:t>82</w:t>
            </w:r>
            <w:r>
              <w:rPr>
                <w:noProof/>
                <w:webHidden/>
              </w:rPr>
              <w:fldChar w:fldCharType="end"/>
            </w:r>
          </w:hyperlink>
        </w:p>
        <w:p w14:paraId="465B9E70" w14:textId="0C76AAEE" w:rsidR="00B25A9C" w:rsidRDefault="00B25A9C">
          <w:pPr>
            <w:pStyle w:val="37"/>
            <w:rPr>
              <w:rFonts w:asciiTheme="minorHAnsi" w:hAnsiTheme="minorHAnsi"/>
              <w:noProof/>
              <w:sz w:val="22"/>
              <w:lang w:eastAsia="ru-RU"/>
            </w:rPr>
          </w:pPr>
          <w:hyperlink w:anchor="_Toc214890227" w:history="1">
            <w:r w:rsidRPr="00DA7CB5">
              <w:rPr>
                <w:rStyle w:val="ac"/>
                <w:noProof/>
              </w:rPr>
              <w:t>1.8.1.</w:t>
            </w:r>
            <w:r>
              <w:rPr>
                <w:rFonts w:asciiTheme="minorHAnsi" w:hAnsiTheme="minorHAnsi"/>
                <w:noProof/>
                <w:sz w:val="22"/>
                <w:lang w:eastAsia="ru-RU"/>
              </w:rPr>
              <w:tab/>
            </w:r>
            <w:r w:rsidRPr="00DA7CB5">
              <w:rPr>
                <w:rStyle w:val="ac"/>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_Toc214890227 \h </w:instrText>
            </w:r>
            <w:r>
              <w:rPr>
                <w:noProof/>
                <w:webHidden/>
              </w:rPr>
            </w:r>
            <w:r>
              <w:rPr>
                <w:noProof/>
                <w:webHidden/>
              </w:rPr>
              <w:fldChar w:fldCharType="separate"/>
            </w:r>
            <w:r w:rsidR="004273DD">
              <w:rPr>
                <w:noProof/>
                <w:webHidden/>
              </w:rPr>
              <w:t>82</w:t>
            </w:r>
            <w:r>
              <w:rPr>
                <w:noProof/>
                <w:webHidden/>
              </w:rPr>
              <w:fldChar w:fldCharType="end"/>
            </w:r>
          </w:hyperlink>
        </w:p>
        <w:p w14:paraId="43DA0109" w14:textId="0E364495" w:rsidR="00B25A9C" w:rsidRDefault="00B25A9C">
          <w:pPr>
            <w:pStyle w:val="37"/>
            <w:rPr>
              <w:rFonts w:asciiTheme="minorHAnsi" w:hAnsiTheme="minorHAnsi"/>
              <w:noProof/>
              <w:sz w:val="22"/>
              <w:lang w:eastAsia="ru-RU"/>
            </w:rPr>
          </w:pPr>
          <w:hyperlink w:anchor="_Toc214890228" w:history="1">
            <w:r w:rsidRPr="00DA7CB5">
              <w:rPr>
                <w:rStyle w:val="ac"/>
                <w:noProof/>
              </w:rPr>
              <w:t>1.8.2.</w:t>
            </w:r>
            <w:r>
              <w:rPr>
                <w:rFonts w:asciiTheme="minorHAnsi" w:hAnsiTheme="minorHAnsi"/>
                <w:noProof/>
                <w:sz w:val="22"/>
                <w:lang w:eastAsia="ru-RU"/>
              </w:rPr>
              <w:tab/>
            </w:r>
            <w:r w:rsidRPr="00DA7CB5">
              <w:rPr>
                <w:rStyle w:val="ac"/>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_Toc214890228 \h </w:instrText>
            </w:r>
            <w:r>
              <w:rPr>
                <w:noProof/>
                <w:webHidden/>
              </w:rPr>
            </w:r>
            <w:r>
              <w:rPr>
                <w:noProof/>
                <w:webHidden/>
              </w:rPr>
              <w:fldChar w:fldCharType="separate"/>
            </w:r>
            <w:r w:rsidR="004273DD">
              <w:rPr>
                <w:noProof/>
                <w:webHidden/>
              </w:rPr>
              <w:t>86</w:t>
            </w:r>
            <w:r>
              <w:rPr>
                <w:noProof/>
                <w:webHidden/>
              </w:rPr>
              <w:fldChar w:fldCharType="end"/>
            </w:r>
          </w:hyperlink>
        </w:p>
        <w:p w14:paraId="1D6681A6" w14:textId="231A34B5" w:rsidR="00B25A9C" w:rsidRDefault="00B25A9C">
          <w:pPr>
            <w:pStyle w:val="37"/>
            <w:rPr>
              <w:rFonts w:asciiTheme="minorHAnsi" w:hAnsiTheme="minorHAnsi"/>
              <w:noProof/>
              <w:sz w:val="22"/>
              <w:lang w:eastAsia="ru-RU"/>
            </w:rPr>
          </w:pPr>
          <w:hyperlink w:anchor="_Toc214890229" w:history="1">
            <w:r w:rsidRPr="00DA7CB5">
              <w:rPr>
                <w:rStyle w:val="ac"/>
                <w:noProof/>
              </w:rPr>
              <w:t>1.8.3.</w:t>
            </w:r>
            <w:r>
              <w:rPr>
                <w:rFonts w:asciiTheme="minorHAnsi" w:hAnsiTheme="minorHAnsi"/>
                <w:noProof/>
                <w:sz w:val="22"/>
                <w:lang w:eastAsia="ru-RU"/>
              </w:rPr>
              <w:tab/>
            </w:r>
            <w:r w:rsidRPr="00DA7CB5">
              <w:rPr>
                <w:rStyle w:val="ac"/>
                <w:noProof/>
              </w:rPr>
              <w:t>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_Toc214890229 \h </w:instrText>
            </w:r>
            <w:r>
              <w:rPr>
                <w:noProof/>
                <w:webHidden/>
              </w:rPr>
            </w:r>
            <w:r>
              <w:rPr>
                <w:noProof/>
                <w:webHidden/>
              </w:rPr>
              <w:fldChar w:fldCharType="separate"/>
            </w:r>
            <w:r w:rsidR="004273DD">
              <w:rPr>
                <w:noProof/>
                <w:webHidden/>
              </w:rPr>
              <w:t>86</w:t>
            </w:r>
            <w:r>
              <w:rPr>
                <w:noProof/>
                <w:webHidden/>
              </w:rPr>
              <w:fldChar w:fldCharType="end"/>
            </w:r>
          </w:hyperlink>
        </w:p>
        <w:p w14:paraId="00888CCF" w14:textId="7A77AD80" w:rsidR="00B25A9C" w:rsidRDefault="00B25A9C">
          <w:pPr>
            <w:pStyle w:val="37"/>
            <w:rPr>
              <w:rFonts w:asciiTheme="minorHAnsi" w:hAnsiTheme="minorHAnsi"/>
              <w:noProof/>
              <w:sz w:val="22"/>
              <w:lang w:eastAsia="ru-RU"/>
            </w:rPr>
          </w:pPr>
          <w:hyperlink w:anchor="_Toc214890230" w:history="1">
            <w:r w:rsidRPr="00DA7CB5">
              <w:rPr>
                <w:rStyle w:val="ac"/>
                <w:noProof/>
              </w:rPr>
              <w:t>1.8.4.</w:t>
            </w:r>
            <w:r>
              <w:rPr>
                <w:rFonts w:asciiTheme="minorHAnsi" w:hAnsiTheme="minorHAnsi"/>
                <w:noProof/>
                <w:sz w:val="22"/>
                <w:lang w:eastAsia="ru-RU"/>
              </w:rPr>
              <w:tab/>
            </w:r>
            <w:r w:rsidRPr="00DA7CB5">
              <w:rPr>
                <w:rStyle w:val="ac"/>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_Toc214890230 \h </w:instrText>
            </w:r>
            <w:r>
              <w:rPr>
                <w:noProof/>
                <w:webHidden/>
              </w:rPr>
            </w:r>
            <w:r>
              <w:rPr>
                <w:noProof/>
                <w:webHidden/>
              </w:rPr>
              <w:fldChar w:fldCharType="separate"/>
            </w:r>
            <w:r w:rsidR="004273DD">
              <w:rPr>
                <w:noProof/>
                <w:webHidden/>
              </w:rPr>
              <w:t>86</w:t>
            </w:r>
            <w:r>
              <w:rPr>
                <w:noProof/>
                <w:webHidden/>
              </w:rPr>
              <w:fldChar w:fldCharType="end"/>
            </w:r>
          </w:hyperlink>
        </w:p>
        <w:p w14:paraId="118E89F7" w14:textId="4DBFC43A" w:rsidR="00B25A9C" w:rsidRDefault="00B25A9C">
          <w:pPr>
            <w:pStyle w:val="37"/>
            <w:rPr>
              <w:rFonts w:asciiTheme="minorHAnsi" w:hAnsiTheme="minorHAnsi"/>
              <w:noProof/>
              <w:sz w:val="22"/>
              <w:lang w:eastAsia="ru-RU"/>
            </w:rPr>
          </w:pPr>
          <w:hyperlink w:anchor="_Toc214890231" w:history="1">
            <w:r w:rsidRPr="00DA7CB5">
              <w:rPr>
                <w:rStyle w:val="ac"/>
                <w:noProof/>
              </w:rPr>
              <w:t>1.8.5.</w:t>
            </w:r>
            <w:r>
              <w:rPr>
                <w:rFonts w:asciiTheme="minorHAnsi" w:hAnsiTheme="minorHAnsi"/>
                <w:noProof/>
                <w:sz w:val="22"/>
                <w:lang w:eastAsia="ru-RU"/>
              </w:rPr>
              <w:tab/>
            </w:r>
            <w:r w:rsidRPr="00DA7CB5">
              <w:rPr>
                <w:rStyle w:val="ac"/>
                <w:noProof/>
              </w:rPr>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_Toc214890231 \h </w:instrText>
            </w:r>
            <w:r>
              <w:rPr>
                <w:noProof/>
                <w:webHidden/>
              </w:rPr>
            </w:r>
            <w:r>
              <w:rPr>
                <w:noProof/>
                <w:webHidden/>
              </w:rPr>
              <w:fldChar w:fldCharType="separate"/>
            </w:r>
            <w:r w:rsidR="004273DD">
              <w:rPr>
                <w:noProof/>
                <w:webHidden/>
              </w:rPr>
              <w:t>86</w:t>
            </w:r>
            <w:r>
              <w:rPr>
                <w:noProof/>
                <w:webHidden/>
              </w:rPr>
              <w:fldChar w:fldCharType="end"/>
            </w:r>
          </w:hyperlink>
        </w:p>
        <w:p w14:paraId="244F7504" w14:textId="23D2B471" w:rsidR="00B25A9C" w:rsidRDefault="00B25A9C">
          <w:pPr>
            <w:pStyle w:val="37"/>
            <w:rPr>
              <w:rFonts w:asciiTheme="minorHAnsi" w:hAnsiTheme="minorHAnsi"/>
              <w:noProof/>
              <w:sz w:val="22"/>
              <w:lang w:eastAsia="ru-RU"/>
            </w:rPr>
          </w:pPr>
          <w:hyperlink w:anchor="_Toc214890232" w:history="1">
            <w:r w:rsidRPr="00DA7CB5">
              <w:rPr>
                <w:rStyle w:val="ac"/>
                <w:noProof/>
              </w:rPr>
              <w:t>1.8.6.</w:t>
            </w:r>
            <w:r>
              <w:rPr>
                <w:rFonts w:asciiTheme="minorHAnsi" w:hAnsiTheme="minorHAnsi"/>
                <w:noProof/>
                <w:sz w:val="22"/>
                <w:lang w:eastAsia="ru-RU"/>
              </w:rPr>
              <w:tab/>
            </w:r>
            <w:r w:rsidRPr="00DA7CB5">
              <w:rPr>
                <w:rStyle w:val="ac"/>
                <w:noProof/>
              </w:rPr>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_Toc214890232 \h </w:instrText>
            </w:r>
            <w:r>
              <w:rPr>
                <w:noProof/>
                <w:webHidden/>
              </w:rPr>
            </w:r>
            <w:r>
              <w:rPr>
                <w:noProof/>
                <w:webHidden/>
              </w:rPr>
              <w:fldChar w:fldCharType="separate"/>
            </w:r>
            <w:r w:rsidR="004273DD">
              <w:rPr>
                <w:noProof/>
                <w:webHidden/>
              </w:rPr>
              <w:t>87</w:t>
            </w:r>
            <w:r>
              <w:rPr>
                <w:noProof/>
                <w:webHidden/>
              </w:rPr>
              <w:fldChar w:fldCharType="end"/>
            </w:r>
          </w:hyperlink>
        </w:p>
        <w:p w14:paraId="1748E6D8" w14:textId="687B2544" w:rsidR="00B25A9C" w:rsidRDefault="00B25A9C">
          <w:pPr>
            <w:pStyle w:val="37"/>
            <w:rPr>
              <w:rFonts w:asciiTheme="minorHAnsi" w:hAnsiTheme="minorHAnsi"/>
              <w:noProof/>
              <w:sz w:val="22"/>
              <w:lang w:eastAsia="ru-RU"/>
            </w:rPr>
          </w:pPr>
          <w:hyperlink w:anchor="_Toc214890233" w:history="1">
            <w:r w:rsidRPr="00DA7CB5">
              <w:rPr>
                <w:rStyle w:val="ac"/>
                <w:noProof/>
              </w:rPr>
              <w:t>1.8.7.</w:t>
            </w:r>
            <w:r>
              <w:rPr>
                <w:rFonts w:asciiTheme="minorHAnsi" w:hAnsiTheme="minorHAnsi"/>
                <w:noProof/>
                <w:sz w:val="22"/>
                <w:lang w:eastAsia="ru-RU"/>
              </w:rPr>
              <w:tab/>
            </w:r>
            <w:r w:rsidRPr="00DA7CB5">
              <w:rPr>
                <w:rStyle w:val="ac"/>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_Toc214890233 \h </w:instrText>
            </w:r>
            <w:r>
              <w:rPr>
                <w:noProof/>
                <w:webHidden/>
              </w:rPr>
            </w:r>
            <w:r>
              <w:rPr>
                <w:noProof/>
                <w:webHidden/>
              </w:rPr>
              <w:fldChar w:fldCharType="separate"/>
            </w:r>
            <w:r w:rsidR="004273DD">
              <w:rPr>
                <w:noProof/>
                <w:webHidden/>
              </w:rPr>
              <w:t>87</w:t>
            </w:r>
            <w:r>
              <w:rPr>
                <w:noProof/>
                <w:webHidden/>
              </w:rPr>
              <w:fldChar w:fldCharType="end"/>
            </w:r>
          </w:hyperlink>
        </w:p>
        <w:p w14:paraId="62CCBA21" w14:textId="1F8E1D19" w:rsidR="00B25A9C" w:rsidRDefault="00B25A9C">
          <w:pPr>
            <w:pStyle w:val="37"/>
            <w:rPr>
              <w:rFonts w:asciiTheme="minorHAnsi" w:hAnsiTheme="minorHAnsi"/>
              <w:noProof/>
              <w:sz w:val="22"/>
              <w:lang w:eastAsia="ru-RU"/>
            </w:rPr>
          </w:pPr>
          <w:hyperlink w:anchor="_Toc214890234" w:history="1">
            <w:r w:rsidRPr="00DA7CB5">
              <w:rPr>
                <w:rStyle w:val="ac"/>
                <w:noProof/>
              </w:rPr>
              <w:t>1.8.8.</w:t>
            </w:r>
            <w:r>
              <w:rPr>
                <w:rFonts w:asciiTheme="minorHAnsi" w:hAnsiTheme="minorHAnsi"/>
                <w:noProof/>
                <w:sz w:val="22"/>
                <w:lang w:eastAsia="ru-RU"/>
              </w:rPr>
              <w:tab/>
            </w:r>
            <w:r w:rsidRPr="00DA7CB5">
              <w:rPr>
                <w:rStyle w:val="ac"/>
                <w:noProof/>
              </w:rPr>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_Toc214890234 \h </w:instrText>
            </w:r>
            <w:r>
              <w:rPr>
                <w:noProof/>
                <w:webHidden/>
              </w:rPr>
            </w:r>
            <w:r>
              <w:rPr>
                <w:noProof/>
                <w:webHidden/>
              </w:rPr>
              <w:fldChar w:fldCharType="separate"/>
            </w:r>
            <w:r w:rsidR="004273DD">
              <w:rPr>
                <w:noProof/>
                <w:webHidden/>
              </w:rPr>
              <w:t>87</w:t>
            </w:r>
            <w:r>
              <w:rPr>
                <w:noProof/>
                <w:webHidden/>
              </w:rPr>
              <w:fldChar w:fldCharType="end"/>
            </w:r>
          </w:hyperlink>
        </w:p>
        <w:p w14:paraId="630D7B62" w14:textId="1CC6DFE2" w:rsidR="00B25A9C" w:rsidRDefault="00B25A9C">
          <w:pPr>
            <w:pStyle w:val="21"/>
            <w:rPr>
              <w:rFonts w:asciiTheme="minorHAnsi" w:hAnsiTheme="minorHAnsi"/>
              <w:noProof/>
              <w:sz w:val="22"/>
              <w:lang w:eastAsia="ru-RU"/>
            </w:rPr>
          </w:pPr>
          <w:hyperlink w:anchor="_Toc214890235" w:history="1">
            <w:r w:rsidRPr="00DA7CB5">
              <w:rPr>
                <w:rStyle w:val="ac"/>
                <w:rFonts w:cstheme="minorHAnsi"/>
                <w:noProof/>
                <w14:scene3d>
                  <w14:camera w14:prst="orthographicFront"/>
                  <w14:lightRig w14:rig="threePt" w14:dir="t">
                    <w14:rot w14:lat="0" w14:lon="0" w14:rev="0"/>
                  </w14:lightRig>
                </w14:scene3d>
              </w:rPr>
              <w:t>1.9.</w:t>
            </w:r>
            <w:r>
              <w:rPr>
                <w:rFonts w:asciiTheme="minorHAnsi" w:hAnsiTheme="minorHAnsi"/>
                <w:noProof/>
                <w:sz w:val="22"/>
                <w:lang w:eastAsia="ru-RU"/>
              </w:rPr>
              <w:tab/>
            </w:r>
            <w:r w:rsidRPr="00DA7CB5">
              <w:rPr>
                <w:rStyle w:val="ac"/>
                <w:rFonts w:cstheme="minorHAnsi"/>
                <w:noProof/>
              </w:rPr>
              <w:t>НАДЕЖНОСТЬ ТЕПЛОСНАБЖЕНИЯ</w:t>
            </w:r>
            <w:r>
              <w:rPr>
                <w:noProof/>
                <w:webHidden/>
              </w:rPr>
              <w:tab/>
            </w:r>
            <w:r>
              <w:rPr>
                <w:noProof/>
                <w:webHidden/>
              </w:rPr>
              <w:fldChar w:fldCharType="begin"/>
            </w:r>
            <w:r>
              <w:rPr>
                <w:noProof/>
                <w:webHidden/>
              </w:rPr>
              <w:instrText xml:space="preserve"> PAGEREF _Toc214890235 \h </w:instrText>
            </w:r>
            <w:r>
              <w:rPr>
                <w:noProof/>
                <w:webHidden/>
              </w:rPr>
            </w:r>
            <w:r>
              <w:rPr>
                <w:noProof/>
                <w:webHidden/>
              </w:rPr>
              <w:fldChar w:fldCharType="separate"/>
            </w:r>
            <w:r w:rsidR="004273DD">
              <w:rPr>
                <w:noProof/>
                <w:webHidden/>
              </w:rPr>
              <w:t>88</w:t>
            </w:r>
            <w:r>
              <w:rPr>
                <w:noProof/>
                <w:webHidden/>
              </w:rPr>
              <w:fldChar w:fldCharType="end"/>
            </w:r>
          </w:hyperlink>
        </w:p>
        <w:p w14:paraId="17435CA2" w14:textId="2C3B22FE" w:rsidR="00B25A9C" w:rsidRDefault="00B25A9C">
          <w:pPr>
            <w:pStyle w:val="37"/>
            <w:rPr>
              <w:rFonts w:asciiTheme="minorHAnsi" w:hAnsiTheme="minorHAnsi"/>
              <w:noProof/>
              <w:sz w:val="22"/>
              <w:lang w:eastAsia="ru-RU"/>
            </w:rPr>
          </w:pPr>
          <w:hyperlink w:anchor="_Toc214890236" w:history="1">
            <w:r w:rsidRPr="00DA7CB5">
              <w:rPr>
                <w:rStyle w:val="ac"/>
                <w:noProof/>
              </w:rPr>
              <w:t>1.9.1.</w:t>
            </w:r>
            <w:r>
              <w:rPr>
                <w:rFonts w:asciiTheme="minorHAnsi" w:hAnsiTheme="minorHAnsi"/>
                <w:noProof/>
                <w:sz w:val="22"/>
                <w:lang w:eastAsia="ru-RU"/>
              </w:rPr>
              <w:tab/>
            </w:r>
            <w:r w:rsidRPr="00DA7CB5">
              <w:rPr>
                <w:rStyle w:val="ac"/>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r>
              <w:rPr>
                <w:noProof/>
                <w:webHidden/>
              </w:rPr>
              <w:tab/>
            </w:r>
            <w:r>
              <w:rPr>
                <w:noProof/>
                <w:webHidden/>
              </w:rPr>
              <w:fldChar w:fldCharType="begin"/>
            </w:r>
            <w:r>
              <w:rPr>
                <w:noProof/>
                <w:webHidden/>
              </w:rPr>
              <w:instrText xml:space="preserve"> PAGEREF _Toc214890236 \h </w:instrText>
            </w:r>
            <w:r>
              <w:rPr>
                <w:noProof/>
                <w:webHidden/>
              </w:rPr>
            </w:r>
            <w:r>
              <w:rPr>
                <w:noProof/>
                <w:webHidden/>
              </w:rPr>
              <w:fldChar w:fldCharType="separate"/>
            </w:r>
            <w:r w:rsidR="004273DD">
              <w:rPr>
                <w:noProof/>
                <w:webHidden/>
              </w:rPr>
              <w:t>88</w:t>
            </w:r>
            <w:r>
              <w:rPr>
                <w:noProof/>
                <w:webHidden/>
              </w:rPr>
              <w:fldChar w:fldCharType="end"/>
            </w:r>
          </w:hyperlink>
        </w:p>
        <w:p w14:paraId="0E457A43" w14:textId="453B13E4" w:rsidR="00B25A9C" w:rsidRDefault="00B25A9C">
          <w:pPr>
            <w:pStyle w:val="37"/>
            <w:rPr>
              <w:rFonts w:asciiTheme="minorHAnsi" w:hAnsiTheme="minorHAnsi"/>
              <w:noProof/>
              <w:sz w:val="22"/>
              <w:lang w:eastAsia="ru-RU"/>
            </w:rPr>
          </w:pPr>
          <w:hyperlink w:anchor="_Toc214890237" w:history="1">
            <w:r w:rsidRPr="00DA7CB5">
              <w:rPr>
                <w:rStyle w:val="ac"/>
                <w:noProof/>
              </w:rPr>
              <w:t>1.9.2.</w:t>
            </w:r>
            <w:r>
              <w:rPr>
                <w:rFonts w:asciiTheme="minorHAnsi" w:hAnsiTheme="minorHAnsi"/>
                <w:noProof/>
                <w:sz w:val="22"/>
                <w:lang w:eastAsia="ru-RU"/>
              </w:rPr>
              <w:tab/>
            </w:r>
            <w:r w:rsidRPr="00DA7CB5">
              <w:rPr>
                <w:rStyle w:val="ac"/>
                <w:noProof/>
              </w:rPr>
              <w:t>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_Toc214890237 \h </w:instrText>
            </w:r>
            <w:r>
              <w:rPr>
                <w:noProof/>
                <w:webHidden/>
              </w:rPr>
            </w:r>
            <w:r>
              <w:rPr>
                <w:noProof/>
                <w:webHidden/>
              </w:rPr>
              <w:fldChar w:fldCharType="separate"/>
            </w:r>
            <w:r w:rsidR="004273DD">
              <w:rPr>
                <w:noProof/>
                <w:webHidden/>
              </w:rPr>
              <w:t>88</w:t>
            </w:r>
            <w:r>
              <w:rPr>
                <w:noProof/>
                <w:webHidden/>
              </w:rPr>
              <w:fldChar w:fldCharType="end"/>
            </w:r>
          </w:hyperlink>
        </w:p>
        <w:p w14:paraId="1A7013CA" w14:textId="20B9A69B" w:rsidR="00B25A9C" w:rsidRDefault="00B25A9C">
          <w:pPr>
            <w:pStyle w:val="37"/>
            <w:rPr>
              <w:rFonts w:asciiTheme="minorHAnsi" w:hAnsiTheme="minorHAnsi"/>
              <w:noProof/>
              <w:sz w:val="22"/>
              <w:lang w:eastAsia="ru-RU"/>
            </w:rPr>
          </w:pPr>
          <w:hyperlink w:anchor="_Toc214890238" w:history="1">
            <w:r w:rsidRPr="00DA7CB5">
              <w:rPr>
                <w:rStyle w:val="ac"/>
                <w:noProof/>
              </w:rPr>
              <w:t>1.9.3.</w:t>
            </w:r>
            <w:r>
              <w:rPr>
                <w:rFonts w:asciiTheme="minorHAnsi" w:hAnsiTheme="minorHAnsi"/>
                <w:noProof/>
                <w:sz w:val="22"/>
                <w:lang w:eastAsia="ru-RU"/>
              </w:rPr>
              <w:tab/>
            </w:r>
            <w:r w:rsidRPr="00DA7CB5">
              <w:rPr>
                <w:rStyle w:val="ac"/>
                <w:noProof/>
              </w:rPr>
              <w:t>Частота отключений потребителей</w:t>
            </w:r>
            <w:r>
              <w:rPr>
                <w:noProof/>
                <w:webHidden/>
              </w:rPr>
              <w:tab/>
            </w:r>
            <w:r>
              <w:rPr>
                <w:noProof/>
                <w:webHidden/>
              </w:rPr>
              <w:fldChar w:fldCharType="begin"/>
            </w:r>
            <w:r>
              <w:rPr>
                <w:noProof/>
                <w:webHidden/>
              </w:rPr>
              <w:instrText xml:space="preserve"> PAGEREF _Toc214890238 \h </w:instrText>
            </w:r>
            <w:r>
              <w:rPr>
                <w:noProof/>
                <w:webHidden/>
              </w:rPr>
            </w:r>
            <w:r>
              <w:rPr>
                <w:noProof/>
                <w:webHidden/>
              </w:rPr>
              <w:fldChar w:fldCharType="separate"/>
            </w:r>
            <w:r w:rsidR="004273DD">
              <w:rPr>
                <w:noProof/>
                <w:webHidden/>
              </w:rPr>
              <w:t>88</w:t>
            </w:r>
            <w:r>
              <w:rPr>
                <w:noProof/>
                <w:webHidden/>
              </w:rPr>
              <w:fldChar w:fldCharType="end"/>
            </w:r>
          </w:hyperlink>
        </w:p>
        <w:p w14:paraId="58B3EFBE" w14:textId="6B0A3C59" w:rsidR="00B25A9C" w:rsidRDefault="00B25A9C">
          <w:pPr>
            <w:pStyle w:val="37"/>
            <w:rPr>
              <w:rFonts w:asciiTheme="minorHAnsi" w:hAnsiTheme="minorHAnsi"/>
              <w:noProof/>
              <w:sz w:val="22"/>
              <w:lang w:eastAsia="ru-RU"/>
            </w:rPr>
          </w:pPr>
          <w:hyperlink w:anchor="_Toc214890239" w:history="1">
            <w:r w:rsidRPr="00DA7CB5">
              <w:rPr>
                <w:rStyle w:val="ac"/>
                <w:noProof/>
              </w:rPr>
              <w:t>1.9.4.</w:t>
            </w:r>
            <w:r>
              <w:rPr>
                <w:rFonts w:asciiTheme="minorHAnsi" w:hAnsiTheme="minorHAnsi"/>
                <w:noProof/>
                <w:sz w:val="22"/>
                <w:lang w:eastAsia="ru-RU"/>
              </w:rPr>
              <w:tab/>
            </w:r>
            <w:r w:rsidRPr="00DA7CB5">
              <w:rPr>
                <w:rStyle w:val="ac"/>
                <w:noProof/>
              </w:rPr>
              <w:t>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_Toc214890239 \h </w:instrText>
            </w:r>
            <w:r>
              <w:rPr>
                <w:noProof/>
                <w:webHidden/>
              </w:rPr>
            </w:r>
            <w:r>
              <w:rPr>
                <w:noProof/>
                <w:webHidden/>
              </w:rPr>
              <w:fldChar w:fldCharType="separate"/>
            </w:r>
            <w:r w:rsidR="004273DD">
              <w:rPr>
                <w:noProof/>
                <w:webHidden/>
              </w:rPr>
              <w:t>88</w:t>
            </w:r>
            <w:r>
              <w:rPr>
                <w:noProof/>
                <w:webHidden/>
              </w:rPr>
              <w:fldChar w:fldCharType="end"/>
            </w:r>
          </w:hyperlink>
        </w:p>
        <w:p w14:paraId="0A01312E" w14:textId="60B24568" w:rsidR="00B25A9C" w:rsidRDefault="00B25A9C">
          <w:pPr>
            <w:pStyle w:val="37"/>
            <w:rPr>
              <w:rFonts w:asciiTheme="minorHAnsi" w:hAnsiTheme="minorHAnsi"/>
              <w:noProof/>
              <w:sz w:val="22"/>
              <w:lang w:eastAsia="ru-RU"/>
            </w:rPr>
          </w:pPr>
          <w:hyperlink w:anchor="_Toc214890240" w:history="1">
            <w:r w:rsidRPr="00DA7CB5">
              <w:rPr>
                <w:rStyle w:val="ac"/>
                <w:noProof/>
              </w:rPr>
              <w:t>1.9.5.</w:t>
            </w:r>
            <w:r>
              <w:rPr>
                <w:rFonts w:asciiTheme="minorHAnsi" w:hAnsiTheme="minorHAnsi"/>
                <w:noProof/>
                <w:sz w:val="22"/>
                <w:lang w:eastAsia="ru-RU"/>
              </w:rPr>
              <w:tab/>
            </w:r>
            <w:r w:rsidRPr="00DA7CB5">
              <w:rPr>
                <w:rStyle w:val="ac"/>
                <w:noProof/>
              </w:rPr>
              <w:t>Графические материалы (карты-схемы тепловых сетей и зон ненормативной надежности и безопасности теплоснабжения</w:t>
            </w:r>
            <w:r>
              <w:rPr>
                <w:noProof/>
                <w:webHidden/>
              </w:rPr>
              <w:tab/>
            </w:r>
            <w:r>
              <w:rPr>
                <w:noProof/>
                <w:webHidden/>
              </w:rPr>
              <w:fldChar w:fldCharType="begin"/>
            </w:r>
            <w:r>
              <w:rPr>
                <w:noProof/>
                <w:webHidden/>
              </w:rPr>
              <w:instrText xml:space="preserve"> PAGEREF _Toc214890240 \h </w:instrText>
            </w:r>
            <w:r>
              <w:rPr>
                <w:noProof/>
                <w:webHidden/>
              </w:rPr>
            </w:r>
            <w:r>
              <w:rPr>
                <w:noProof/>
                <w:webHidden/>
              </w:rPr>
              <w:fldChar w:fldCharType="separate"/>
            </w:r>
            <w:r w:rsidR="004273DD">
              <w:rPr>
                <w:noProof/>
                <w:webHidden/>
              </w:rPr>
              <w:t>89</w:t>
            </w:r>
            <w:r>
              <w:rPr>
                <w:noProof/>
                <w:webHidden/>
              </w:rPr>
              <w:fldChar w:fldCharType="end"/>
            </w:r>
          </w:hyperlink>
        </w:p>
        <w:p w14:paraId="6AC86D6D" w14:textId="25C7228B" w:rsidR="00B25A9C" w:rsidRDefault="00B25A9C">
          <w:pPr>
            <w:pStyle w:val="37"/>
            <w:rPr>
              <w:rFonts w:asciiTheme="minorHAnsi" w:hAnsiTheme="minorHAnsi"/>
              <w:noProof/>
              <w:sz w:val="22"/>
              <w:lang w:eastAsia="ru-RU"/>
            </w:rPr>
          </w:pPr>
          <w:hyperlink w:anchor="_Toc214890241" w:history="1">
            <w:r w:rsidRPr="00DA7CB5">
              <w:rPr>
                <w:rStyle w:val="ac"/>
                <w:noProof/>
              </w:rPr>
              <w:t>1.9.6.</w:t>
            </w:r>
            <w:r>
              <w:rPr>
                <w:rFonts w:asciiTheme="minorHAnsi" w:hAnsiTheme="minorHAnsi"/>
                <w:noProof/>
                <w:sz w:val="22"/>
                <w:lang w:eastAsia="ru-RU"/>
              </w:rPr>
              <w:tab/>
            </w:r>
            <w:r w:rsidRPr="00DA7CB5">
              <w:rPr>
                <w:rStyle w:val="ac"/>
                <w:noProof/>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_Toc214890241 \h </w:instrText>
            </w:r>
            <w:r>
              <w:rPr>
                <w:noProof/>
                <w:webHidden/>
              </w:rPr>
            </w:r>
            <w:r>
              <w:rPr>
                <w:noProof/>
                <w:webHidden/>
              </w:rPr>
              <w:fldChar w:fldCharType="separate"/>
            </w:r>
            <w:r w:rsidR="004273DD">
              <w:rPr>
                <w:noProof/>
                <w:webHidden/>
              </w:rPr>
              <w:t>89</w:t>
            </w:r>
            <w:r>
              <w:rPr>
                <w:noProof/>
                <w:webHidden/>
              </w:rPr>
              <w:fldChar w:fldCharType="end"/>
            </w:r>
          </w:hyperlink>
        </w:p>
        <w:p w14:paraId="261AE5E3" w14:textId="00736CC5" w:rsidR="00B25A9C" w:rsidRDefault="00B25A9C">
          <w:pPr>
            <w:pStyle w:val="37"/>
            <w:rPr>
              <w:rFonts w:asciiTheme="minorHAnsi" w:hAnsiTheme="minorHAnsi"/>
              <w:noProof/>
              <w:sz w:val="22"/>
              <w:lang w:eastAsia="ru-RU"/>
            </w:rPr>
          </w:pPr>
          <w:hyperlink w:anchor="_Toc214890242" w:history="1">
            <w:r w:rsidRPr="00DA7CB5">
              <w:rPr>
                <w:rStyle w:val="ac"/>
                <w:noProof/>
              </w:rPr>
              <w:t>1.9.7.</w:t>
            </w:r>
            <w:r>
              <w:rPr>
                <w:rFonts w:asciiTheme="minorHAnsi" w:hAnsiTheme="minorHAnsi"/>
                <w:noProof/>
                <w:sz w:val="22"/>
                <w:lang w:eastAsia="ru-RU"/>
              </w:rPr>
              <w:tab/>
            </w:r>
            <w:r w:rsidRPr="00DA7CB5">
              <w:rPr>
                <w:rStyle w:val="ac"/>
                <w:noProof/>
              </w:rPr>
              <w:t>Результаты анализа времени восстановления теплоснабжения потребителей, отключенных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_Toc214890242 \h </w:instrText>
            </w:r>
            <w:r>
              <w:rPr>
                <w:noProof/>
                <w:webHidden/>
              </w:rPr>
            </w:r>
            <w:r>
              <w:rPr>
                <w:noProof/>
                <w:webHidden/>
              </w:rPr>
              <w:fldChar w:fldCharType="separate"/>
            </w:r>
            <w:r w:rsidR="004273DD">
              <w:rPr>
                <w:noProof/>
                <w:webHidden/>
              </w:rPr>
              <w:t>89</w:t>
            </w:r>
            <w:r>
              <w:rPr>
                <w:noProof/>
                <w:webHidden/>
              </w:rPr>
              <w:fldChar w:fldCharType="end"/>
            </w:r>
          </w:hyperlink>
        </w:p>
        <w:p w14:paraId="70F1EF88" w14:textId="12D93793" w:rsidR="00B25A9C" w:rsidRDefault="00B25A9C">
          <w:pPr>
            <w:pStyle w:val="37"/>
            <w:rPr>
              <w:rFonts w:asciiTheme="minorHAnsi" w:hAnsiTheme="minorHAnsi"/>
              <w:noProof/>
              <w:sz w:val="22"/>
              <w:lang w:eastAsia="ru-RU"/>
            </w:rPr>
          </w:pPr>
          <w:hyperlink w:anchor="_Toc214890243" w:history="1">
            <w:r w:rsidRPr="00DA7CB5">
              <w:rPr>
                <w:rStyle w:val="ac"/>
                <w:noProof/>
              </w:rPr>
              <w:t>1.9.8.</w:t>
            </w:r>
            <w:r>
              <w:rPr>
                <w:rFonts w:asciiTheme="minorHAnsi" w:hAnsiTheme="minorHAnsi"/>
                <w:noProof/>
                <w:sz w:val="22"/>
                <w:lang w:eastAsia="ru-RU"/>
              </w:rPr>
              <w:tab/>
            </w:r>
            <w:r w:rsidRPr="00DA7CB5">
              <w:rPr>
                <w:rStyle w:val="ac"/>
                <w:noProof/>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_Toc214890243 \h </w:instrText>
            </w:r>
            <w:r>
              <w:rPr>
                <w:noProof/>
                <w:webHidden/>
              </w:rPr>
            </w:r>
            <w:r>
              <w:rPr>
                <w:noProof/>
                <w:webHidden/>
              </w:rPr>
              <w:fldChar w:fldCharType="separate"/>
            </w:r>
            <w:r w:rsidR="004273DD">
              <w:rPr>
                <w:noProof/>
                <w:webHidden/>
              </w:rPr>
              <w:t>89</w:t>
            </w:r>
            <w:r>
              <w:rPr>
                <w:noProof/>
                <w:webHidden/>
              </w:rPr>
              <w:fldChar w:fldCharType="end"/>
            </w:r>
          </w:hyperlink>
        </w:p>
        <w:p w14:paraId="0C7F2BD8" w14:textId="003BB4B0" w:rsidR="00B25A9C" w:rsidRDefault="00B25A9C">
          <w:pPr>
            <w:pStyle w:val="21"/>
            <w:rPr>
              <w:rFonts w:asciiTheme="minorHAnsi" w:hAnsiTheme="minorHAnsi"/>
              <w:noProof/>
              <w:sz w:val="22"/>
              <w:lang w:eastAsia="ru-RU"/>
            </w:rPr>
          </w:pPr>
          <w:hyperlink w:anchor="_Toc214890244" w:history="1">
            <w:r w:rsidRPr="00DA7CB5">
              <w:rPr>
                <w:rStyle w:val="ac"/>
                <w:rFonts w:cstheme="minorHAnsi"/>
                <w:noProof/>
                <w14:scene3d>
                  <w14:camera w14:prst="orthographicFront"/>
                  <w14:lightRig w14:rig="threePt" w14:dir="t">
                    <w14:rot w14:lat="0" w14:lon="0" w14:rev="0"/>
                  </w14:lightRig>
                </w14:scene3d>
              </w:rPr>
              <w:t>1.10.</w:t>
            </w:r>
            <w:r>
              <w:rPr>
                <w:rFonts w:asciiTheme="minorHAnsi" w:hAnsiTheme="minorHAnsi"/>
                <w:noProof/>
                <w:sz w:val="22"/>
                <w:lang w:eastAsia="ru-RU"/>
              </w:rPr>
              <w:tab/>
            </w:r>
            <w:r w:rsidRPr="00DA7CB5">
              <w:rPr>
                <w:rStyle w:val="ac"/>
                <w:rFonts w:cstheme="minorHAnsi"/>
                <w:noProof/>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_Toc214890244 \h </w:instrText>
            </w:r>
            <w:r>
              <w:rPr>
                <w:noProof/>
                <w:webHidden/>
              </w:rPr>
            </w:r>
            <w:r>
              <w:rPr>
                <w:noProof/>
                <w:webHidden/>
              </w:rPr>
              <w:fldChar w:fldCharType="separate"/>
            </w:r>
            <w:r w:rsidR="004273DD">
              <w:rPr>
                <w:noProof/>
                <w:webHidden/>
              </w:rPr>
              <w:t>90</w:t>
            </w:r>
            <w:r>
              <w:rPr>
                <w:noProof/>
                <w:webHidden/>
              </w:rPr>
              <w:fldChar w:fldCharType="end"/>
            </w:r>
          </w:hyperlink>
        </w:p>
        <w:p w14:paraId="05C1C5A1" w14:textId="21E6998D" w:rsidR="00B25A9C" w:rsidRDefault="00B25A9C">
          <w:pPr>
            <w:pStyle w:val="37"/>
            <w:tabs>
              <w:tab w:val="left" w:pos="1540"/>
            </w:tabs>
            <w:rPr>
              <w:rFonts w:asciiTheme="minorHAnsi" w:hAnsiTheme="minorHAnsi"/>
              <w:noProof/>
              <w:sz w:val="22"/>
              <w:lang w:eastAsia="ru-RU"/>
            </w:rPr>
          </w:pPr>
          <w:hyperlink w:anchor="_Toc214890245" w:history="1">
            <w:r w:rsidRPr="00DA7CB5">
              <w:rPr>
                <w:rStyle w:val="ac"/>
                <w:noProof/>
              </w:rPr>
              <w:t>1.10.1.</w:t>
            </w:r>
            <w:r>
              <w:rPr>
                <w:rFonts w:asciiTheme="minorHAnsi" w:hAnsiTheme="minorHAnsi"/>
                <w:noProof/>
                <w:sz w:val="22"/>
                <w:lang w:eastAsia="ru-RU"/>
              </w:rPr>
              <w:tab/>
            </w:r>
            <w:r w:rsidRPr="00DA7CB5">
              <w:rPr>
                <w:rStyle w:val="ac"/>
                <w:noProof/>
              </w:rPr>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noProof/>
                <w:webHidden/>
              </w:rPr>
              <w:tab/>
            </w:r>
            <w:r>
              <w:rPr>
                <w:noProof/>
                <w:webHidden/>
              </w:rPr>
              <w:fldChar w:fldCharType="begin"/>
            </w:r>
            <w:r>
              <w:rPr>
                <w:noProof/>
                <w:webHidden/>
              </w:rPr>
              <w:instrText xml:space="preserve"> PAGEREF _Toc214890245 \h </w:instrText>
            </w:r>
            <w:r>
              <w:rPr>
                <w:noProof/>
                <w:webHidden/>
              </w:rPr>
            </w:r>
            <w:r>
              <w:rPr>
                <w:noProof/>
                <w:webHidden/>
              </w:rPr>
              <w:fldChar w:fldCharType="separate"/>
            </w:r>
            <w:r w:rsidR="004273DD">
              <w:rPr>
                <w:noProof/>
                <w:webHidden/>
              </w:rPr>
              <w:t>90</w:t>
            </w:r>
            <w:r>
              <w:rPr>
                <w:noProof/>
                <w:webHidden/>
              </w:rPr>
              <w:fldChar w:fldCharType="end"/>
            </w:r>
          </w:hyperlink>
        </w:p>
        <w:p w14:paraId="75C761E4" w14:textId="13667ADD" w:rsidR="00B25A9C" w:rsidRDefault="00B25A9C">
          <w:pPr>
            <w:pStyle w:val="37"/>
            <w:tabs>
              <w:tab w:val="left" w:pos="1540"/>
            </w:tabs>
            <w:rPr>
              <w:rFonts w:asciiTheme="minorHAnsi" w:hAnsiTheme="minorHAnsi"/>
              <w:noProof/>
              <w:sz w:val="22"/>
              <w:lang w:eastAsia="ru-RU"/>
            </w:rPr>
          </w:pPr>
          <w:hyperlink w:anchor="_Toc214890246" w:history="1">
            <w:r w:rsidRPr="00DA7CB5">
              <w:rPr>
                <w:rStyle w:val="ac"/>
                <w:noProof/>
              </w:rPr>
              <w:t>1.10.2.</w:t>
            </w:r>
            <w:r>
              <w:rPr>
                <w:rFonts w:asciiTheme="minorHAnsi" w:hAnsiTheme="minorHAnsi"/>
                <w:noProof/>
                <w:sz w:val="22"/>
                <w:lang w:eastAsia="ru-RU"/>
              </w:rPr>
              <w:tab/>
            </w:r>
            <w:r w:rsidRPr="00DA7CB5">
              <w:rPr>
                <w:rStyle w:val="ac"/>
                <w:noProof/>
              </w:rPr>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r>
              <w:rPr>
                <w:noProof/>
                <w:webHidden/>
              </w:rPr>
              <w:tab/>
            </w:r>
            <w:r>
              <w:rPr>
                <w:noProof/>
                <w:webHidden/>
              </w:rPr>
              <w:fldChar w:fldCharType="begin"/>
            </w:r>
            <w:r>
              <w:rPr>
                <w:noProof/>
                <w:webHidden/>
              </w:rPr>
              <w:instrText xml:space="preserve"> PAGEREF _Toc214890246 \h </w:instrText>
            </w:r>
            <w:r>
              <w:rPr>
                <w:noProof/>
                <w:webHidden/>
              </w:rPr>
            </w:r>
            <w:r>
              <w:rPr>
                <w:noProof/>
                <w:webHidden/>
              </w:rPr>
              <w:fldChar w:fldCharType="separate"/>
            </w:r>
            <w:r w:rsidR="004273DD">
              <w:rPr>
                <w:noProof/>
                <w:webHidden/>
              </w:rPr>
              <w:t>96</w:t>
            </w:r>
            <w:r>
              <w:rPr>
                <w:noProof/>
                <w:webHidden/>
              </w:rPr>
              <w:fldChar w:fldCharType="end"/>
            </w:r>
          </w:hyperlink>
        </w:p>
        <w:p w14:paraId="7D034EB4" w14:textId="7156D440" w:rsidR="00B25A9C" w:rsidRDefault="00B25A9C">
          <w:pPr>
            <w:pStyle w:val="21"/>
            <w:rPr>
              <w:rFonts w:asciiTheme="minorHAnsi" w:hAnsiTheme="minorHAnsi"/>
              <w:noProof/>
              <w:sz w:val="22"/>
              <w:lang w:eastAsia="ru-RU"/>
            </w:rPr>
          </w:pPr>
          <w:hyperlink w:anchor="_Toc214890247" w:history="1">
            <w:r w:rsidRPr="00DA7CB5">
              <w:rPr>
                <w:rStyle w:val="ac"/>
                <w:rFonts w:cstheme="minorHAnsi"/>
                <w:noProof/>
                <w14:scene3d>
                  <w14:camera w14:prst="orthographicFront"/>
                  <w14:lightRig w14:rig="threePt" w14:dir="t">
                    <w14:rot w14:lat="0" w14:lon="0" w14:rev="0"/>
                  </w14:lightRig>
                </w14:scene3d>
              </w:rPr>
              <w:t>1.11.</w:t>
            </w:r>
            <w:r>
              <w:rPr>
                <w:rFonts w:asciiTheme="minorHAnsi" w:hAnsiTheme="minorHAnsi"/>
                <w:noProof/>
                <w:sz w:val="22"/>
                <w:lang w:eastAsia="ru-RU"/>
              </w:rPr>
              <w:tab/>
            </w:r>
            <w:r w:rsidRPr="00DA7CB5">
              <w:rPr>
                <w:rStyle w:val="ac"/>
                <w:rFonts w:cstheme="minorHAnsi"/>
                <w:noProof/>
              </w:rPr>
              <w:t>ЦЕНЫ (ТАРИФЫ) В СФЕРЕ ТЕПЛОСНАБЖЕНИЯ</w:t>
            </w:r>
            <w:r>
              <w:rPr>
                <w:noProof/>
                <w:webHidden/>
              </w:rPr>
              <w:tab/>
            </w:r>
            <w:r>
              <w:rPr>
                <w:noProof/>
                <w:webHidden/>
              </w:rPr>
              <w:fldChar w:fldCharType="begin"/>
            </w:r>
            <w:r>
              <w:rPr>
                <w:noProof/>
                <w:webHidden/>
              </w:rPr>
              <w:instrText xml:space="preserve"> PAGEREF _Toc214890247 \h </w:instrText>
            </w:r>
            <w:r>
              <w:rPr>
                <w:noProof/>
                <w:webHidden/>
              </w:rPr>
            </w:r>
            <w:r>
              <w:rPr>
                <w:noProof/>
                <w:webHidden/>
              </w:rPr>
              <w:fldChar w:fldCharType="separate"/>
            </w:r>
            <w:r w:rsidR="004273DD">
              <w:rPr>
                <w:noProof/>
                <w:webHidden/>
              </w:rPr>
              <w:t>97</w:t>
            </w:r>
            <w:r>
              <w:rPr>
                <w:noProof/>
                <w:webHidden/>
              </w:rPr>
              <w:fldChar w:fldCharType="end"/>
            </w:r>
          </w:hyperlink>
        </w:p>
        <w:p w14:paraId="02EF385F" w14:textId="56FD4EF3" w:rsidR="00B25A9C" w:rsidRDefault="00B25A9C">
          <w:pPr>
            <w:pStyle w:val="37"/>
            <w:tabs>
              <w:tab w:val="left" w:pos="1540"/>
            </w:tabs>
            <w:rPr>
              <w:rFonts w:asciiTheme="minorHAnsi" w:hAnsiTheme="minorHAnsi"/>
              <w:noProof/>
              <w:sz w:val="22"/>
              <w:lang w:eastAsia="ru-RU"/>
            </w:rPr>
          </w:pPr>
          <w:hyperlink w:anchor="_Toc214890248" w:history="1">
            <w:r w:rsidRPr="00DA7CB5">
              <w:rPr>
                <w:rStyle w:val="ac"/>
                <w:noProof/>
              </w:rPr>
              <w:t>1.11.1.</w:t>
            </w:r>
            <w:r>
              <w:rPr>
                <w:rFonts w:asciiTheme="minorHAnsi" w:hAnsiTheme="minorHAnsi"/>
                <w:noProof/>
                <w:sz w:val="22"/>
                <w:lang w:eastAsia="ru-RU"/>
              </w:rPr>
              <w:tab/>
            </w:r>
            <w:r w:rsidRPr="00DA7CB5">
              <w:rPr>
                <w:rStyle w:val="ac"/>
                <w:noProof/>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_Toc214890248 \h </w:instrText>
            </w:r>
            <w:r>
              <w:rPr>
                <w:noProof/>
                <w:webHidden/>
              </w:rPr>
            </w:r>
            <w:r>
              <w:rPr>
                <w:noProof/>
                <w:webHidden/>
              </w:rPr>
              <w:fldChar w:fldCharType="separate"/>
            </w:r>
            <w:r w:rsidR="004273DD">
              <w:rPr>
                <w:noProof/>
                <w:webHidden/>
              </w:rPr>
              <w:t>97</w:t>
            </w:r>
            <w:r>
              <w:rPr>
                <w:noProof/>
                <w:webHidden/>
              </w:rPr>
              <w:fldChar w:fldCharType="end"/>
            </w:r>
          </w:hyperlink>
        </w:p>
        <w:p w14:paraId="2E52340F" w14:textId="438F694D" w:rsidR="00B25A9C" w:rsidRDefault="00B25A9C">
          <w:pPr>
            <w:pStyle w:val="37"/>
            <w:tabs>
              <w:tab w:val="left" w:pos="1540"/>
            </w:tabs>
            <w:rPr>
              <w:rFonts w:asciiTheme="minorHAnsi" w:hAnsiTheme="minorHAnsi"/>
              <w:noProof/>
              <w:sz w:val="22"/>
              <w:lang w:eastAsia="ru-RU"/>
            </w:rPr>
          </w:pPr>
          <w:hyperlink w:anchor="_Toc214890249" w:history="1">
            <w:r w:rsidRPr="00DA7CB5">
              <w:rPr>
                <w:rStyle w:val="ac"/>
                <w:noProof/>
              </w:rPr>
              <w:t>1.11.2.</w:t>
            </w:r>
            <w:r>
              <w:rPr>
                <w:rFonts w:asciiTheme="minorHAnsi" w:hAnsiTheme="minorHAnsi"/>
                <w:noProof/>
                <w:sz w:val="22"/>
                <w:lang w:eastAsia="ru-RU"/>
              </w:rPr>
              <w:tab/>
            </w:r>
            <w:r w:rsidRPr="00DA7CB5">
              <w:rPr>
                <w:rStyle w:val="ac"/>
                <w:noProof/>
              </w:rPr>
              <w:t>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_Toc214890249 \h </w:instrText>
            </w:r>
            <w:r>
              <w:rPr>
                <w:noProof/>
                <w:webHidden/>
              </w:rPr>
            </w:r>
            <w:r>
              <w:rPr>
                <w:noProof/>
                <w:webHidden/>
              </w:rPr>
              <w:fldChar w:fldCharType="separate"/>
            </w:r>
            <w:r w:rsidR="004273DD">
              <w:rPr>
                <w:noProof/>
                <w:webHidden/>
              </w:rPr>
              <w:t>100</w:t>
            </w:r>
            <w:r>
              <w:rPr>
                <w:noProof/>
                <w:webHidden/>
              </w:rPr>
              <w:fldChar w:fldCharType="end"/>
            </w:r>
          </w:hyperlink>
        </w:p>
        <w:p w14:paraId="22A3E8FD" w14:textId="031BD0FE" w:rsidR="00B25A9C" w:rsidRDefault="00B25A9C">
          <w:pPr>
            <w:pStyle w:val="37"/>
            <w:tabs>
              <w:tab w:val="left" w:pos="1540"/>
            </w:tabs>
            <w:rPr>
              <w:rFonts w:asciiTheme="minorHAnsi" w:hAnsiTheme="minorHAnsi"/>
              <w:noProof/>
              <w:sz w:val="22"/>
              <w:lang w:eastAsia="ru-RU"/>
            </w:rPr>
          </w:pPr>
          <w:hyperlink w:anchor="_Toc214890250" w:history="1">
            <w:r w:rsidRPr="00DA7CB5">
              <w:rPr>
                <w:rStyle w:val="ac"/>
                <w:noProof/>
              </w:rPr>
              <w:t>1.11.3.</w:t>
            </w:r>
            <w:r>
              <w:rPr>
                <w:rFonts w:asciiTheme="minorHAnsi" w:hAnsiTheme="minorHAnsi"/>
                <w:noProof/>
                <w:sz w:val="22"/>
                <w:lang w:eastAsia="ru-RU"/>
              </w:rPr>
              <w:tab/>
            </w:r>
            <w:r w:rsidRPr="00DA7CB5">
              <w:rPr>
                <w:rStyle w:val="ac"/>
                <w:noProof/>
              </w:rPr>
              <w:t>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_Toc214890250 \h </w:instrText>
            </w:r>
            <w:r>
              <w:rPr>
                <w:noProof/>
                <w:webHidden/>
              </w:rPr>
            </w:r>
            <w:r>
              <w:rPr>
                <w:noProof/>
                <w:webHidden/>
              </w:rPr>
              <w:fldChar w:fldCharType="separate"/>
            </w:r>
            <w:r w:rsidR="004273DD">
              <w:rPr>
                <w:noProof/>
                <w:webHidden/>
              </w:rPr>
              <w:t>100</w:t>
            </w:r>
            <w:r>
              <w:rPr>
                <w:noProof/>
                <w:webHidden/>
              </w:rPr>
              <w:fldChar w:fldCharType="end"/>
            </w:r>
          </w:hyperlink>
        </w:p>
        <w:p w14:paraId="052DEB9C" w14:textId="50CA213A" w:rsidR="00B25A9C" w:rsidRDefault="00B25A9C">
          <w:pPr>
            <w:pStyle w:val="37"/>
            <w:tabs>
              <w:tab w:val="left" w:pos="1540"/>
            </w:tabs>
            <w:rPr>
              <w:rFonts w:asciiTheme="minorHAnsi" w:hAnsiTheme="minorHAnsi"/>
              <w:noProof/>
              <w:sz w:val="22"/>
              <w:lang w:eastAsia="ru-RU"/>
            </w:rPr>
          </w:pPr>
          <w:hyperlink w:anchor="_Toc214890251" w:history="1">
            <w:r w:rsidRPr="00DA7CB5">
              <w:rPr>
                <w:rStyle w:val="ac"/>
                <w:noProof/>
              </w:rPr>
              <w:t>1.11.4.</w:t>
            </w:r>
            <w:r>
              <w:rPr>
                <w:rFonts w:asciiTheme="minorHAnsi" w:hAnsiTheme="minorHAnsi"/>
                <w:noProof/>
                <w:sz w:val="22"/>
                <w:lang w:eastAsia="ru-RU"/>
              </w:rPr>
              <w:tab/>
            </w:r>
            <w:r w:rsidRPr="00DA7CB5">
              <w:rPr>
                <w:rStyle w:val="ac"/>
                <w:noProof/>
              </w:rPr>
              <w:t>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_Toc214890251 \h </w:instrText>
            </w:r>
            <w:r>
              <w:rPr>
                <w:noProof/>
                <w:webHidden/>
              </w:rPr>
            </w:r>
            <w:r>
              <w:rPr>
                <w:noProof/>
                <w:webHidden/>
              </w:rPr>
              <w:fldChar w:fldCharType="separate"/>
            </w:r>
            <w:r w:rsidR="004273DD">
              <w:rPr>
                <w:noProof/>
                <w:webHidden/>
              </w:rPr>
              <w:t>100</w:t>
            </w:r>
            <w:r>
              <w:rPr>
                <w:noProof/>
                <w:webHidden/>
              </w:rPr>
              <w:fldChar w:fldCharType="end"/>
            </w:r>
          </w:hyperlink>
        </w:p>
        <w:p w14:paraId="4DB46DE7" w14:textId="0101423C" w:rsidR="00B25A9C" w:rsidRDefault="00B25A9C">
          <w:pPr>
            <w:pStyle w:val="37"/>
            <w:tabs>
              <w:tab w:val="left" w:pos="1540"/>
            </w:tabs>
            <w:rPr>
              <w:rFonts w:asciiTheme="minorHAnsi" w:hAnsiTheme="minorHAnsi"/>
              <w:noProof/>
              <w:sz w:val="22"/>
              <w:lang w:eastAsia="ru-RU"/>
            </w:rPr>
          </w:pPr>
          <w:hyperlink w:anchor="_Toc214890252" w:history="1">
            <w:r w:rsidRPr="00DA7CB5">
              <w:rPr>
                <w:rStyle w:val="ac"/>
                <w:noProof/>
              </w:rPr>
              <w:t>1.11.5.</w:t>
            </w:r>
            <w:r>
              <w:rPr>
                <w:rFonts w:asciiTheme="minorHAnsi" w:hAnsiTheme="minorHAnsi"/>
                <w:noProof/>
                <w:sz w:val="22"/>
                <w:lang w:eastAsia="ru-RU"/>
              </w:rPr>
              <w:tab/>
            </w:r>
            <w:r w:rsidRPr="00DA7CB5">
              <w:rPr>
                <w:rStyle w:val="ac"/>
                <w:noProof/>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Pr>
                <w:noProof/>
                <w:webHidden/>
              </w:rPr>
              <w:tab/>
            </w:r>
            <w:r>
              <w:rPr>
                <w:noProof/>
                <w:webHidden/>
              </w:rPr>
              <w:fldChar w:fldCharType="begin"/>
            </w:r>
            <w:r>
              <w:rPr>
                <w:noProof/>
                <w:webHidden/>
              </w:rPr>
              <w:instrText xml:space="preserve"> PAGEREF _Toc214890252 \h </w:instrText>
            </w:r>
            <w:r>
              <w:rPr>
                <w:noProof/>
                <w:webHidden/>
              </w:rPr>
            </w:r>
            <w:r>
              <w:rPr>
                <w:noProof/>
                <w:webHidden/>
              </w:rPr>
              <w:fldChar w:fldCharType="separate"/>
            </w:r>
            <w:r w:rsidR="004273DD">
              <w:rPr>
                <w:noProof/>
                <w:webHidden/>
              </w:rPr>
              <w:t>100</w:t>
            </w:r>
            <w:r>
              <w:rPr>
                <w:noProof/>
                <w:webHidden/>
              </w:rPr>
              <w:fldChar w:fldCharType="end"/>
            </w:r>
          </w:hyperlink>
        </w:p>
        <w:p w14:paraId="1DE91388" w14:textId="399AEF1A" w:rsidR="00B25A9C" w:rsidRDefault="00B25A9C">
          <w:pPr>
            <w:pStyle w:val="37"/>
            <w:tabs>
              <w:tab w:val="left" w:pos="1540"/>
            </w:tabs>
            <w:rPr>
              <w:rFonts w:asciiTheme="minorHAnsi" w:hAnsiTheme="minorHAnsi"/>
              <w:noProof/>
              <w:sz w:val="22"/>
              <w:lang w:eastAsia="ru-RU"/>
            </w:rPr>
          </w:pPr>
          <w:hyperlink w:anchor="_Toc214890253" w:history="1">
            <w:r w:rsidRPr="00DA7CB5">
              <w:rPr>
                <w:rStyle w:val="ac"/>
                <w:noProof/>
              </w:rPr>
              <w:t>1.11.6.</w:t>
            </w:r>
            <w:r>
              <w:rPr>
                <w:rFonts w:asciiTheme="minorHAnsi" w:hAnsiTheme="minorHAnsi"/>
                <w:noProof/>
                <w:sz w:val="22"/>
                <w:lang w:eastAsia="ru-RU"/>
              </w:rPr>
              <w:tab/>
            </w:r>
            <w:r w:rsidRPr="00DA7CB5">
              <w:rPr>
                <w:rStyle w:val="ac"/>
                <w:noProof/>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_Toc214890253 \h </w:instrText>
            </w:r>
            <w:r>
              <w:rPr>
                <w:noProof/>
                <w:webHidden/>
              </w:rPr>
            </w:r>
            <w:r>
              <w:rPr>
                <w:noProof/>
                <w:webHidden/>
              </w:rPr>
              <w:fldChar w:fldCharType="separate"/>
            </w:r>
            <w:r w:rsidR="004273DD">
              <w:rPr>
                <w:noProof/>
                <w:webHidden/>
              </w:rPr>
              <w:t>100</w:t>
            </w:r>
            <w:r>
              <w:rPr>
                <w:noProof/>
                <w:webHidden/>
              </w:rPr>
              <w:fldChar w:fldCharType="end"/>
            </w:r>
          </w:hyperlink>
        </w:p>
        <w:p w14:paraId="119F0F5E" w14:textId="77DC09F9" w:rsidR="00B25A9C" w:rsidRDefault="00B25A9C">
          <w:pPr>
            <w:pStyle w:val="37"/>
            <w:tabs>
              <w:tab w:val="left" w:pos="1540"/>
            </w:tabs>
            <w:rPr>
              <w:rFonts w:asciiTheme="minorHAnsi" w:hAnsiTheme="minorHAnsi"/>
              <w:noProof/>
              <w:sz w:val="22"/>
              <w:lang w:eastAsia="ru-RU"/>
            </w:rPr>
          </w:pPr>
          <w:hyperlink w:anchor="_Toc214890254" w:history="1">
            <w:r w:rsidRPr="00DA7CB5">
              <w:rPr>
                <w:rStyle w:val="ac"/>
                <w:noProof/>
              </w:rPr>
              <w:t>1.11.7.</w:t>
            </w:r>
            <w:r>
              <w:rPr>
                <w:rFonts w:asciiTheme="minorHAnsi" w:hAnsiTheme="minorHAnsi"/>
                <w:noProof/>
                <w:sz w:val="22"/>
                <w:lang w:eastAsia="ru-RU"/>
              </w:rPr>
              <w:tab/>
            </w:r>
            <w:r w:rsidRPr="00DA7CB5">
              <w:rPr>
                <w:rStyle w:val="ac"/>
                <w:noProof/>
              </w:rPr>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_Toc214890254 \h </w:instrText>
            </w:r>
            <w:r>
              <w:rPr>
                <w:noProof/>
                <w:webHidden/>
              </w:rPr>
            </w:r>
            <w:r>
              <w:rPr>
                <w:noProof/>
                <w:webHidden/>
              </w:rPr>
              <w:fldChar w:fldCharType="separate"/>
            </w:r>
            <w:r w:rsidR="004273DD">
              <w:rPr>
                <w:noProof/>
                <w:webHidden/>
              </w:rPr>
              <w:t>100</w:t>
            </w:r>
            <w:r>
              <w:rPr>
                <w:noProof/>
                <w:webHidden/>
              </w:rPr>
              <w:fldChar w:fldCharType="end"/>
            </w:r>
          </w:hyperlink>
        </w:p>
        <w:p w14:paraId="1E1D3D27" w14:textId="31AF2AAD" w:rsidR="00B25A9C" w:rsidRDefault="00B25A9C">
          <w:pPr>
            <w:pStyle w:val="21"/>
            <w:rPr>
              <w:rFonts w:asciiTheme="minorHAnsi" w:hAnsiTheme="minorHAnsi"/>
              <w:noProof/>
              <w:sz w:val="22"/>
              <w:lang w:eastAsia="ru-RU"/>
            </w:rPr>
          </w:pPr>
          <w:hyperlink w:anchor="_Toc214890255" w:history="1">
            <w:r w:rsidRPr="00DA7CB5">
              <w:rPr>
                <w:rStyle w:val="ac"/>
                <w:rFonts w:cstheme="minorHAnsi"/>
                <w:noProof/>
                <w14:scene3d>
                  <w14:camera w14:prst="orthographicFront"/>
                  <w14:lightRig w14:rig="threePt" w14:dir="t">
                    <w14:rot w14:lat="0" w14:lon="0" w14:rev="0"/>
                  </w14:lightRig>
                </w14:scene3d>
              </w:rPr>
              <w:t>1.12.</w:t>
            </w:r>
            <w:r>
              <w:rPr>
                <w:rFonts w:asciiTheme="minorHAnsi" w:hAnsiTheme="minorHAnsi"/>
                <w:noProof/>
                <w:sz w:val="22"/>
                <w:lang w:eastAsia="ru-RU"/>
              </w:rPr>
              <w:tab/>
            </w:r>
            <w:r w:rsidRPr="00DA7CB5">
              <w:rPr>
                <w:rStyle w:val="ac"/>
                <w:rFonts w:cstheme="minorHAnsi"/>
                <w:noProof/>
              </w:rPr>
              <w:t>ОПИСАНИЕ СУЩЕСТВУЮЩИХ ТЕХНИЧЕСКИХ И ТЕХНОЛОГИЧЕСКИХ ПРОБЛЕМ В СИСТЕМАХ ТЕПЛОСНАБЖЕНИЯ ПЕРЕСЛАВЛЬ-ЗАЛЕССКОГО МУНИЦИПАЛЬНОГО ОКРУГА ЯРОСЛАВСКОЙ ОБЛАСТИ</w:t>
            </w:r>
            <w:r>
              <w:rPr>
                <w:noProof/>
                <w:webHidden/>
              </w:rPr>
              <w:tab/>
            </w:r>
            <w:r>
              <w:rPr>
                <w:noProof/>
                <w:webHidden/>
              </w:rPr>
              <w:fldChar w:fldCharType="begin"/>
            </w:r>
            <w:r>
              <w:rPr>
                <w:noProof/>
                <w:webHidden/>
              </w:rPr>
              <w:instrText xml:space="preserve"> PAGEREF _Toc214890255 \h </w:instrText>
            </w:r>
            <w:r>
              <w:rPr>
                <w:noProof/>
                <w:webHidden/>
              </w:rPr>
            </w:r>
            <w:r>
              <w:rPr>
                <w:noProof/>
                <w:webHidden/>
              </w:rPr>
              <w:fldChar w:fldCharType="separate"/>
            </w:r>
            <w:r w:rsidR="004273DD">
              <w:rPr>
                <w:noProof/>
                <w:webHidden/>
              </w:rPr>
              <w:t>101</w:t>
            </w:r>
            <w:r>
              <w:rPr>
                <w:noProof/>
                <w:webHidden/>
              </w:rPr>
              <w:fldChar w:fldCharType="end"/>
            </w:r>
          </w:hyperlink>
        </w:p>
        <w:p w14:paraId="62BFB6E4" w14:textId="1C7339A8" w:rsidR="00B25A9C" w:rsidRDefault="00B25A9C">
          <w:pPr>
            <w:pStyle w:val="37"/>
            <w:tabs>
              <w:tab w:val="left" w:pos="1540"/>
            </w:tabs>
            <w:rPr>
              <w:rFonts w:asciiTheme="minorHAnsi" w:hAnsiTheme="minorHAnsi"/>
              <w:noProof/>
              <w:sz w:val="22"/>
              <w:lang w:eastAsia="ru-RU"/>
            </w:rPr>
          </w:pPr>
          <w:hyperlink w:anchor="_Toc214890256" w:history="1">
            <w:r w:rsidRPr="00DA7CB5">
              <w:rPr>
                <w:rStyle w:val="ac"/>
                <w:noProof/>
              </w:rPr>
              <w:t>1.12.1.</w:t>
            </w:r>
            <w:r>
              <w:rPr>
                <w:rFonts w:asciiTheme="minorHAnsi" w:hAnsiTheme="minorHAnsi"/>
                <w:noProof/>
                <w:sz w:val="22"/>
                <w:lang w:eastAsia="ru-RU"/>
              </w:rPr>
              <w:tab/>
            </w:r>
            <w:r w:rsidRPr="00DA7CB5">
              <w:rPr>
                <w:rStyle w:val="ac"/>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_Toc214890256 \h </w:instrText>
            </w:r>
            <w:r>
              <w:rPr>
                <w:noProof/>
                <w:webHidden/>
              </w:rPr>
            </w:r>
            <w:r>
              <w:rPr>
                <w:noProof/>
                <w:webHidden/>
              </w:rPr>
              <w:fldChar w:fldCharType="separate"/>
            </w:r>
            <w:r w:rsidR="004273DD">
              <w:rPr>
                <w:noProof/>
                <w:webHidden/>
              </w:rPr>
              <w:t>101</w:t>
            </w:r>
            <w:r>
              <w:rPr>
                <w:noProof/>
                <w:webHidden/>
              </w:rPr>
              <w:fldChar w:fldCharType="end"/>
            </w:r>
          </w:hyperlink>
        </w:p>
        <w:p w14:paraId="6FD82BBB" w14:textId="64963F52" w:rsidR="00B25A9C" w:rsidRDefault="00B25A9C">
          <w:pPr>
            <w:pStyle w:val="37"/>
            <w:tabs>
              <w:tab w:val="left" w:pos="1540"/>
            </w:tabs>
            <w:rPr>
              <w:rFonts w:asciiTheme="minorHAnsi" w:hAnsiTheme="minorHAnsi"/>
              <w:noProof/>
              <w:sz w:val="22"/>
              <w:lang w:eastAsia="ru-RU"/>
            </w:rPr>
          </w:pPr>
          <w:hyperlink w:anchor="_Toc214890257" w:history="1">
            <w:r w:rsidRPr="00DA7CB5">
              <w:rPr>
                <w:rStyle w:val="ac"/>
                <w:noProof/>
              </w:rPr>
              <w:t>1.12.2.</w:t>
            </w:r>
            <w:r>
              <w:rPr>
                <w:rFonts w:asciiTheme="minorHAnsi" w:hAnsiTheme="minorHAnsi"/>
                <w:noProof/>
                <w:sz w:val="22"/>
                <w:lang w:eastAsia="ru-RU"/>
              </w:rPr>
              <w:tab/>
            </w:r>
            <w:r w:rsidRPr="00DA7CB5">
              <w:rPr>
                <w:rStyle w:val="ac"/>
                <w:noProof/>
              </w:rPr>
              <w:t>Описание существующих проблем организации надежного теплоснабжения Переславль-Залесского муниципального округа Ярославской области (перечень причин, приводящих к снижению надежности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_Toc214890257 \h </w:instrText>
            </w:r>
            <w:r>
              <w:rPr>
                <w:noProof/>
                <w:webHidden/>
              </w:rPr>
            </w:r>
            <w:r>
              <w:rPr>
                <w:noProof/>
                <w:webHidden/>
              </w:rPr>
              <w:fldChar w:fldCharType="separate"/>
            </w:r>
            <w:r w:rsidR="004273DD">
              <w:rPr>
                <w:noProof/>
                <w:webHidden/>
              </w:rPr>
              <w:t>102</w:t>
            </w:r>
            <w:r>
              <w:rPr>
                <w:noProof/>
                <w:webHidden/>
              </w:rPr>
              <w:fldChar w:fldCharType="end"/>
            </w:r>
          </w:hyperlink>
        </w:p>
        <w:p w14:paraId="53129C25" w14:textId="26B4C770" w:rsidR="00B25A9C" w:rsidRDefault="00B25A9C">
          <w:pPr>
            <w:pStyle w:val="37"/>
            <w:tabs>
              <w:tab w:val="left" w:pos="1540"/>
            </w:tabs>
            <w:rPr>
              <w:rFonts w:asciiTheme="minorHAnsi" w:hAnsiTheme="minorHAnsi"/>
              <w:noProof/>
              <w:sz w:val="22"/>
              <w:lang w:eastAsia="ru-RU"/>
            </w:rPr>
          </w:pPr>
          <w:hyperlink w:anchor="_Toc214890258" w:history="1">
            <w:r w:rsidRPr="00DA7CB5">
              <w:rPr>
                <w:rStyle w:val="ac"/>
                <w:noProof/>
              </w:rPr>
              <w:t>1.12.3.</w:t>
            </w:r>
            <w:r>
              <w:rPr>
                <w:rFonts w:asciiTheme="minorHAnsi" w:hAnsiTheme="minorHAnsi"/>
                <w:noProof/>
                <w:sz w:val="22"/>
                <w:lang w:eastAsia="ru-RU"/>
              </w:rPr>
              <w:tab/>
            </w:r>
            <w:r w:rsidRPr="00DA7CB5">
              <w:rPr>
                <w:rStyle w:val="ac"/>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_Toc214890258 \h </w:instrText>
            </w:r>
            <w:r>
              <w:rPr>
                <w:noProof/>
                <w:webHidden/>
              </w:rPr>
            </w:r>
            <w:r>
              <w:rPr>
                <w:noProof/>
                <w:webHidden/>
              </w:rPr>
              <w:fldChar w:fldCharType="separate"/>
            </w:r>
            <w:r w:rsidR="004273DD">
              <w:rPr>
                <w:noProof/>
                <w:webHidden/>
              </w:rPr>
              <w:t>102</w:t>
            </w:r>
            <w:r>
              <w:rPr>
                <w:noProof/>
                <w:webHidden/>
              </w:rPr>
              <w:fldChar w:fldCharType="end"/>
            </w:r>
          </w:hyperlink>
        </w:p>
        <w:p w14:paraId="0BFD10FC" w14:textId="03D29E4A" w:rsidR="00B25A9C" w:rsidRDefault="00B25A9C">
          <w:pPr>
            <w:pStyle w:val="37"/>
            <w:tabs>
              <w:tab w:val="left" w:pos="1540"/>
            </w:tabs>
            <w:rPr>
              <w:rFonts w:asciiTheme="minorHAnsi" w:hAnsiTheme="minorHAnsi"/>
              <w:noProof/>
              <w:sz w:val="22"/>
              <w:lang w:eastAsia="ru-RU"/>
            </w:rPr>
          </w:pPr>
          <w:hyperlink w:anchor="_Toc214890259" w:history="1">
            <w:r w:rsidRPr="00DA7CB5">
              <w:rPr>
                <w:rStyle w:val="ac"/>
                <w:noProof/>
              </w:rPr>
              <w:t>1.12.4.</w:t>
            </w:r>
            <w:r>
              <w:rPr>
                <w:rFonts w:asciiTheme="minorHAnsi" w:hAnsiTheme="minorHAnsi"/>
                <w:noProof/>
                <w:sz w:val="22"/>
                <w:lang w:eastAsia="ru-RU"/>
              </w:rPr>
              <w:tab/>
            </w:r>
            <w:r w:rsidRPr="00DA7CB5">
              <w:rPr>
                <w:rStyle w:val="ac"/>
                <w:noProof/>
              </w:rPr>
              <w:t>Описание существующих проблем надёжного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_Toc214890259 \h </w:instrText>
            </w:r>
            <w:r>
              <w:rPr>
                <w:noProof/>
                <w:webHidden/>
              </w:rPr>
            </w:r>
            <w:r>
              <w:rPr>
                <w:noProof/>
                <w:webHidden/>
              </w:rPr>
              <w:fldChar w:fldCharType="separate"/>
            </w:r>
            <w:r w:rsidR="004273DD">
              <w:rPr>
                <w:noProof/>
                <w:webHidden/>
              </w:rPr>
              <w:t>102</w:t>
            </w:r>
            <w:r>
              <w:rPr>
                <w:noProof/>
                <w:webHidden/>
              </w:rPr>
              <w:fldChar w:fldCharType="end"/>
            </w:r>
          </w:hyperlink>
        </w:p>
        <w:p w14:paraId="06814959" w14:textId="405FCE3F" w:rsidR="00B25A9C" w:rsidRDefault="00B25A9C">
          <w:pPr>
            <w:pStyle w:val="37"/>
            <w:tabs>
              <w:tab w:val="left" w:pos="1540"/>
            </w:tabs>
            <w:rPr>
              <w:rFonts w:asciiTheme="minorHAnsi" w:hAnsiTheme="minorHAnsi"/>
              <w:noProof/>
              <w:sz w:val="22"/>
              <w:lang w:eastAsia="ru-RU"/>
            </w:rPr>
          </w:pPr>
          <w:hyperlink w:anchor="_Toc214890260" w:history="1">
            <w:r w:rsidRPr="00DA7CB5">
              <w:rPr>
                <w:rStyle w:val="ac"/>
                <w:noProof/>
              </w:rPr>
              <w:t>1.12.5.</w:t>
            </w:r>
            <w:r>
              <w:rPr>
                <w:rFonts w:asciiTheme="minorHAnsi" w:hAnsiTheme="minorHAnsi"/>
                <w:noProof/>
                <w:sz w:val="22"/>
                <w:lang w:eastAsia="ru-RU"/>
              </w:rPr>
              <w:tab/>
            </w:r>
            <w:r w:rsidRPr="00DA7CB5">
              <w:rPr>
                <w:rStyle w:val="ac"/>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_Toc214890260 \h </w:instrText>
            </w:r>
            <w:r>
              <w:rPr>
                <w:noProof/>
                <w:webHidden/>
              </w:rPr>
            </w:r>
            <w:r>
              <w:rPr>
                <w:noProof/>
                <w:webHidden/>
              </w:rPr>
              <w:fldChar w:fldCharType="separate"/>
            </w:r>
            <w:r w:rsidR="004273DD">
              <w:rPr>
                <w:noProof/>
                <w:webHidden/>
              </w:rPr>
              <w:t>102</w:t>
            </w:r>
            <w:r>
              <w:rPr>
                <w:noProof/>
                <w:webHidden/>
              </w:rPr>
              <w:fldChar w:fldCharType="end"/>
            </w:r>
          </w:hyperlink>
        </w:p>
        <w:p w14:paraId="28E79ED8" w14:textId="5F06F67E" w:rsidR="00B25A9C" w:rsidRDefault="00B25A9C">
          <w:pPr>
            <w:pStyle w:val="37"/>
            <w:tabs>
              <w:tab w:val="left" w:pos="1540"/>
            </w:tabs>
            <w:rPr>
              <w:rFonts w:asciiTheme="minorHAnsi" w:hAnsiTheme="minorHAnsi"/>
              <w:noProof/>
              <w:sz w:val="22"/>
              <w:lang w:eastAsia="ru-RU"/>
            </w:rPr>
          </w:pPr>
          <w:hyperlink w:anchor="_Toc214890261" w:history="1">
            <w:r w:rsidRPr="00DA7CB5">
              <w:rPr>
                <w:rStyle w:val="ac"/>
                <w:noProof/>
              </w:rPr>
              <w:t>1.12.6.</w:t>
            </w:r>
            <w:r>
              <w:rPr>
                <w:rFonts w:asciiTheme="minorHAnsi" w:hAnsiTheme="minorHAnsi"/>
                <w:noProof/>
                <w:sz w:val="22"/>
                <w:lang w:eastAsia="ru-RU"/>
              </w:rPr>
              <w:tab/>
            </w:r>
            <w:r w:rsidRPr="00DA7CB5">
              <w:rPr>
                <w:rStyle w:val="ac"/>
                <w:noProof/>
              </w:rPr>
              <w:t>Описание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_Toc214890261 \h </w:instrText>
            </w:r>
            <w:r>
              <w:rPr>
                <w:noProof/>
                <w:webHidden/>
              </w:rPr>
            </w:r>
            <w:r>
              <w:rPr>
                <w:noProof/>
                <w:webHidden/>
              </w:rPr>
              <w:fldChar w:fldCharType="separate"/>
            </w:r>
            <w:r w:rsidR="004273DD">
              <w:rPr>
                <w:noProof/>
                <w:webHidden/>
              </w:rPr>
              <w:t>102</w:t>
            </w:r>
            <w:r>
              <w:rPr>
                <w:noProof/>
                <w:webHidden/>
              </w:rPr>
              <w:fldChar w:fldCharType="end"/>
            </w:r>
          </w:hyperlink>
        </w:p>
        <w:p w14:paraId="44986006" w14:textId="58C59132" w:rsidR="00602C82" w:rsidRPr="00C33FF0" w:rsidRDefault="00602C82" w:rsidP="00016B1E">
          <w:pPr>
            <w:spacing w:after="0" w:line="240" w:lineRule="auto"/>
            <w:jc w:val="both"/>
            <w:rPr>
              <w:szCs w:val="24"/>
            </w:rPr>
          </w:pPr>
          <w:r w:rsidRPr="00C33FF0">
            <w:rPr>
              <w:b/>
              <w:bCs/>
              <w:szCs w:val="24"/>
            </w:rPr>
            <w:fldChar w:fldCharType="end"/>
          </w:r>
        </w:p>
      </w:sdtContent>
    </w:sdt>
    <w:p w14:paraId="24A8A830" w14:textId="77777777" w:rsidR="00602C82" w:rsidRPr="00C33FF0" w:rsidRDefault="00602C82" w:rsidP="00F918C8">
      <w:pPr>
        <w:rPr>
          <w:lang w:val="en-US"/>
        </w:rPr>
      </w:pPr>
      <w:r w:rsidRPr="00C33FF0">
        <w:br w:type="page"/>
      </w:r>
    </w:p>
    <w:p w14:paraId="1D61C167" w14:textId="77777777" w:rsidR="00DC22DE" w:rsidRPr="00A3628C" w:rsidRDefault="00DC22DE" w:rsidP="00DC22DE">
      <w:pPr>
        <w:pStyle w:val="1"/>
        <w:widowControl w:val="0"/>
        <w:numPr>
          <w:ilvl w:val="0"/>
          <w:numId w:val="0"/>
        </w:numPr>
        <w:autoSpaceDE w:val="0"/>
        <w:autoSpaceDN w:val="0"/>
        <w:adjustRightInd w:val="0"/>
        <w:spacing w:before="120" w:after="120"/>
        <w:jc w:val="center"/>
        <w:rPr>
          <w:sz w:val="28"/>
          <w:szCs w:val="28"/>
        </w:rPr>
      </w:pPr>
      <w:bookmarkStart w:id="11" w:name="_Toc206103010"/>
      <w:bookmarkStart w:id="12" w:name="_Toc214890160"/>
      <w:bookmarkStart w:id="13" w:name="_Toc499035304"/>
      <w:bookmarkStart w:id="14" w:name="_Toc502047925"/>
      <w:r>
        <w:rPr>
          <w:sz w:val="28"/>
          <w:szCs w:val="28"/>
        </w:rPr>
        <w:lastRenderedPageBreak/>
        <w:t>СПИСОК ТАБЛИЦ</w:t>
      </w:r>
      <w:bookmarkEnd w:id="11"/>
      <w:bookmarkEnd w:id="12"/>
    </w:p>
    <w:p w14:paraId="72E5427B" w14:textId="73C54ECE" w:rsidR="004273DD" w:rsidRPr="004273DD" w:rsidRDefault="00DC22DE" w:rsidP="004273DD">
      <w:pPr>
        <w:pStyle w:val="aff8"/>
        <w:tabs>
          <w:tab w:val="right" w:leader="dot" w:pos="9627"/>
        </w:tabs>
        <w:spacing w:after="0" w:line="240" w:lineRule="auto"/>
        <w:rPr>
          <w:rStyle w:val="ac"/>
        </w:rPr>
      </w:pPr>
      <w:r w:rsidRPr="00A326BA">
        <w:rPr>
          <w:rStyle w:val="ac"/>
          <w:noProof/>
        </w:rPr>
        <w:fldChar w:fldCharType="begin"/>
      </w:r>
      <w:r w:rsidRPr="00A326BA">
        <w:rPr>
          <w:rStyle w:val="ac"/>
          <w:noProof/>
        </w:rPr>
        <w:instrText xml:space="preserve"> TOC \h \z \t "Таблица1" \c </w:instrText>
      </w:r>
      <w:r w:rsidRPr="00A326BA">
        <w:rPr>
          <w:rStyle w:val="ac"/>
          <w:noProof/>
        </w:rPr>
        <w:fldChar w:fldCharType="separate"/>
      </w:r>
      <w:hyperlink w:anchor="_Toc232548102" w:history="1">
        <w:r w:rsidR="004273DD" w:rsidRPr="0088372B">
          <w:rPr>
            <w:rStyle w:val="ac"/>
            <w:noProof/>
          </w:rPr>
          <w:t>Таблица 1 – Состав и технические характеристики основного оборудования котельной ООО «ГКС»</w:t>
        </w:r>
        <w:r w:rsidR="004273DD" w:rsidRPr="004273DD">
          <w:rPr>
            <w:rStyle w:val="ac"/>
            <w:webHidden/>
          </w:rPr>
          <w:tab/>
        </w:r>
        <w:r w:rsidR="004273DD" w:rsidRPr="004273DD">
          <w:rPr>
            <w:rStyle w:val="ac"/>
            <w:webHidden/>
          </w:rPr>
          <w:fldChar w:fldCharType="begin"/>
        </w:r>
        <w:r w:rsidR="004273DD" w:rsidRPr="004273DD">
          <w:rPr>
            <w:rStyle w:val="ac"/>
            <w:webHidden/>
          </w:rPr>
          <w:instrText xml:space="preserve"> PAGEREF _Toc232548102 \h </w:instrText>
        </w:r>
        <w:r w:rsidR="004273DD" w:rsidRPr="004273DD">
          <w:rPr>
            <w:rStyle w:val="ac"/>
            <w:webHidden/>
          </w:rPr>
        </w:r>
        <w:r w:rsidR="004273DD" w:rsidRPr="004273DD">
          <w:rPr>
            <w:rStyle w:val="ac"/>
            <w:webHidden/>
          </w:rPr>
          <w:fldChar w:fldCharType="separate"/>
        </w:r>
        <w:r w:rsidR="004273DD" w:rsidRPr="004273DD">
          <w:rPr>
            <w:rStyle w:val="ac"/>
            <w:webHidden/>
          </w:rPr>
          <w:t>21</w:t>
        </w:r>
        <w:r w:rsidR="004273DD" w:rsidRPr="004273DD">
          <w:rPr>
            <w:rStyle w:val="ac"/>
            <w:webHidden/>
          </w:rPr>
          <w:fldChar w:fldCharType="end"/>
        </w:r>
      </w:hyperlink>
    </w:p>
    <w:p w14:paraId="60346510" w14:textId="40B245B5" w:rsidR="004273DD" w:rsidRPr="004273DD" w:rsidRDefault="004273DD" w:rsidP="004273DD">
      <w:pPr>
        <w:pStyle w:val="aff8"/>
        <w:tabs>
          <w:tab w:val="right" w:leader="dot" w:pos="9627"/>
        </w:tabs>
        <w:spacing w:after="0" w:line="240" w:lineRule="auto"/>
        <w:rPr>
          <w:rStyle w:val="ac"/>
        </w:rPr>
      </w:pPr>
      <w:hyperlink w:anchor="_Toc232548103" w:history="1">
        <w:r w:rsidRPr="0088372B">
          <w:rPr>
            <w:rStyle w:val="ac"/>
            <w:noProof/>
          </w:rPr>
          <w:t>Таблица 2 – Состав и технические характеристики основного оборудования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_Toc232548103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551604BB" w14:textId="497D126D" w:rsidR="004273DD" w:rsidRPr="004273DD" w:rsidRDefault="004273DD" w:rsidP="004273DD">
      <w:pPr>
        <w:pStyle w:val="aff8"/>
        <w:tabs>
          <w:tab w:val="right" w:leader="dot" w:pos="9627"/>
        </w:tabs>
        <w:spacing w:after="0" w:line="240" w:lineRule="auto"/>
        <w:rPr>
          <w:rStyle w:val="ac"/>
        </w:rPr>
      </w:pPr>
      <w:hyperlink w:anchor="_Toc232548104" w:history="1">
        <w:r w:rsidRPr="0088372B">
          <w:rPr>
            <w:rStyle w:val="ac"/>
            <w:noProof/>
          </w:rPr>
          <w:t>Таблица 3 – Состав и технические характеристики основного оборудования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_Toc232548104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48C065AE" w14:textId="061F5652" w:rsidR="004273DD" w:rsidRPr="004273DD" w:rsidRDefault="004273DD" w:rsidP="004273DD">
      <w:pPr>
        <w:pStyle w:val="aff8"/>
        <w:tabs>
          <w:tab w:val="right" w:leader="dot" w:pos="9627"/>
        </w:tabs>
        <w:spacing w:after="0" w:line="240" w:lineRule="auto"/>
        <w:rPr>
          <w:rStyle w:val="ac"/>
        </w:rPr>
      </w:pPr>
      <w:hyperlink w:anchor="_Toc232548105" w:history="1">
        <w:r w:rsidRPr="0088372B">
          <w:rPr>
            <w:rStyle w:val="ac"/>
            <w:noProof/>
          </w:rPr>
          <w:t xml:space="preserve">Таблица 4 – Состав и технические характеристики основного оборудования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_Toc232548105 \h </w:instrText>
        </w:r>
        <w:r w:rsidRPr="004273DD">
          <w:rPr>
            <w:rStyle w:val="ac"/>
            <w:webHidden/>
          </w:rPr>
        </w:r>
        <w:r w:rsidRPr="004273DD">
          <w:rPr>
            <w:rStyle w:val="ac"/>
            <w:webHidden/>
          </w:rPr>
          <w:fldChar w:fldCharType="separate"/>
        </w:r>
        <w:r w:rsidRPr="004273DD">
          <w:rPr>
            <w:rStyle w:val="ac"/>
            <w:webHidden/>
          </w:rPr>
          <w:t>23</w:t>
        </w:r>
        <w:r w:rsidRPr="004273DD">
          <w:rPr>
            <w:rStyle w:val="ac"/>
            <w:webHidden/>
          </w:rPr>
          <w:fldChar w:fldCharType="end"/>
        </w:r>
      </w:hyperlink>
    </w:p>
    <w:p w14:paraId="1809A5B2" w14:textId="23BED2C1" w:rsidR="004273DD" w:rsidRPr="004273DD" w:rsidRDefault="004273DD" w:rsidP="004273DD">
      <w:pPr>
        <w:pStyle w:val="aff8"/>
        <w:tabs>
          <w:tab w:val="right" w:leader="dot" w:pos="9627"/>
        </w:tabs>
        <w:spacing w:after="0" w:line="240" w:lineRule="auto"/>
        <w:rPr>
          <w:rStyle w:val="ac"/>
        </w:rPr>
      </w:pPr>
      <w:hyperlink w:anchor="_Toc232548106" w:history="1">
        <w:r w:rsidRPr="0088372B">
          <w:rPr>
            <w:rStyle w:val="ac"/>
            <w:noProof/>
          </w:rPr>
          <w:t>Таблица 5 – Установленная тепловая мощность, ограничения тепловой мощности, располагаемая тепловая мощность котельных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_Toc232548106 \h </w:instrText>
        </w:r>
        <w:r w:rsidRPr="004273DD">
          <w:rPr>
            <w:rStyle w:val="ac"/>
            <w:webHidden/>
          </w:rPr>
        </w:r>
        <w:r w:rsidRPr="004273DD">
          <w:rPr>
            <w:rStyle w:val="ac"/>
            <w:webHidden/>
          </w:rPr>
          <w:fldChar w:fldCharType="separate"/>
        </w:r>
        <w:r w:rsidRPr="004273DD">
          <w:rPr>
            <w:rStyle w:val="ac"/>
            <w:webHidden/>
          </w:rPr>
          <w:t>24</w:t>
        </w:r>
        <w:r w:rsidRPr="004273DD">
          <w:rPr>
            <w:rStyle w:val="ac"/>
            <w:webHidden/>
          </w:rPr>
          <w:fldChar w:fldCharType="end"/>
        </w:r>
      </w:hyperlink>
    </w:p>
    <w:p w14:paraId="45265D34" w14:textId="486E03DF" w:rsidR="004273DD" w:rsidRPr="004273DD" w:rsidRDefault="004273DD" w:rsidP="004273DD">
      <w:pPr>
        <w:pStyle w:val="aff8"/>
        <w:tabs>
          <w:tab w:val="right" w:leader="dot" w:pos="9627"/>
        </w:tabs>
        <w:spacing w:after="0" w:line="240" w:lineRule="auto"/>
        <w:rPr>
          <w:rStyle w:val="ac"/>
        </w:rPr>
      </w:pPr>
      <w:hyperlink w:anchor="_Toc232548107" w:history="1">
        <w:r w:rsidRPr="0088372B">
          <w:rPr>
            <w:rStyle w:val="ac"/>
            <w:noProof/>
          </w:rPr>
          <w:t>Таблица 6 – Установленная тепловая мощность, ограничения тепловой мощности, располагаемая тепловая мощность котельной ООО «Инвест-Аудит», Гкал/ч</w:t>
        </w:r>
        <w:r w:rsidRPr="004273DD">
          <w:rPr>
            <w:rStyle w:val="ac"/>
            <w:webHidden/>
          </w:rPr>
          <w:tab/>
        </w:r>
        <w:r w:rsidRPr="004273DD">
          <w:rPr>
            <w:rStyle w:val="ac"/>
            <w:webHidden/>
          </w:rPr>
          <w:fldChar w:fldCharType="begin"/>
        </w:r>
        <w:r w:rsidRPr="004273DD">
          <w:rPr>
            <w:rStyle w:val="ac"/>
            <w:webHidden/>
          </w:rPr>
          <w:instrText xml:space="preserve"> PAGEREF _Toc232548107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6BD26EED" w14:textId="2AB7625F" w:rsidR="004273DD" w:rsidRPr="004273DD" w:rsidRDefault="004273DD" w:rsidP="004273DD">
      <w:pPr>
        <w:pStyle w:val="aff8"/>
        <w:tabs>
          <w:tab w:val="right" w:leader="dot" w:pos="9627"/>
        </w:tabs>
        <w:spacing w:after="0" w:line="240" w:lineRule="auto"/>
        <w:rPr>
          <w:rStyle w:val="ac"/>
        </w:rPr>
      </w:pPr>
      <w:hyperlink w:anchor="_Toc232548108" w:history="1">
        <w:r w:rsidRPr="0088372B">
          <w:rPr>
            <w:rStyle w:val="ac"/>
            <w:noProof/>
          </w:rPr>
          <w:t>Таблица 7 – Установленная тепловая мощность, ограничения тепловой мощности, располагаемая тепловая мощность котельной ООО «РЭНСОМ», Гкал/ч</w:t>
        </w:r>
        <w:r w:rsidRPr="004273DD">
          <w:rPr>
            <w:rStyle w:val="ac"/>
            <w:webHidden/>
          </w:rPr>
          <w:tab/>
        </w:r>
        <w:r w:rsidRPr="004273DD">
          <w:rPr>
            <w:rStyle w:val="ac"/>
            <w:webHidden/>
          </w:rPr>
          <w:fldChar w:fldCharType="begin"/>
        </w:r>
        <w:r w:rsidRPr="004273DD">
          <w:rPr>
            <w:rStyle w:val="ac"/>
            <w:webHidden/>
          </w:rPr>
          <w:instrText xml:space="preserve"> PAGEREF _Toc232548108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02F66E8A" w14:textId="43CBB1A2" w:rsidR="004273DD" w:rsidRPr="004273DD" w:rsidRDefault="004273DD" w:rsidP="004273DD">
      <w:pPr>
        <w:pStyle w:val="aff8"/>
        <w:tabs>
          <w:tab w:val="right" w:leader="dot" w:pos="9627"/>
        </w:tabs>
        <w:spacing w:after="0" w:line="240" w:lineRule="auto"/>
        <w:rPr>
          <w:rStyle w:val="ac"/>
        </w:rPr>
      </w:pPr>
      <w:hyperlink w:anchor="_Toc232548109" w:history="1">
        <w:r w:rsidRPr="0088372B">
          <w:rPr>
            <w:rStyle w:val="ac"/>
            <w:noProof/>
          </w:rPr>
          <w:t xml:space="preserve">Таблица 8 – Установленная тепловая мощность, ограничения тепловой мощности, располагаемая тепловая мощность котельной </w:t>
        </w:r>
        <w:r w:rsidR="002D24C8">
          <w:rPr>
            <w:rStyle w:val="ac"/>
            <w:noProof/>
          </w:rPr>
          <w:t>ООО «Сервис»</w:t>
        </w:r>
        <w:r w:rsidRPr="0088372B">
          <w:rPr>
            <w:rStyle w:val="ac"/>
            <w:noProof/>
          </w:rPr>
          <w:t>, Гкал/ч</w:t>
        </w:r>
        <w:r w:rsidRPr="004273DD">
          <w:rPr>
            <w:rStyle w:val="ac"/>
            <w:webHidden/>
          </w:rPr>
          <w:tab/>
        </w:r>
        <w:r w:rsidRPr="004273DD">
          <w:rPr>
            <w:rStyle w:val="ac"/>
            <w:webHidden/>
          </w:rPr>
          <w:fldChar w:fldCharType="begin"/>
        </w:r>
        <w:r w:rsidRPr="004273DD">
          <w:rPr>
            <w:rStyle w:val="ac"/>
            <w:webHidden/>
          </w:rPr>
          <w:instrText xml:space="preserve"> PAGEREF _Toc232548109 \h </w:instrText>
        </w:r>
        <w:r w:rsidRPr="004273DD">
          <w:rPr>
            <w:rStyle w:val="ac"/>
            <w:webHidden/>
          </w:rPr>
        </w:r>
        <w:r w:rsidRPr="004273DD">
          <w:rPr>
            <w:rStyle w:val="ac"/>
            <w:webHidden/>
          </w:rPr>
          <w:fldChar w:fldCharType="separate"/>
        </w:r>
        <w:r w:rsidRPr="004273DD">
          <w:rPr>
            <w:rStyle w:val="ac"/>
            <w:webHidden/>
          </w:rPr>
          <w:t>25</w:t>
        </w:r>
        <w:r w:rsidRPr="004273DD">
          <w:rPr>
            <w:rStyle w:val="ac"/>
            <w:webHidden/>
          </w:rPr>
          <w:fldChar w:fldCharType="end"/>
        </w:r>
      </w:hyperlink>
    </w:p>
    <w:p w14:paraId="42FB6219" w14:textId="769A9C1B" w:rsidR="004273DD" w:rsidRPr="004273DD" w:rsidRDefault="004273DD" w:rsidP="004273DD">
      <w:pPr>
        <w:pStyle w:val="aff8"/>
        <w:tabs>
          <w:tab w:val="right" w:leader="dot" w:pos="9627"/>
        </w:tabs>
        <w:spacing w:after="0" w:line="240" w:lineRule="auto"/>
        <w:rPr>
          <w:rStyle w:val="ac"/>
        </w:rPr>
      </w:pPr>
      <w:hyperlink w:anchor="_Toc232548110" w:history="1">
        <w:r w:rsidRPr="0088372B">
          <w:rPr>
            <w:rStyle w:val="ac"/>
            <w:noProof/>
          </w:rPr>
          <w:t>Таблица 9 – Годовое потребление тепловой энергии на собственные нужды котельных ООО «ГКС» в базовом году</w:t>
        </w:r>
        <w:r w:rsidRPr="004273DD">
          <w:rPr>
            <w:rStyle w:val="ac"/>
            <w:webHidden/>
          </w:rPr>
          <w:tab/>
        </w:r>
        <w:r w:rsidRPr="004273DD">
          <w:rPr>
            <w:rStyle w:val="ac"/>
            <w:webHidden/>
          </w:rPr>
          <w:fldChar w:fldCharType="begin"/>
        </w:r>
        <w:r w:rsidRPr="004273DD">
          <w:rPr>
            <w:rStyle w:val="ac"/>
            <w:webHidden/>
          </w:rPr>
          <w:instrText xml:space="preserve"> PAGEREF _Toc232548110 \h </w:instrText>
        </w:r>
        <w:r w:rsidRPr="004273DD">
          <w:rPr>
            <w:rStyle w:val="ac"/>
            <w:webHidden/>
          </w:rPr>
        </w:r>
        <w:r w:rsidRPr="004273DD">
          <w:rPr>
            <w:rStyle w:val="ac"/>
            <w:webHidden/>
          </w:rPr>
          <w:fldChar w:fldCharType="separate"/>
        </w:r>
        <w:r w:rsidRPr="004273DD">
          <w:rPr>
            <w:rStyle w:val="ac"/>
            <w:webHidden/>
          </w:rPr>
          <w:t>26</w:t>
        </w:r>
        <w:r w:rsidRPr="004273DD">
          <w:rPr>
            <w:rStyle w:val="ac"/>
            <w:webHidden/>
          </w:rPr>
          <w:fldChar w:fldCharType="end"/>
        </w:r>
      </w:hyperlink>
    </w:p>
    <w:p w14:paraId="40EF3B3E" w14:textId="1C7DEC1E" w:rsidR="004273DD" w:rsidRPr="004273DD" w:rsidRDefault="004273DD" w:rsidP="004273DD">
      <w:pPr>
        <w:pStyle w:val="aff8"/>
        <w:tabs>
          <w:tab w:val="right" w:leader="dot" w:pos="9627"/>
        </w:tabs>
        <w:spacing w:after="0" w:line="240" w:lineRule="auto"/>
        <w:rPr>
          <w:rStyle w:val="ac"/>
        </w:rPr>
      </w:pPr>
      <w:hyperlink w:anchor="_Toc232548111" w:history="1">
        <w:r w:rsidRPr="0088372B">
          <w:rPr>
            <w:rStyle w:val="ac"/>
            <w:noProof/>
          </w:rPr>
          <w:t>Таблица 10 – Годовое потребление тепловой энергии на собственные нужды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_Toc232548111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34C0820E" w14:textId="6B19A56E" w:rsidR="004273DD" w:rsidRPr="004273DD" w:rsidRDefault="004273DD" w:rsidP="004273DD">
      <w:pPr>
        <w:pStyle w:val="aff8"/>
        <w:tabs>
          <w:tab w:val="right" w:leader="dot" w:pos="9627"/>
        </w:tabs>
        <w:spacing w:after="0" w:line="240" w:lineRule="auto"/>
        <w:rPr>
          <w:rStyle w:val="ac"/>
        </w:rPr>
      </w:pPr>
      <w:hyperlink w:anchor="_Toc232548112" w:history="1">
        <w:r w:rsidRPr="0088372B">
          <w:rPr>
            <w:rStyle w:val="ac"/>
            <w:noProof/>
          </w:rPr>
          <w:t>Таблица 11 – Годовое потребление тепловой энергии на собственные нужды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_Toc232548112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584A2655" w14:textId="2729E386" w:rsidR="004273DD" w:rsidRPr="004273DD" w:rsidRDefault="004273DD" w:rsidP="004273DD">
      <w:pPr>
        <w:pStyle w:val="aff8"/>
        <w:tabs>
          <w:tab w:val="right" w:leader="dot" w:pos="9627"/>
        </w:tabs>
        <w:spacing w:after="0" w:line="240" w:lineRule="auto"/>
        <w:rPr>
          <w:rStyle w:val="ac"/>
        </w:rPr>
      </w:pPr>
      <w:hyperlink w:anchor="_Toc232548113" w:history="1">
        <w:r w:rsidRPr="0088372B">
          <w:rPr>
            <w:rStyle w:val="ac"/>
            <w:noProof/>
          </w:rPr>
          <w:t xml:space="preserve">Таблица 12 – Годовое потребление тепловой энергии на собственные нужды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_Toc232548113 \h </w:instrText>
        </w:r>
        <w:r w:rsidRPr="004273DD">
          <w:rPr>
            <w:rStyle w:val="ac"/>
            <w:webHidden/>
          </w:rPr>
        </w:r>
        <w:r w:rsidRPr="004273DD">
          <w:rPr>
            <w:rStyle w:val="ac"/>
            <w:webHidden/>
          </w:rPr>
          <w:fldChar w:fldCharType="separate"/>
        </w:r>
        <w:r w:rsidRPr="004273DD">
          <w:rPr>
            <w:rStyle w:val="ac"/>
            <w:webHidden/>
          </w:rPr>
          <w:t>27</w:t>
        </w:r>
        <w:r w:rsidRPr="004273DD">
          <w:rPr>
            <w:rStyle w:val="ac"/>
            <w:webHidden/>
          </w:rPr>
          <w:fldChar w:fldCharType="end"/>
        </w:r>
      </w:hyperlink>
    </w:p>
    <w:p w14:paraId="2FAD5D27" w14:textId="0937262F" w:rsidR="004273DD" w:rsidRPr="004273DD" w:rsidRDefault="004273DD" w:rsidP="004273DD">
      <w:pPr>
        <w:pStyle w:val="aff8"/>
        <w:tabs>
          <w:tab w:val="right" w:leader="dot" w:pos="9627"/>
        </w:tabs>
        <w:spacing w:after="0" w:line="240" w:lineRule="auto"/>
        <w:rPr>
          <w:rStyle w:val="ac"/>
        </w:rPr>
      </w:pPr>
      <w:hyperlink w:anchor="_Toc232548114" w:history="1">
        <w:r w:rsidRPr="0088372B">
          <w:rPr>
            <w:rStyle w:val="ac"/>
            <w:noProof/>
          </w:rPr>
          <w:t>Таблица 13 – Сроки ввода в эксплуатацию, последнего освидетельствования, продления ресурса и мероприятия по продлению ресурса котлоагрегатов котельной ООО «ГКС»</w:t>
        </w:r>
        <w:r w:rsidRPr="004273DD">
          <w:rPr>
            <w:rStyle w:val="ac"/>
            <w:webHidden/>
          </w:rPr>
          <w:tab/>
        </w:r>
        <w:r w:rsidRPr="004273DD">
          <w:rPr>
            <w:rStyle w:val="ac"/>
            <w:webHidden/>
          </w:rPr>
          <w:fldChar w:fldCharType="begin"/>
        </w:r>
        <w:r w:rsidRPr="004273DD">
          <w:rPr>
            <w:rStyle w:val="ac"/>
            <w:webHidden/>
          </w:rPr>
          <w:instrText xml:space="preserve"> PAGEREF _Toc232548114 \h </w:instrText>
        </w:r>
        <w:r w:rsidRPr="004273DD">
          <w:rPr>
            <w:rStyle w:val="ac"/>
            <w:webHidden/>
          </w:rPr>
        </w:r>
        <w:r w:rsidRPr="004273DD">
          <w:rPr>
            <w:rStyle w:val="ac"/>
            <w:webHidden/>
          </w:rPr>
          <w:fldChar w:fldCharType="separate"/>
        </w:r>
        <w:r w:rsidRPr="004273DD">
          <w:rPr>
            <w:rStyle w:val="ac"/>
            <w:webHidden/>
          </w:rPr>
          <w:t>29</w:t>
        </w:r>
        <w:r w:rsidRPr="004273DD">
          <w:rPr>
            <w:rStyle w:val="ac"/>
            <w:webHidden/>
          </w:rPr>
          <w:fldChar w:fldCharType="end"/>
        </w:r>
      </w:hyperlink>
    </w:p>
    <w:p w14:paraId="28DB6594" w14:textId="2A560BFF" w:rsidR="004273DD" w:rsidRPr="004273DD" w:rsidRDefault="004273DD" w:rsidP="004273DD">
      <w:pPr>
        <w:pStyle w:val="aff8"/>
        <w:tabs>
          <w:tab w:val="right" w:leader="dot" w:pos="9627"/>
        </w:tabs>
        <w:spacing w:after="0" w:line="240" w:lineRule="auto"/>
        <w:rPr>
          <w:rStyle w:val="ac"/>
        </w:rPr>
      </w:pPr>
      <w:hyperlink w:anchor="_Toc232548115" w:history="1">
        <w:r w:rsidRPr="0088372B">
          <w:rPr>
            <w:rStyle w:val="ac"/>
            <w:noProof/>
          </w:rPr>
          <w:t>Таблица 14 – Сроки ввода в эксплуатацию, последнего освидетельствования, продления ресурса и мероприятия по продлению ресурса котлоагрегатов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_Toc232548115 \h </w:instrText>
        </w:r>
        <w:r w:rsidRPr="004273DD">
          <w:rPr>
            <w:rStyle w:val="ac"/>
            <w:webHidden/>
          </w:rPr>
        </w:r>
        <w:r w:rsidRPr="004273DD">
          <w:rPr>
            <w:rStyle w:val="ac"/>
            <w:webHidden/>
          </w:rPr>
          <w:fldChar w:fldCharType="separate"/>
        </w:r>
        <w:r w:rsidRPr="004273DD">
          <w:rPr>
            <w:rStyle w:val="ac"/>
            <w:webHidden/>
          </w:rPr>
          <w:t>31</w:t>
        </w:r>
        <w:r w:rsidRPr="004273DD">
          <w:rPr>
            <w:rStyle w:val="ac"/>
            <w:webHidden/>
          </w:rPr>
          <w:fldChar w:fldCharType="end"/>
        </w:r>
      </w:hyperlink>
    </w:p>
    <w:p w14:paraId="03D4B264" w14:textId="04E2A4BC" w:rsidR="004273DD" w:rsidRPr="004273DD" w:rsidRDefault="004273DD" w:rsidP="004273DD">
      <w:pPr>
        <w:pStyle w:val="aff8"/>
        <w:tabs>
          <w:tab w:val="right" w:leader="dot" w:pos="9627"/>
        </w:tabs>
        <w:spacing w:after="0" w:line="240" w:lineRule="auto"/>
        <w:rPr>
          <w:rStyle w:val="ac"/>
        </w:rPr>
      </w:pPr>
      <w:hyperlink w:anchor="_Toc232548116" w:history="1">
        <w:r w:rsidRPr="0088372B">
          <w:rPr>
            <w:rStyle w:val="ac"/>
            <w:noProof/>
          </w:rPr>
          <w:t>Таблица 15 – Сроки ввода в эксплуатацию, последнего освидетельствования, продления ресурса и мероприятия по продлению ресурса котлоагрегатов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_Toc232548116 \h </w:instrText>
        </w:r>
        <w:r w:rsidRPr="004273DD">
          <w:rPr>
            <w:rStyle w:val="ac"/>
            <w:webHidden/>
          </w:rPr>
        </w:r>
        <w:r w:rsidRPr="004273DD">
          <w:rPr>
            <w:rStyle w:val="ac"/>
            <w:webHidden/>
          </w:rPr>
          <w:fldChar w:fldCharType="separate"/>
        </w:r>
        <w:r w:rsidRPr="004273DD">
          <w:rPr>
            <w:rStyle w:val="ac"/>
            <w:webHidden/>
          </w:rPr>
          <w:t>31</w:t>
        </w:r>
        <w:r w:rsidRPr="004273DD">
          <w:rPr>
            <w:rStyle w:val="ac"/>
            <w:webHidden/>
          </w:rPr>
          <w:fldChar w:fldCharType="end"/>
        </w:r>
      </w:hyperlink>
    </w:p>
    <w:p w14:paraId="11CC4EB8" w14:textId="61DCFCE2" w:rsidR="004273DD" w:rsidRPr="004273DD" w:rsidRDefault="004273DD" w:rsidP="004273DD">
      <w:pPr>
        <w:pStyle w:val="aff8"/>
        <w:tabs>
          <w:tab w:val="right" w:leader="dot" w:pos="9627"/>
        </w:tabs>
        <w:spacing w:after="0" w:line="240" w:lineRule="auto"/>
        <w:rPr>
          <w:rStyle w:val="ac"/>
        </w:rPr>
      </w:pPr>
      <w:hyperlink w:anchor="_Toc232548117" w:history="1">
        <w:r w:rsidRPr="0088372B">
          <w:rPr>
            <w:rStyle w:val="ac"/>
            <w:noProof/>
          </w:rPr>
          <w:t xml:space="preserve">Таблица 16 – Сроки ввода в эксплуатацию, последнего освидетельствования, продления ресурса и мероприятия по продлению ресурса котлоагрегатов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_Toc232548117 \h </w:instrText>
        </w:r>
        <w:r w:rsidRPr="004273DD">
          <w:rPr>
            <w:rStyle w:val="ac"/>
            <w:webHidden/>
          </w:rPr>
        </w:r>
        <w:r w:rsidRPr="004273DD">
          <w:rPr>
            <w:rStyle w:val="ac"/>
            <w:webHidden/>
          </w:rPr>
          <w:fldChar w:fldCharType="separate"/>
        </w:r>
        <w:r w:rsidRPr="004273DD">
          <w:rPr>
            <w:rStyle w:val="ac"/>
            <w:webHidden/>
          </w:rPr>
          <w:t>32</w:t>
        </w:r>
        <w:r w:rsidRPr="004273DD">
          <w:rPr>
            <w:rStyle w:val="ac"/>
            <w:webHidden/>
          </w:rPr>
          <w:fldChar w:fldCharType="end"/>
        </w:r>
      </w:hyperlink>
    </w:p>
    <w:p w14:paraId="65F498A5" w14:textId="16D43C47" w:rsidR="004273DD" w:rsidRPr="004273DD" w:rsidRDefault="004273DD" w:rsidP="004273DD">
      <w:pPr>
        <w:pStyle w:val="aff8"/>
        <w:tabs>
          <w:tab w:val="right" w:leader="dot" w:pos="9627"/>
        </w:tabs>
        <w:spacing w:after="0" w:line="240" w:lineRule="auto"/>
        <w:rPr>
          <w:rStyle w:val="ac"/>
        </w:rPr>
      </w:pPr>
      <w:hyperlink w:anchor="_Toc232548118" w:history="1">
        <w:r w:rsidRPr="0088372B">
          <w:rPr>
            <w:rStyle w:val="ac"/>
            <w:noProof/>
          </w:rPr>
          <w:t>Таблица 17 – Среднегодовая загрузка оборудования котельной ООО «ГКС»</w:t>
        </w:r>
        <w:r w:rsidRPr="004273DD">
          <w:rPr>
            <w:rStyle w:val="ac"/>
            <w:webHidden/>
          </w:rPr>
          <w:tab/>
        </w:r>
        <w:r w:rsidRPr="004273DD">
          <w:rPr>
            <w:rStyle w:val="ac"/>
            <w:webHidden/>
          </w:rPr>
          <w:fldChar w:fldCharType="begin"/>
        </w:r>
        <w:r w:rsidRPr="004273DD">
          <w:rPr>
            <w:rStyle w:val="ac"/>
            <w:webHidden/>
          </w:rPr>
          <w:instrText xml:space="preserve"> PAGEREF _Toc232548118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7390EDCC" w14:textId="4B36F68E" w:rsidR="004273DD" w:rsidRPr="004273DD" w:rsidRDefault="004273DD" w:rsidP="004273DD">
      <w:pPr>
        <w:pStyle w:val="aff8"/>
        <w:tabs>
          <w:tab w:val="right" w:leader="dot" w:pos="9627"/>
        </w:tabs>
        <w:spacing w:after="0" w:line="240" w:lineRule="auto"/>
        <w:rPr>
          <w:rStyle w:val="ac"/>
        </w:rPr>
      </w:pPr>
      <w:hyperlink w:anchor="_Toc232548119" w:history="1">
        <w:r w:rsidRPr="0088372B">
          <w:rPr>
            <w:rStyle w:val="ac"/>
            <w:noProof/>
          </w:rPr>
          <w:t>Таблица 18 – Среднегодовая загрузка оборудования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_Toc232548119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19FF8E9E" w14:textId="35421258" w:rsidR="004273DD" w:rsidRPr="004273DD" w:rsidRDefault="004273DD" w:rsidP="004273DD">
      <w:pPr>
        <w:pStyle w:val="aff8"/>
        <w:tabs>
          <w:tab w:val="right" w:leader="dot" w:pos="9627"/>
        </w:tabs>
        <w:spacing w:after="0" w:line="240" w:lineRule="auto"/>
        <w:rPr>
          <w:rStyle w:val="ac"/>
        </w:rPr>
      </w:pPr>
      <w:hyperlink w:anchor="_Toc232548120" w:history="1">
        <w:r w:rsidRPr="0088372B">
          <w:rPr>
            <w:rStyle w:val="ac"/>
            <w:noProof/>
          </w:rPr>
          <w:t>Таблица 19 – Среднегодовая загрузка оборудования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_Toc232548120 \h </w:instrText>
        </w:r>
        <w:r w:rsidRPr="004273DD">
          <w:rPr>
            <w:rStyle w:val="ac"/>
            <w:webHidden/>
          </w:rPr>
        </w:r>
        <w:r w:rsidRPr="004273DD">
          <w:rPr>
            <w:rStyle w:val="ac"/>
            <w:webHidden/>
          </w:rPr>
          <w:fldChar w:fldCharType="separate"/>
        </w:r>
        <w:r w:rsidRPr="004273DD">
          <w:rPr>
            <w:rStyle w:val="ac"/>
            <w:webHidden/>
          </w:rPr>
          <w:t>38</w:t>
        </w:r>
        <w:r w:rsidRPr="004273DD">
          <w:rPr>
            <w:rStyle w:val="ac"/>
            <w:webHidden/>
          </w:rPr>
          <w:fldChar w:fldCharType="end"/>
        </w:r>
      </w:hyperlink>
    </w:p>
    <w:p w14:paraId="7C0EFF43" w14:textId="6FE34C8A" w:rsidR="004273DD" w:rsidRPr="004273DD" w:rsidRDefault="004273DD" w:rsidP="004273DD">
      <w:pPr>
        <w:pStyle w:val="aff8"/>
        <w:tabs>
          <w:tab w:val="right" w:leader="dot" w:pos="9627"/>
        </w:tabs>
        <w:spacing w:after="0" w:line="240" w:lineRule="auto"/>
        <w:rPr>
          <w:rStyle w:val="ac"/>
        </w:rPr>
      </w:pPr>
      <w:hyperlink w:anchor="_Toc232548121" w:history="1">
        <w:r w:rsidRPr="0088372B">
          <w:rPr>
            <w:rStyle w:val="ac"/>
            <w:noProof/>
          </w:rPr>
          <w:t xml:space="preserve">Таблица 20 – Среднегодовая загрузка оборудования котельной </w:t>
        </w:r>
        <w:r w:rsidR="002D24C8">
          <w:rPr>
            <w:rStyle w:val="ac"/>
            <w:noProof/>
          </w:rPr>
          <w:t>ООО «Сервис»</w:t>
        </w:r>
        <w:r w:rsidRPr="004273DD">
          <w:rPr>
            <w:rStyle w:val="ac"/>
            <w:webHidden/>
          </w:rPr>
          <w:tab/>
        </w:r>
        <w:r w:rsidRPr="004273DD">
          <w:rPr>
            <w:rStyle w:val="ac"/>
            <w:webHidden/>
          </w:rPr>
          <w:fldChar w:fldCharType="begin"/>
        </w:r>
        <w:r w:rsidRPr="004273DD">
          <w:rPr>
            <w:rStyle w:val="ac"/>
            <w:webHidden/>
          </w:rPr>
          <w:instrText xml:space="preserve"> PAGEREF _Toc232548121 \h </w:instrText>
        </w:r>
        <w:r w:rsidRPr="004273DD">
          <w:rPr>
            <w:rStyle w:val="ac"/>
            <w:webHidden/>
          </w:rPr>
        </w:r>
        <w:r w:rsidRPr="004273DD">
          <w:rPr>
            <w:rStyle w:val="ac"/>
            <w:webHidden/>
          </w:rPr>
          <w:fldChar w:fldCharType="separate"/>
        </w:r>
        <w:r w:rsidRPr="004273DD">
          <w:rPr>
            <w:rStyle w:val="ac"/>
            <w:webHidden/>
          </w:rPr>
          <w:t>39</w:t>
        </w:r>
        <w:r w:rsidRPr="004273DD">
          <w:rPr>
            <w:rStyle w:val="ac"/>
            <w:webHidden/>
          </w:rPr>
          <w:fldChar w:fldCharType="end"/>
        </w:r>
      </w:hyperlink>
    </w:p>
    <w:p w14:paraId="6663B28F" w14:textId="11BB529C" w:rsidR="004273DD" w:rsidRPr="004273DD" w:rsidRDefault="004273DD" w:rsidP="004273DD">
      <w:pPr>
        <w:pStyle w:val="aff8"/>
        <w:tabs>
          <w:tab w:val="right" w:leader="dot" w:pos="9627"/>
        </w:tabs>
        <w:spacing w:after="0" w:line="240" w:lineRule="auto"/>
        <w:rPr>
          <w:rStyle w:val="ac"/>
        </w:rPr>
      </w:pPr>
      <w:hyperlink w:anchor="_Toc232548122" w:history="1">
        <w:r w:rsidRPr="0088372B">
          <w:rPr>
            <w:rStyle w:val="ac"/>
            <w:noProof/>
          </w:rPr>
          <w:t>Таблица 21 – Общие характеристики тепловых сетей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_Toc232548122 \h </w:instrText>
        </w:r>
        <w:r w:rsidRPr="004273DD">
          <w:rPr>
            <w:rStyle w:val="ac"/>
            <w:webHidden/>
          </w:rPr>
        </w:r>
        <w:r w:rsidRPr="004273DD">
          <w:rPr>
            <w:rStyle w:val="ac"/>
            <w:webHidden/>
          </w:rPr>
          <w:fldChar w:fldCharType="separate"/>
        </w:r>
        <w:r w:rsidRPr="004273DD">
          <w:rPr>
            <w:rStyle w:val="ac"/>
            <w:webHidden/>
          </w:rPr>
          <w:t>42</w:t>
        </w:r>
        <w:r w:rsidRPr="004273DD">
          <w:rPr>
            <w:rStyle w:val="ac"/>
            <w:webHidden/>
          </w:rPr>
          <w:fldChar w:fldCharType="end"/>
        </w:r>
      </w:hyperlink>
    </w:p>
    <w:p w14:paraId="19C616A8" w14:textId="39023B1F" w:rsidR="004273DD" w:rsidRPr="004273DD" w:rsidRDefault="004273DD" w:rsidP="004273DD">
      <w:pPr>
        <w:pStyle w:val="aff8"/>
        <w:tabs>
          <w:tab w:val="right" w:leader="dot" w:pos="9627"/>
        </w:tabs>
        <w:spacing w:after="0" w:line="240" w:lineRule="auto"/>
        <w:rPr>
          <w:rStyle w:val="ac"/>
        </w:rPr>
      </w:pPr>
      <w:hyperlink w:anchor="_Toc232548123" w:history="1">
        <w:r w:rsidRPr="0088372B">
          <w:rPr>
            <w:rStyle w:val="ac"/>
            <w:noProof/>
          </w:rPr>
          <w:t>Таблица 22  – Способы прокладки тепловых сетей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_Toc232548123 \h </w:instrText>
        </w:r>
        <w:r w:rsidRPr="004273DD">
          <w:rPr>
            <w:rStyle w:val="ac"/>
            <w:webHidden/>
          </w:rPr>
        </w:r>
        <w:r w:rsidRPr="004273DD">
          <w:rPr>
            <w:rStyle w:val="ac"/>
            <w:webHidden/>
          </w:rPr>
          <w:fldChar w:fldCharType="separate"/>
        </w:r>
        <w:r w:rsidRPr="004273DD">
          <w:rPr>
            <w:rStyle w:val="ac"/>
            <w:webHidden/>
          </w:rPr>
          <w:t>47</w:t>
        </w:r>
        <w:r w:rsidRPr="004273DD">
          <w:rPr>
            <w:rStyle w:val="ac"/>
            <w:webHidden/>
          </w:rPr>
          <w:fldChar w:fldCharType="end"/>
        </w:r>
      </w:hyperlink>
    </w:p>
    <w:p w14:paraId="5F5FE46D" w14:textId="76F408D9" w:rsidR="004273DD" w:rsidRPr="004273DD" w:rsidRDefault="004273DD" w:rsidP="004273DD">
      <w:pPr>
        <w:pStyle w:val="aff8"/>
        <w:tabs>
          <w:tab w:val="right" w:leader="dot" w:pos="9627"/>
        </w:tabs>
        <w:spacing w:after="0" w:line="240" w:lineRule="auto"/>
        <w:rPr>
          <w:rStyle w:val="ac"/>
        </w:rPr>
      </w:pPr>
      <w:hyperlink w:anchor="_Toc232548124" w:history="1">
        <w:r w:rsidRPr="0088372B">
          <w:rPr>
            <w:rStyle w:val="ac"/>
            <w:noProof/>
          </w:rPr>
          <w:t>Таблица 23 – Распределение протяженности и материальной характеристики тепловых сетей по годам прокладки от котельных Переславль-Залесского муниципального округа Ярославской области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_Toc232548124 \h </w:instrText>
        </w:r>
        <w:r w:rsidRPr="004273DD">
          <w:rPr>
            <w:rStyle w:val="ac"/>
            <w:webHidden/>
          </w:rPr>
        </w:r>
        <w:r w:rsidRPr="004273DD">
          <w:rPr>
            <w:rStyle w:val="ac"/>
            <w:webHidden/>
          </w:rPr>
          <w:fldChar w:fldCharType="separate"/>
        </w:r>
        <w:r w:rsidRPr="004273DD">
          <w:rPr>
            <w:rStyle w:val="ac"/>
            <w:webHidden/>
          </w:rPr>
          <w:t>50</w:t>
        </w:r>
        <w:r w:rsidRPr="004273DD">
          <w:rPr>
            <w:rStyle w:val="ac"/>
            <w:webHidden/>
          </w:rPr>
          <w:fldChar w:fldCharType="end"/>
        </w:r>
      </w:hyperlink>
    </w:p>
    <w:p w14:paraId="7CCB08AE" w14:textId="40A488F3" w:rsidR="004273DD" w:rsidRPr="004273DD" w:rsidRDefault="004273DD" w:rsidP="004273DD">
      <w:pPr>
        <w:pStyle w:val="aff8"/>
        <w:tabs>
          <w:tab w:val="right" w:leader="dot" w:pos="9627"/>
        </w:tabs>
        <w:spacing w:after="0" w:line="240" w:lineRule="auto"/>
        <w:rPr>
          <w:rStyle w:val="ac"/>
        </w:rPr>
      </w:pPr>
      <w:hyperlink w:anchor="_Toc232548125" w:history="1">
        <w:r w:rsidRPr="0088372B">
          <w:rPr>
            <w:rStyle w:val="ac"/>
            <w:noProof/>
          </w:rPr>
          <w:t>Таблица 24 – Количество и средняя тепловая мощность ЦТП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_Toc232548125 \h </w:instrText>
        </w:r>
        <w:r w:rsidRPr="004273DD">
          <w:rPr>
            <w:rStyle w:val="ac"/>
            <w:webHidden/>
          </w:rPr>
        </w:r>
        <w:r w:rsidRPr="004273DD">
          <w:rPr>
            <w:rStyle w:val="ac"/>
            <w:webHidden/>
          </w:rPr>
          <w:fldChar w:fldCharType="separate"/>
        </w:r>
        <w:r w:rsidRPr="004273DD">
          <w:rPr>
            <w:rStyle w:val="ac"/>
            <w:webHidden/>
          </w:rPr>
          <w:t>53</w:t>
        </w:r>
        <w:r w:rsidRPr="004273DD">
          <w:rPr>
            <w:rStyle w:val="ac"/>
            <w:webHidden/>
          </w:rPr>
          <w:fldChar w:fldCharType="end"/>
        </w:r>
      </w:hyperlink>
    </w:p>
    <w:p w14:paraId="1418E84F" w14:textId="7D74EEC4" w:rsidR="004273DD" w:rsidRPr="004273DD" w:rsidRDefault="004273DD" w:rsidP="004273DD">
      <w:pPr>
        <w:pStyle w:val="aff8"/>
        <w:tabs>
          <w:tab w:val="right" w:leader="dot" w:pos="9627"/>
        </w:tabs>
        <w:spacing w:after="0" w:line="240" w:lineRule="auto"/>
        <w:rPr>
          <w:rStyle w:val="ac"/>
        </w:rPr>
      </w:pPr>
      <w:hyperlink w:anchor="_Toc232548126" w:history="1">
        <w:r w:rsidRPr="0088372B">
          <w:rPr>
            <w:rStyle w:val="ac"/>
            <w:noProof/>
          </w:rPr>
          <w:t>Таблица 25 – Характеристика оборудования насосных станций теплосетевой организации ООО «ГКС» в зоне деятельности единой теплоснабжающей организации</w:t>
        </w:r>
        <w:r w:rsidRPr="004273DD">
          <w:rPr>
            <w:rStyle w:val="ac"/>
            <w:webHidden/>
          </w:rPr>
          <w:tab/>
        </w:r>
        <w:r w:rsidRPr="004273DD">
          <w:rPr>
            <w:rStyle w:val="ac"/>
            <w:webHidden/>
          </w:rPr>
          <w:fldChar w:fldCharType="begin"/>
        </w:r>
        <w:r w:rsidRPr="004273DD">
          <w:rPr>
            <w:rStyle w:val="ac"/>
            <w:webHidden/>
          </w:rPr>
          <w:instrText xml:space="preserve"> PAGEREF _Toc232548126 \h </w:instrText>
        </w:r>
        <w:r w:rsidRPr="004273DD">
          <w:rPr>
            <w:rStyle w:val="ac"/>
            <w:webHidden/>
          </w:rPr>
        </w:r>
        <w:r w:rsidRPr="004273DD">
          <w:rPr>
            <w:rStyle w:val="ac"/>
            <w:webHidden/>
          </w:rPr>
          <w:fldChar w:fldCharType="separate"/>
        </w:r>
        <w:r w:rsidRPr="004273DD">
          <w:rPr>
            <w:rStyle w:val="ac"/>
            <w:webHidden/>
          </w:rPr>
          <w:t>54</w:t>
        </w:r>
        <w:r w:rsidRPr="004273DD">
          <w:rPr>
            <w:rStyle w:val="ac"/>
            <w:webHidden/>
          </w:rPr>
          <w:fldChar w:fldCharType="end"/>
        </w:r>
      </w:hyperlink>
    </w:p>
    <w:p w14:paraId="1A94E429" w14:textId="290ECBD2" w:rsidR="004273DD" w:rsidRPr="004273DD" w:rsidRDefault="004273DD" w:rsidP="004273DD">
      <w:pPr>
        <w:pStyle w:val="aff8"/>
        <w:tabs>
          <w:tab w:val="right" w:leader="dot" w:pos="9627"/>
        </w:tabs>
        <w:spacing w:after="0" w:line="240" w:lineRule="auto"/>
        <w:rPr>
          <w:rStyle w:val="ac"/>
        </w:rPr>
      </w:pPr>
      <w:hyperlink w:anchor="_Toc232548127" w:history="1">
        <w:r w:rsidRPr="0088372B">
          <w:rPr>
            <w:rStyle w:val="ac"/>
            <w:noProof/>
          </w:rPr>
          <w:t>Таблица 26  – Информация о ЦТП город Переславль-Залесский</w:t>
        </w:r>
        <w:r w:rsidRPr="004273DD">
          <w:rPr>
            <w:rStyle w:val="ac"/>
            <w:webHidden/>
          </w:rPr>
          <w:tab/>
        </w:r>
        <w:r w:rsidRPr="004273DD">
          <w:rPr>
            <w:rStyle w:val="ac"/>
            <w:webHidden/>
          </w:rPr>
          <w:fldChar w:fldCharType="begin"/>
        </w:r>
        <w:r w:rsidRPr="004273DD">
          <w:rPr>
            <w:rStyle w:val="ac"/>
            <w:webHidden/>
          </w:rPr>
          <w:instrText xml:space="preserve"> PAGEREF _Toc232548127 \h </w:instrText>
        </w:r>
        <w:r w:rsidRPr="004273DD">
          <w:rPr>
            <w:rStyle w:val="ac"/>
            <w:webHidden/>
          </w:rPr>
        </w:r>
        <w:r w:rsidRPr="004273DD">
          <w:rPr>
            <w:rStyle w:val="ac"/>
            <w:webHidden/>
          </w:rPr>
          <w:fldChar w:fldCharType="separate"/>
        </w:r>
        <w:r w:rsidRPr="004273DD">
          <w:rPr>
            <w:rStyle w:val="ac"/>
            <w:webHidden/>
          </w:rPr>
          <w:t>55</w:t>
        </w:r>
        <w:r w:rsidRPr="004273DD">
          <w:rPr>
            <w:rStyle w:val="ac"/>
            <w:webHidden/>
          </w:rPr>
          <w:fldChar w:fldCharType="end"/>
        </w:r>
      </w:hyperlink>
    </w:p>
    <w:p w14:paraId="5D01BAFB" w14:textId="26E049B2" w:rsidR="004273DD" w:rsidRPr="004273DD" w:rsidRDefault="004273DD" w:rsidP="004273DD">
      <w:pPr>
        <w:pStyle w:val="aff8"/>
        <w:tabs>
          <w:tab w:val="right" w:leader="dot" w:pos="9627"/>
        </w:tabs>
        <w:spacing w:after="0" w:line="240" w:lineRule="auto"/>
        <w:rPr>
          <w:rStyle w:val="ac"/>
        </w:rPr>
      </w:pPr>
      <w:hyperlink w:anchor="_Toc232548128" w:history="1">
        <w:r w:rsidRPr="0088372B">
          <w:rPr>
            <w:rStyle w:val="ac"/>
            <w:noProof/>
          </w:rPr>
          <w:t>Таблица 27 – Радиус эффективного теплоснабжения источников</w:t>
        </w:r>
        <w:r w:rsidRPr="004273DD">
          <w:rPr>
            <w:rStyle w:val="ac"/>
            <w:webHidden/>
          </w:rPr>
          <w:tab/>
        </w:r>
        <w:r w:rsidRPr="004273DD">
          <w:rPr>
            <w:rStyle w:val="ac"/>
            <w:webHidden/>
          </w:rPr>
          <w:fldChar w:fldCharType="begin"/>
        </w:r>
        <w:r w:rsidRPr="004273DD">
          <w:rPr>
            <w:rStyle w:val="ac"/>
            <w:webHidden/>
          </w:rPr>
          <w:instrText xml:space="preserve"> PAGEREF _Toc232548128 \h </w:instrText>
        </w:r>
        <w:r w:rsidRPr="004273DD">
          <w:rPr>
            <w:rStyle w:val="ac"/>
            <w:webHidden/>
          </w:rPr>
        </w:r>
        <w:r w:rsidRPr="004273DD">
          <w:rPr>
            <w:rStyle w:val="ac"/>
            <w:webHidden/>
          </w:rPr>
          <w:fldChar w:fldCharType="separate"/>
        </w:r>
        <w:r w:rsidRPr="004273DD">
          <w:rPr>
            <w:rStyle w:val="ac"/>
            <w:webHidden/>
          </w:rPr>
          <w:t>64</w:t>
        </w:r>
        <w:r w:rsidRPr="004273DD">
          <w:rPr>
            <w:rStyle w:val="ac"/>
            <w:webHidden/>
          </w:rPr>
          <w:fldChar w:fldCharType="end"/>
        </w:r>
      </w:hyperlink>
    </w:p>
    <w:p w14:paraId="266F10F8" w14:textId="65B22FD3" w:rsidR="004273DD" w:rsidRPr="004273DD" w:rsidRDefault="004273DD" w:rsidP="004273DD">
      <w:pPr>
        <w:pStyle w:val="aff8"/>
        <w:tabs>
          <w:tab w:val="right" w:leader="dot" w:pos="9627"/>
        </w:tabs>
        <w:spacing w:after="0" w:line="240" w:lineRule="auto"/>
        <w:rPr>
          <w:rStyle w:val="ac"/>
        </w:rPr>
      </w:pPr>
      <w:hyperlink w:anchor="_Toc232548129" w:history="1">
        <w:r w:rsidRPr="0088372B">
          <w:rPr>
            <w:rStyle w:val="ac"/>
            <w:noProof/>
          </w:rPr>
          <w:t>Таблица 28 – Значения спроса на тепловую мощность в расчетных элементах территориального деления</w:t>
        </w:r>
        <w:r w:rsidRPr="004273DD">
          <w:rPr>
            <w:rStyle w:val="ac"/>
            <w:webHidden/>
          </w:rPr>
          <w:tab/>
        </w:r>
        <w:r w:rsidRPr="004273DD">
          <w:rPr>
            <w:rStyle w:val="ac"/>
            <w:webHidden/>
          </w:rPr>
          <w:fldChar w:fldCharType="begin"/>
        </w:r>
        <w:r w:rsidRPr="004273DD">
          <w:rPr>
            <w:rStyle w:val="ac"/>
            <w:webHidden/>
          </w:rPr>
          <w:instrText xml:space="preserve"> PAGEREF _Toc232548129 \h </w:instrText>
        </w:r>
        <w:r w:rsidRPr="004273DD">
          <w:rPr>
            <w:rStyle w:val="ac"/>
            <w:webHidden/>
          </w:rPr>
        </w:r>
        <w:r w:rsidRPr="004273DD">
          <w:rPr>
            <w:rStyle w:val="ac"/>
            <w:webHidden/>
          </w:rPr>
          <w:fldChar w:fldCharType="separate"/>
        </w:r>
        <w:r w:rsidRPr="004273DD">
          <w:rPr>
            <w:rStyle w:val="ac"/>
            <w:webHidden/>
          </w:rPr>
          <w:t>65</w:t>
        </w:r>
        <w:r w:rsidRPr="004273DD">
          <w:rPr>
            <w:rStyle w:val="ac"/>
            <w:webHidden/>
          </w:rPr>
          <w:fldChar w:fldCharType="end"/>
        </w:r>
      </w:hyperlink>
    </w:p>
    <w:p w14:paraId="0DEAAF25" w14:textId="0B5ACAD2" w:rsidR="004273DD" w:rsidRPr="004273DD" w:rsidRDefault="004273DD" w:rsidP="004273DD">
      <w:pPr>
        <w:pStyle w:val="aff8"/>
        <w:tabs>
          <w:tab w:val="right" w:leader="dot" w:pos="9627"/>
        </w:tabs>
        <w:spacing w:after="0" w:line="240" w:lineRule="auto"/>
        <w:rPr>
          <w:rStyle w:val="ac"/>
        </w:rPr>
      </w:pPr>
      <w:hyperlink w:anchor="_Toc232548130" w:history="1">
        <w:r w:rsidRPr="0088372B">
          <w:rPr>
            <w:rStyle w:val="ac"/>
            <w:noProof/>
          </w:rPr>
          <w:t>Таблица 29 – 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r w:rsidRPr="004273DD">
          <w:rPr>
            <w:rStyle w:val="ac"/>
            <w:webHidden/>
          </w:rPr>
          <w:tab/>
        </w:r>
        <w:r w:rsidRPr="004273DD">
          <w:rPr>
            <w:rStyle w:val="ac"/>
            <w:webHidden/>
          </w:rPr>
          <w:fldChar w:fldCharType="begin"/>
        </w:r>
        <w:r w:rsidRPr="004273DD">
          <w:rPr>
            <w:rStyle w:val="ac"/>
            <w:webHidden/>
          </w:rPr>
          <w:instrText xml:space="preserve"> PAGEREF _Toc232548130 \h </w:instrText>
        </w:r>
        <w:r w:rsidRPr="004273DD">
          <w:rPr>
            <w:rStyle w:val="ac"/>
            <w:webHidden/>
          </w:rPr>
        </w:r>
        <w:r w:rsidRPr="004273DD">
          <w:rPr>
            <w:rStyle w:val="ac"/>
            <w:webHidden/>
          </w:rPr>
          <w:fldChar w:fldCharType="separate"/>
        </w:r>
        <w:r w:rsidRPr="004273DD">
          <w:rPr>
            <w:rStyle w:val="ac"/>
            <w:webHidden/>
          </w:rPr>
          <w:t>66</w:t>
        </w:r>
        <w:r w:rsidRPr="004273DD">
          <w:rPr>
            <w:rStyle w:val="ac"/>
            <w:webHidden/>
          </w:rPr>
          <w:fldChar w:fldCharType="end"/>
        </w:r>
      </w:hyperlink>
    </w:p>
    <w:p w14:paraId="7F4DE8FE" w14:textId="2E02C0E5" w:rsidR="004273DD" w:rsidRPr="004273DD" w:rsidRDefault="004273DD" w:rsidP="004273DD">
      <w:pPr>
        <w:pStyle w:val="aff8"/>
        <w:tabs>
          <w:tab w:val="right" w:leader="dot" w:pos="9627"/>
        </w:tabs>
        <w:spacing w:after="0" w:line="240" w:lineRule="auto"/>
        <w:rPr>
          <w:rStyle w:val="ac"/>
        </w:rPr>
      </w:pPr>
      <w:hyperlink w:anchor="_Toc232548131" w:history="1">
        <w:r w:rsidRPr="0088372B">
          <w:rPr>
            <w:rStyle w:val="ac"/>
            <w:noProof/>
          </w:rPr>
          <w:t>Таблица 30 – Сведения об объёмах потребления тепловой энергии в расчетных элементах территориального деления за отопительный период и за год в целом</w:t>
        </w:r>
        <w:r w:rsidRPr="004273DD">
          <w:rPr>
            <w:rStyle w:val="ac"/>
            <w:webHidden/>
          </w:rPr>
          <w:tab/>
        </w:r>
        <w:r w:rsidRPr="004273DD">
          <w:rPr>
            <w:rStyle w:val="ac"/>
            <w:webHidden/>
          </w:rPr>
          <w:fldChar w:fldCharType="begin"/>
        </w:r>
        <w:r w:rsidRPr="004273DD">
          <w:rPr>
            <w:rStyle w:val="ac"/>
            <w:webHidden/>
          </w:rPr>
          <w:instrText xml:space="preserve"> PAGEREF _Toc232548131 \h </w:instrText>
        </w:r>
        <w:r w:rsidRPr="004273DD">
          <w:rPr>
            <w:rStyle w:val="ac"/>
            <w:webHidden/>
          </w:rPr>
        </w:r>
        <w:r w:rsidRPr="004273DD">
          <w:rPr>
            <w:rStyle w:val="ac"/>
            <w:webHidden/>
          </w:rPr>
          <w:fldChar w:fldCharType="separate"/>
        </w:r>
        <w:r w:rsidRPr="004273DD">
          <w:rPr>
            <w:rStyle w:val="ac"/>
            <w:webHidden/>
          </w:rPr>
          <w:t>67</w:t>
        </w:r>
        <w:r w:rsidRPr="004273DD">
          <w:rPr>
            <w:rStyle w:val="ac"/>
            <w:webHidden/>
          </w:rPr>
          <w:fldChar w:fldCharType="end"/>
        </w:r>
      </w:hyperlink>
    </w:p>
    <w:p w14:paraId="6AF04E35" w14:textId="641C5C55" w:rsidR="004273DD" w:rsidRPr="004273DD" w:rsidRDefault="004273DD" w:rsidP="004273DD">
      <w:pPr>
        <w:pStyle w:val="aff8"/>
        <w:tabs>
          <w:tab w:val="right" w:leader="dot" w:pos="9627"/>
        </w:tabs>
        <w:spacing w:after="0" w:line="240" w:lineRule="auto"/>
        <w:rPr>
          <w:rStyle w:val="ac"/>
        </w:rPr>
      </w:pPr>
      <w:hyperlink w:anchor="_Toc232548132" w:history="1">
        <w:r w:rsidRPr="0088372B">
          <w:rPr>
            <w:rStyle w:val="ac"/>
            <w:noProof/>
          </w:rPr>
          <w:t>Таблица 31 – Нормативы потребления коммунальных услуг горячему водоснабжению в жилых помещениях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_Toc232548132 \h </w:instrText>
        </w:r>
        <w:r w:rsidRPr="004273DD">
          <w:rPr>
            <w:rStyle w:val="ac"/>
            <w:webHidden/>
          </w:rPr>
        </w:r>
        <w:r w:rsidRPr="004273DD">
          <w:rPr>
            <w:rStyle w:val="ac"/>
            <w:webHidden/>
          </w:rPr>
          <w:fldChar w:fldCharType="separate"/>
        </w:r>
        <w:r w:rsidRPr="004273DD">
          <w:rPr>
            <w:rStyle w:val="ac"/>
            <w:webHidden/>
          </w:rPr>
          <w:t>68</w:t>
        </w:r>
        <w:r w:rsidRPr="004273DD">
          <w:rPr>
            <w:rStyle w:val="ac"/>
            <w:webHidden/>
          </w:rPr>
          <w:fldChar w:fldCharType="end"/>
        </w:r>
      </w:hyperlink>
    </w:p>
    <w:p w14:paraId="1FF543DD" w14:textId="737F9E1C" w:rsidR="004273DD" w:rsidRPr="004273DD" w:rsidRDefault="004273DD" w:rsidP="004273DD">
      <w:pPr>
        <w:pStyle w:val="aff8"/>
        <w:tabs>
          <w:tab w:val="right" w:leader="dot" w:pos="9627"/>
        </w:tabs>
        <w:spacing w:after="0" w:line="240" w:lineRule="auto"/>
        <w:rPr>
          <w:rStyle w:val="ac"/>
        </w:rPr>
      </w:pPr>
      <w:hyperlink w:anchor="_Toc232548133" w:history="1">
        <w:r w:rsidRPr="0088372B">
          <w:rPr>
            <w:rStyle w:val="ac"/>
            <w:noProof/>
          </w:rPr>
          <w:t>Таблица 32 – 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_Toc232548133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1F392B76" w14:textId="43B40E3F" w:rsidR="004273DD" w:rsidRPr="004273DD" w:rsidRDefault="004273DD" w:rsidP="004273DD">
      <w:pPr>
        <w:pStyle w:val="aff8"/>
        <w:tabs>
          <w:tab w:val="right" w:leader="dot" w:pos="9627"/>
        </w:tabs>
        <w:spacing w:after="0" w:line="240" w:lineRule="auto"/>
        <w:rPr>
          <w:rStyle w:val="ac"/>
        </w:rPr>
      </w:pPr>
      <w:hyperlink w:anchor="_Toc232548134" w:history="1">
        <w:r w:rsidRPr="0088372B">
          <w:rPr>
            <w:rStyle w:val="ac"/>
            <w:noProof/>
          </w:rPr>
          <w:t>Таблица 33 – Нормативы потребления горячей воды в целях использования и содержания общего имущества в многоквартирном доме на территории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_Toc232548134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6F450DDA" w14:textId="4A8541A6" w:rsidR="004273DD" w:rsidRPr="004273DD" w:rsidRDefault="004273DD" w:rsidP="004273DD">
      <w:pPr>
        <w:pStyle w:val="aff8"/>
        <w:tabs>
          <w:tab w:val="right" w:leader="dot" w:pos="9627"/>
        </w:tabs>
        <w:spacing w:after="0" w:line="240" w:lineRule="auto"/>
        <w:rPr>
          <w:rStyle w:val="ac"/>
        </w:rPr>
      </w:pPr>
      <w:hyperlink w:anchor="_Toc232548135" w:history="1">
        <w:r w:rsidRPr="0088372B">
          <w:rPr>
            <w:rStyle w:val="ac"/>
            <w:noProof/>
          </w:rPr>
          <w:t>Таблица 34 – Нормативы потребления коммунальной услуги по отоплению в многоквартирных и жилых домах на территории Переславль-Залесского муниципального округа Ярославской области</w:t>
        </w:r>
        <w:r w:rsidRPr="004273DD">
          <w:rPr>
            <w:rStyle w:val="ac"/>
            <w:webHidden/>
          </w:rPr>
          <w:tab/>
        </w:r>
        <w:r w:rsidRPr="004273DD">
          <w:rPr>
            <w:rStyle w:val="ac"/>
            <w:webHidden/>
          </w:rPr>
          <w:fldChar w:fldCharType="begin"/>
        </w:r>
        <w:r w:rsidRPr="004273DD">
          <w:rPr>
            <w:rStyle w:val="ac"/>
            <w:webHidden/>
          </w:rPr>
          <w:instrText xml:space="preserve"> PAGEREF _Toc232548135 \h </w:instrText>
        </w:r>
        <w:r w:rsidRPr="004273DD">
          <w:rPr>
            <w:rStyle w:val="ac"/>
            <w:webHidden/>
          </w:rPr>
        </w:r>
        <w:r w:rsidRPr="004273DD">
          <w:rPr>
            <w:rStyle w:val="ac"/>
            <w:webHidden/>
          </w:rPr>
          <w:fldChar w:fldCharType="separate"/>
        </w:r>
        <w:r w:rsidRPr="004273DD">
          <w:rPr>
            <w:rStyle w:val="ac"/>
            <w:webHidden/>
          </w:rPr>
          <w:t>69</w:t>
        </w:r>
        <w:r w:rsidRPr="004273DD">
          <w:rPr>
            <w:rStyle w:val="ac"/>
            <w:webHidden/>
          </w:rPr>
          <w:fldChar w:fldCharType="end"/>
        </w:r>
      </w:hyperlink>
    </w:p>
    <w:p w14:paraId="4731690B" w14:textId="75926601" w:rsidR="004273DD" w:rsidRPr="004273DD" w:rsidRDefault="004273DD" w:rsidP="004273DD">
      <w:pPr>
        <w:pStyle w:val="aff8"/>
        <w:tabs>
          <w:tab w:val="right" w:leader="dot" w:pos="9627"/>
        </w:tabs>
        <w:spacing w:after="0" w:line="240" w:lineRule="auto"/>
        <w:rPr>
          <w:rStyle w:val="ac"/>
        </w:rPr>
      </w:pPr>
      <w:hyperlink w:anchor="_Toc232548136" w:history="1">
        <w:r w:rsidRPr="0088372B">
          <w:rPr>
            <w:rStyle w:val="ac"/>
            <w:noProof/>
          </w:rPr>
          <w:t>Таблица 35 – Нормативы потребления коммунальной услуги по отоплению при использовании надворных построек, расположенных на земельном участке на территории Переславль-Залесского муниципального округа Ярославской области (Гкал на кв. м в месяц отопительного периода)</w:t>
        </w:r>
        <w:r w:rsidRPr="004273DD">
          <w:rPr>
            <w:rStyle w:val="ac"/>
            <w:webHidden/>
          </w:rPr>
          <w:tab/>
        </w:r>
        <w:r w:rsidRPr="004273DD">
          <w:rPr>
            <w:rStyle w:val="ac"/>
            <w:webHidden/>
          </w:rPr>
          <w:fldChar w:fldCharType="begin"/>
        </w:r>
        <w:r w:rsidRPr="004273DD">
          <w:rPr>
            <w:rStyle w:val="ac"/>
            <w:webHidden/>
          </w:rPr>
          <w:instrText xml:space="preserve"> PAGEREF _Toc232548136 \h </w:instrText>
        </w:r>
        <w:r w:rsidRPr="004273DD">
          <w:rPr>
            <w:rStyle w:val="ac"/>
            <w:webHidden/>
          </w:rPr>
        </w:r>
        <w:r w:rsidRPr="004273DD">
          <w:rPr>
            <w:rStyle w:val="ac"/>
            <w:webHidden/>
          </w:rPr>
          <w:fldChar w:fldCharType="separate"/>
        </w:r>
        <w:r w:rsidRPr="004273DD">
          <w:rPr>
            <w:rStyle w:val="ac"/>
            <w:webHidden/>
          </w:rPr>
          <w:t>70</w:t>
        </w:r>
        <w:r w:rsidRPr="004273DD">
          <w:rPr>
            <w:rStyle w:val="ac"/>
            <w:webHidden/>
          </w:rPr>
          <w:fldChar w:fldCharType="end"/>
        </w:r>
      </w:hyperlink>
    </w:p>
    <w:p w14:paraId="4D97A6C8" w14:textId="61887386" w:rsidR="004273DD" w:rsidRPr="004273DD" w:rsidRDefault="004273DD" w:rsidP="004273DD">
      <w:pPr>
        <w:pStyle w:val="aff8"/>
        <w:tabs>
          <w:tab w:val="right" w:leader="dot" w:pos="9627"/>
        </w:tabs>
        <w:spacing w:after="0" w:line="240" w:lineRule="auto"/>
        <w:rPr>
          <w:rStyle w:val="ac"/>
        </w:rPr>
      </w:pPr>
      <w:hyperlink w:anchor="_Toc232548137" w:history="1">
        <w:r w:rsidRPr="0088372B">
          <w:rPr>
            <w:rStyle w:val="ac"/>
            <w:noProof/>
          </w:rPr>
          <w:t>Таблица 36 – Тепловой баланс системы теплоснабжения на базе котельной ООО «РЭНСОМ»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_Toc232548137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4DE6340D" w14:textId="532F91D1" w:rsidR="004273DD" w:rsidRPr="004273DD" w:rsidRDefault="004273DD" w:rsidP="004273DD">
      <w:pPr>
        <w:pStyle w:val="aff8"/>
        <w:tabs>
          <w:tab w:val="right" w:leader="dot" w:pos="9627"/>
        </w:tabs>
        <w:spacing w:after="0" w:line="240" w:lineRule="auto"/>
        <w:rPr>
          <w:rStyle w:val="ac"/>
        </w:rPr>
      </w:pPr>
      <w:hyperlink w:anchor="_Toc232548138" w:history="1">
        <w:r w:rsidRPr="0088372B">
          <w:rPr>
            <w:rStyle w:val="ac"/>
            <w:noProof/>
          </w:rPr>
          <w:t xml:space="preserve">Таблица 37 – Тепловой баланс системы теплоснабжения на базе котельной </w:t>
        </w:r>
        <w:r w:rsidR="002D24C8">
          <w:rPr>
            <w:rStyle w:val="ac"/>
            <w:noProof/>
          </w:rPr>
          <w:t>ООО «Сервис»</w:t>
        </w:r>
        <w:r w:rsidRPr="0088372B">
          <w:rPr>
            <w:rStyle w:val="ac"/>
            <w:noProof/>
          </w:rPr>
          <w:t xml:space="preserve">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_Toc232548138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1367B80F" w14:textId="419FACDC" w:rsidR="004273DD" w:rsidRPr="004273DD" w:rsidRDefault="004273DD" w:rsidP="004273DD">
      <w:pPr>
        <w:pStyle w:val="aff8"/>
        <w:tabs>
          <w:tab w:val="right" w:leader="dot" w:pos="9627"/>
        </w:tabs>
        <w:spacing w:after="0" w:line="240" w:lineRule="auto"/>
        <w:rPr>
          <w:rStyle w:val="ac"/>
        </w:rPr>
      </w:pPr>
      <w:hyperlink w:anchor="_Toc232548139" w:history="1">
        <w:r w:rsidRPr="0088372B">
          <w:rPr>
            <w:rStyle w:val="ac"/>
            <w:noProof/>
          </w:rPr>
          <w:t>Таблица 38 – Тепловой баланс системы теплоснабжения на базе котельной ООО «Инвест-Аудит»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_Toc232548139 \h </w:instrText>
        </w:r>
        <w:r w:rsidRPr="004273DD">
          <w:rPr>
            <w:rStyle w:val="ac"/>
            <w:webHidden/>
          </w:rPr>
        </w:r>
        <w:r w:rsidRPr="004273DD">
          <w:rPr>
            <w:rStyle w:val="ac"/>
            <w:webHidden/>
          </w:rPr>
          <w:fldChar w:fldCharType="separate"/>
        </w:r>
        <w:r w:rsidRPr="004273DD">
          <w:rPr>
            <w:rStyle w:val="ac"/>
            <w:webHidden/>
          </w:rPr>
          <w:t>72</w:t>
        </w:r>
        <w:r w:rsidRPr="004273DD">
          <w:rPr>
            <w:rStyle w:val="ac"/>
            <w:webHidden/>
          </w:rPr>
          <w:fldChar w:fldCharType="end"/>
        </w:r>
      </w:hyperlink>
    </w:p>
    <w:p w14:paraId="0D0CC90E" w14:textId="0129C64E" w:rsidR="004273DD" w:rsidRPr="004273DD" w:rsidRDefault="004273DD" w:rsidP="004273DD">
      <w:pPr>
        <w:pStyle w:val="aff8"/>
        <w:tabs>
          <w:tab w:val="right" w:leader="dot" w:pos="9627"/>
        </w:tabs>
        <w:spacing w:after="0" w:line="240" w:lineRule="auto"/>
        <w:rPr>
          <w:rStyle w:val="ac"/>
        </w:rPr>
      </w:pPr>
      <w:hyperlink w:anchor="_Toc232548140" w:history="1">
        <w:r w:rsidRPr="0088372B">
          <w:rPr>
            <w:rStyle w:val="ac"/>
            <w:noProof/>
          </w:rPr>
          <w:t>Таблица 39 – Тепловой баланс системы теплоснабжения на базе котельных ООО «ГКС» в зоне деятельности ЕТО ООО «ГКС», Гкал/ч</w:t>
        </w:r>
        <w:r w:rsidRPr="004273DD">
          <w:rPr>
            <w:rStyle w:val="ac"/>
            <w:webHidden/>
          </w:rPr>
          <w:tab/>
        </w:r>
        <w:r w:rsidRPr="004273DD">
          <w:rPr>
            <w:rStyle w:val="ac"/>
            <w:webHidden/>
          </w:rPr>
          <w:fldChar w:fldCharType="begin"/>
        </w:r>
        <w:r w:rsidRPr="004273DD">
          <w:rPr>
            <w:rStyle w:val="ac"/>
            <w:webHidden/>
          </w:rPr>
          <w:instrText xml:space="preserve"> PAGEREF _Toc232548140 \h </w:instrText>
        </w:r>
        <w:r w:rsidRPr="004273DD">
          <w:rPr>
            <w:rStyle w:val="ac"/>
            <w:webHidden/>
          </w:rPr>
        </w:r>
        <w:r w:rsidRPr="004273DD">
          <w:rPr>
            <w:rStyle w:val="ac"/>
            <w:webHidden/>
          </w:rPr>
          <w:fldChar w:fldCharType="separate"/>
        </w:r>
        <w:r w:rsidRPr="004273DD">
          <w:rPr>
            <w:rStyle w:val="ac"/>
            <w:webHidden/>
          </w:rPr>
          <w:t>73</w:t>
        </w:r>
        <w:r w:rsidRPr="004273DD">
          <w:rPr>
            <w:rStyle w:val="ac"/>
            <w:webHidden/>
          </w:rPr>
          <w:fldChar w:fldCharType="end"/>
        </w:r>
      </w:hyperlink>
    </w:p>
    <w:p w14:paraId="3E89DB01" w14:textId="0C0AD1DF" w:rsidR="004273DD" w:rsidRPr="004273DD" w:rsidRDefault="004273DD" w:rsidP="004273DD">
      <w:pPr>
        <w:pStyle w:val="aff8"/>
        <w:tabs>
          <w:tab w:val="right" w:leader="dot" w:pos="9627"/>
        </w:tabs>
        <w:spacing w:after="0" w:line="240" w:lineRule="auto"/>
        <w:rPr>
          <w:rStyle w:val="ac"/>
        </w:rPr>
      </w:pPr>
      <w:hyperlink w:anchor="_Toc232548141" w:history="1">
        <w:r w:rsidRPr="0088372B">
          <w:rPr>
            <w:rStyle w:val="ac"/>
            <w:noProof/>
          </w:rPr>
          <w:t>Таблица 40 – Годовой расход теплоносителя котельной ООО «РЭНСОМ»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_Toc232548141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49A382B0" w14:textId="30F7A4EA" w:rsidR="004273DD" w:rsidRPr="004273DD" w:rsidRDefault="004273DD" w:rsidP="004273DD">
      <w:pPr>
        <w:pStyle w:val="aff8"/>
        <w:tabs>
          <w:tab w:val="right" w:leader="dot" w:pos="9627"/>
        </w:tabs>
        <w:spacing w:after="0" w:line="240" w:lineRule="auto"/>
        <w:rPr>
          <w:rStyle w:val="ac"/>
        </w:rPr>
      </w:pPr>
      <w:hyperlink w:anchor="_Toc232548142" w:history="1">
        <w:r w:rsidRPr="0088372B">
          <w:rPr>
            <w:rStyle w:val="ac"/>
            <w:noProof/>
          </w:rPr>
          <w:t>Таблица 41 – Годовой расход теплоносителя котельной ООО «Инвест-Аудит»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_Toc232548142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20D9852A" w14:textId="08AF8CD8" w:rsidR="004273DD" w:rsidRPr="004273DD" w:rsidRDefault="004273DD" w:rsidP="004273DD">
      <w:pPr>
        <w:pStyle w:val="aff8"/>
        <w:tabs>
          <w:tab w:val="right" w:leader="dot" w:pos="9627"/>
        </w:tabs>
        <w:spacing w:after="0" w:line="240" w:lineRule="auto"/>
        <w:rPr>
          <w:rStyle w:val="ac"/>
        </w:rPr>
      </w:pPr>
      <w:hyperlink w:anchor="_Toc232548143" w:history="1">
        <w:r w:rsidRPr="0088372B">
          <w:rPr>
            <w:rStyle w:val="ac"/>
            <w:noProof/>
          </w:rPr>
          <w:t xml:space="preserve">Таблица 42 – Годовой расход теплоносителя котельной </w:t>
        </w:r>
        <w:r w:rsidR="002D24C8">
          <w:rPr>
            <w:rStyle w:val="ac"/>
            <w:noProof/>
          </w:rPr>
          <w:t>ООО «Сервис»</w:t>
        </w:r>
        <w:r w:rsidRPr="0088372B">
          <w:rPr>
            <w:rStyle w:val="ac"/>
            <w:noProof/>
          </w:rPr>
          <w:t xml:space="preserve">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_Toc232548143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53D64CF6" w14:textId="1A9435B1" w:rsidR="004273DD" w:rsidRPr="004273DD" w:rsidRDefault="004273DD" w:rsidP="004273DD">
      <w:pPr>
        <w:pStyle w:val="aff8"/>
        <w:tabs>
          <w:tab w:val="right" w:leader="dot" w:pos="9627"/>
        </w:tabs>
        <w:spacing w:after="0" w:line="240" w:lineRule="auto"/>
        <w:rPr>
          <w:rStyle w:val="ac"/>
        </w:rPr>
      </w:pPr>
      <w:hyperlink w:anchor="_Toc232548144" w:history="1">
        <w:r w:rsidRPr="0088372B">
          <w:rPr>
            <w:rStyle w:val="ac"/>
            <w:noProof/>
          </w:rPr>
          <w:t>Таблица 43 – Годовой расход теплоносителя котельных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_Toc232548144 \h </w:instrText>
        </w:r>
        <w:r w:rsidRPr="004273DD">
          <w:rPr>
            <w:rStyle w:val="ac"/>
            <w:webHidden/>
          </w:rPr>
        </w:r>
        <w:r w:rsidRPr="004273DD">
          <w:rPr>
            <w:rStyle w:val="ac"/>
            <w:webHidden/>
          </w:rPr>
          <w:fldChar w:fldCharType="separate"/>
        </w:r>
        <w:r w:rsidRPr="004273DD">
          <w:rPr>
            <w:rStyle w:val="ac"/>
            <w:webHidden/>
          </w:rPr>
          <w:t>78</w:t>
        </w:r>
        <w:r w:rsidRPr="004273DD">
          <w:rPr>
            <w:rStyle w:val="ac"/>
            <w:webHidden/>
          </w:rPr>
          <w:fldChar w:fldCharType="end"/>
        </w:r>
      </w:hyperlink>
    </w:p>
    <w:p w14:paraId="5F5355C1" w14:textId="2405006D" w:rsidR="004273DD" w:rsidRPr="004273DD" w:rsidRDefault="004273DD" w:rsidP="004273DD">
      <w:pPr>
        <w:pStyle w:val="aff8"/>
        <w:tabs>
          <w:tab w:val="right" w:leader="dot" w:pos="9627"/>
        </w:tabs>
        <w:spacing w:after="0" w:line="240" w:lineRule="auto"/>
        <w:rPr>
          <w:rStyle w:val="ac"/>
        </w:rPr>
      </w:pPr>
      <w:hyperlink w:anchor="_Toc232548145" w:history="1">
        <w:r w:rsidRPr="0088372B">
          <w:rPr>
            <w:rStyle w:val="ac"/>
            <w:noProof/>
          </w:rPr>
          <w:t>Таблица 44 – Баланс производительности ВПУ в системе теплоснабжения на базе котельной ООО «РЭНСОМ»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_Toc232548145 \h </w:instrText>
        </w:r>
        <w:r w:rsidRPr="004273DD">
          <w:rPr>
            <w:rStyle w:val="ac"/>
            <w:webHidden/>
          </w:rPr>
        </w:r>
        <w:r w:rsidRPr="004273DD">
          <w:rPr>
            <w:rStyle w:val="ac"/>
            <w:webHidden/>
          </w:rPr>
          <w:fldChar w:fldCharType="separate"/>
        </w:r>
        <w:r w:rsidRPr="004273DD">
          <w:rPr>
            <w:rStyle w:val="ac"/>
            <w:webHidden/>
          </w:rPr>
          <w:t>79</w:t>
        </w:r>
        <w:r w:rsidRPr="004273DD">
          <w:rPr>
            <w:rStyle w:val="ac"/>
            <w:webHidden/>
          </w:rPr>
          <w:fldChar w:fldCharType="end"/>
        </w:r>
      </w:hyperlink>
    </w:p>
    <w:p w14:paraId="1B0DA588" w14:textId="3FD5CD6F" w:rsidR="004273DD" w:rsidRPr="004273DD" w:rsidRDefault="004273DD" w:rsidP="004273DD">
      <w:pPr>
        <w:pStyle w:val="aff8"/>
        <w:tabs>
          <w:tab w:val="right" w:leader="dot" w:pos="9627"/>
        </w:tabs>
        <w:spacing w:after="0" w:line="240" w:lineRule="auto"/>
        <w:rPr>
          <w:rStyle w:val="ac"/>
        </w:rPr>
      </w:pPr>
      <w:hyperlink w:anchor="_Toc232548146" w:history="1">
        <w:r w:rsidRPr="0088372B">
          <w:rPr>
            <w:rStyle w:val="ac"/>
            <w:noProof/>
          </w:rPr>
          <w:t>Таблица 45 – Баланс производительности ВПУ в системе теплоснабжения на базе котельной ООО «Инвест-Аудит»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_Toc232548146 \h </w:instrText>
        </w:r>
        <w:r w:rsidRPr="004273DD">
          <w:rPr>
            <w:rStyle w:val="ac"/>
            <w:webHidden/>
          </w:rPr>
        </w:r>
        <w:r w:rsidRPr="004273DD">
          <w:rPr>
            <w:rStyle w:val="ac"/>
            <w:webHidden/>
          </w:rPr>
          <w:fldChar w:fldCharType="separate"/>
        </w:r>
        <w:r w:rsidRPr="004273DD">
          <w:rPr>
            <w:rStyle w:val="ac"/>
            <w:webHidden/>
          </w:rPr>
          <w:t>79</w:t>
        </w:r>
        <w:r w:rsidRPr="004273DD">
          <w:rPr>
            <w:rStyle w:val="ac"/>
            <w:webHidden/>
          </w:rPr>
          <w:fldChar w:fldCharType="end"/>
        </w:r>
      </w:hyperlink>
    </w:p>
    <w:p w14:paraId="759412C4" w14:textId="3D4BB63E" w:rsidR="004273DD" w:rsidRPr="004273DD" w:rsidRDefault="004273DD" w:rsidP="004273DD">
      <w:pPr>
        <w:pStyle w:val="aff8"/>
        <w:tabs>
          <w:tab w:val="right" w:leader="dot" w:pos="9627"/>
        </w:tabs>
        <w:spacing w:after="0" w:line="240" w:lineRule="auto"/>
        <w:rPr>
          <w:rStyle w:val="ac"/>
        </w:rPr>
      </w:pPr>
      <w:hyperlink w:anchor="_Toc232548147" w:history="1">
        <w:r w:rsidRPr="0088372B">
          <w:rPr>
            <w:rStyle w:val="ac"/>
            <w:noProof/>
          </w:rPr>
          <w:t>Таблица 47 – Баланс производительности ВПУ в системе теплоснабжения на базе котельной ООО «ГКС» в зоне деятельности ЕТО ООО «ГКС», тыс. м³</w:t>
        </w:r>
        <w:r w:rsidRPr="004273DD">
          <w:rPr>
            <w:rStyle w:val="ac"/>
            <w:webHidden/>
          </w:rPr>
          <w:tab/>
        </w:r>
        <w:r w:rsidRPr="004273DD">
          <w:rPr>
            <w:rStyle w:val="ac"/>
            <w:webHidden/>
          </w:rPr>
          <w:fldChar w:fldCharType="begin"/>
        </w:r>
        <w:r w:rsidRPr="004273DD">
          <w:rPr>
            <w:rStyle w:val="ac"/>
            <w:webHidden/>
          </w:rPr>
          <w:instrText xml:space="preserve"> PAGEREF _Toc232548147 \h </w:instrText>
        </w:r>
        <w:r w:rsidRPr="004273DD">
          <w:rPr>
            <w:rStyle w:val="ac"/>
            <w:webHidden/>
          </w:rPr>
        </w:r>
        <w:r w:rsidRPr="004273DD">
          <w:rPr>
            <w:rStyle w:val="ac"/>
            <w:webHidden/>
          </w:rPr>
          <w:fldChar w:fldCharType="separate"/>
        </w:r>
        <w:r w:rsidRPr="004273DD">
          <w:rPr>
            <w:rStyle w:val="ac"/>
            <w:webHidden/>
          </w:rPr>
          <w:t>80</w:t>
        </w:r>
        <w:r w:rsidRPr="004273DD">
          <w:rPr>
            <w:rStyle w:val="ac"/>
            <w:webHidden/>
          </w:rPr>
          <w:fldChar w:fldCharType="end"/>
        </w:r>
      </w:hyperlink>
    </w:p>
    <w:p w14:paraId="4CA0EA87" w14:textId="0C5BEF4E" w:rsidR="004273DD" w:rsidRPr="004273DD" w:rsidRDefault="004273DD" w:rsidP="004273DD">
      <w:pPr>
        <w:pStyle w:val="aff8"/>
        <w:tabs>
          <w:tab w:val="right" w:leader="dot" w:pos="9627"/>
        </w:tabs>
        <w:spacing w:after="0" w:line="240" w:lineRule="auto"/>
        <w:rPr>
          <w:rStyle w:val="ac"/>
        </w:rPr>
      </w:pPr>
      <w:hyperlink w:anchor="_Toc232548148" w:history="1">
        <w:r w:rsidRPr="0088372B">
          <w:rPr>
            <w:rStyle w:val="ac"/>
            <w:noProof/>
          </w:rPr>
          <w:t>Таблица 48 – Топливный баланс системы теплоснабжения, образованной на базе котельной ООО «РЭНСОМ»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_Toc232548148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54522AAA" w14:textId="75BAA279" w:rsidR="004273DD" w:rsidRPr="004273DD" w:rsidRDefault="004273DD" w:rsidP="004273DD">
      <w:pPr>
        <w:pStyle w:val="aff8"/>
        <w:tabs>
          <w:tab w:val="right" w:leader="dot" w:pos="9627"/>
        </w:tabs>
        <w:spacing w:after="0" w:line="240" w:lineRule="auto"/>
        <w:rPr>
          <w:rStyle w:val="ac"/>
        </w:rPr>
      </w:pPr>
      <w:hyperlink w:anchor="_Toc232548149" w:history="1">
        <w:r w:rsidRPr="0088372B">
          <w:rPr>
            <w:rStyle w:val="ac"/>
            <w:noProof/>
          </w:rPr>
          <w:t>Таблица 49 – Топливный баланс системы теплоснабжения, образованной на базе котельной ООО «Инвест-Аудит»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_Toc232548149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6F3B8BA1" w14:textId="2545B127" w:rsidR="004273DD" w:rsidRPr="004273DD" w:rsidRDefault="004273DD" w:rsidP="004273DD">
      <w:pPr>
        <w:pStyle w:val="aff8"/>
        <w:tabs>
          <w:tab w:val="right" w:leader="dot" w:pos="9627"/>
        </w:tabs>
        <w:spacing w:after="0" w:line="240" w:lineRule="auto"/>
        <w:rPr>
          <w:rStyle w:val="ac"/>
        </w:rPr>
      </w:pPr>
      <w:hyperlink w:anchor="_Toc232548150" w:history="1">
        <w:r w:rsidRPr="0088372B">
          <w:rPr>
            <w:rStyle w:val="ac"/>
            <w:noProof/>
          </w:rPr>
          <w:t xml:space="preserve">Таблица 50 – Топливный баланс системы теплоснабжения, образованной на базе котельной </w:t>
        </w:r>
        <w:r w:rsidR="002D24C8">
          <w:rPr>
            <w:rStyle w:val="ac"/>
            <w:noProof/>
          </w:rPr>
          <w:t>ООО «Сервис»</w:t>
        </w:r>
        <w:r w:rsidRPr="0088372B">
          <w:rPr>
            <w:rStyle w:val="ac"/>
            <w:noProof/>
          </w:rPr>
          <w:t xml:space="preserve">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_Toc232548150 \h </w:instrText>
        </w:r>
        <w:r w:rsidRPr="004273DD">
          <w:rPr>
            <w:rStyle w:val="ac"/>
            <w:webHidden/>
          </w:rPr>
        </w:r>
        <w:r w:rsidRPr="004273DD">
          <w:rPr>
            <w:rStyle w:val="ac"/>
            <w:webHidden/>
          </w:rPr>
          <w:fldChar w:fldCharType="separate"/>
        </w:r>
        <w:r w:rsidRPr="004273DD">
          <w:rPr>
            <w:rStyle w:val="ac"/>
            <w:webHidden/>
          </w:rPr>
          <w:t>84</w:t>
        </w:r>
        <w:r w:rsidRPr="004273DD">
          <w:rPr>
            <w:rStyle w:val="ac"/>
            <w:webHidden/>
          </w:rPr>
          <w:fldChar w:fldCharType="end"/>
        </w:r>
      </w:hyperlink>
    </w:p>
    <w:p w14:paraId="5A689174" w14:textId="2DAF3AB3" w:rsidR="004273DD" w:rsidRPr="004273DD" w:rsidRDefault="004273DD" w:rsidP="004273DD">
      <w:pPr>
        <w:pStyle w:val="aff8"/>
        <w:tabs>
          <w:tab w:val="right" w:leader="dot" w:pos="9627"/>
        </w:tabs>
        <w:spacing w:after="0" w:line="240" w:lineRule="auto"/>
        <w:rPr>
          <w:rStyle w:val="ac"/>
        </w:rPr>
      </w:pPr>
      <w:hyperlink w:anchor="_Toc232548151" w:history="1">
        <w:r w:rsidRPr="0088372B">
          <w:rPr>
            <w:rStyle w:val="ac"/>
            <w:noProof/>
          </w:rPr>
          <w:t>Таблица 51 – Топливный баланс системы теплоснабжения, образованной на базе котельной ООО «ГКС» в зоне деятельности ЕТО ООО «ГКС»</w:t>
        </w:r>
        <w:r w:rsidRPr="004273DD">
          <w:rPr>
            <w:rStyle w:val="ac"/>
            <w:webHidden/>
          </w:rPr>
          <w:tab/>
        </w:r>
        <w:r w:rsidRPr="004273DD">
          <w:rPr>
            <w:rStyle w:val="ac"/>
            <w:webHidden/>
          </w:rPr>
          <w:fldChar w:fldCharType="begin"/>
        </w:r>
        <w:r w:rsidRPr="004273DD">
          <w:rPr>
            <w:rStyle w:val="ac"/>
            <w:webHidden/>
          </w:rPr>
          <w:instrText xml:space="preserve"> PAGEREF _Toc232548151 \h </w:instrText>
        </w:r>
        <w:r w:rsidRPr="004273DD">
          <w:rPr>
            <w:rStyle w:val="ac"/>
            <w:webHidden/>
          </w:rPr>
        </w:r>
        <w:r w:rsidRPr="004273DD">
          <w:rPr>
            <w:rStyle w:val="ac"/>
            <w:webHidden/>
          </w:rPr>
          <w:fldChar w:fldCharType="separate"/>
        </w:r>
        <w:r w:rsidRPr="004273DD">
          <w:rPr>
            <w:rStyle w:val="ac"/>
            <w:webHidden/>
          </w:rPr>
          <w:t>85</w:t>
        </w:r>
        <w:r w:rsidRPr="004273DD">
          <w:rPr>
            <w:rStyle w:val="ac"/>
            <w:webHidden/>
          </w:rPr>
          <w:fldChar w:fldCharType="end"/>
        </w:r>
      </w:hyperlink>
    </w:p>
    <w:p w14:paraId="78A0F39E" w14:textId="5B69E024" w:rsidR="004273DD" w:rsidRPr="004273DD" w:rsidRDefault="004273DD" w:rsidP="004273DD">
      <w:pPr>
        <w:pStyle w:val="aff8"/>
        <w:tabs>
          <w:tab w:val="right" w:leader="dot" w:pos="9627"/>
        </w:tabs>
        <w:spacing w:after="0" w:line="240" w:lineRule="auto"/>
        <w:rPr>
          <w:rStyle w:val="ac"/>
        </w:rPr>
      </w:pPr>
      <w:hyperlink w:anchor="_Toc232548152" w:history="1">
        <w:r w:rsidRPr="0088372B">
          <w:rPr>
            <w:rStyle w:val="ac"/>
            <w:noProof/>
          </w:rPr>
          <w:t>Таблица 52 – Основные характеристики топлива, поставляемого на источники тепла</w:t>
        </w:r>
        <w:r w:rsidRPr="004273DD">
          <w:rPr>
            <w:rStyle w:val="ac"/>
            <w:webHidden/>
          </w:rPr>
          <w:tab/>
        </w:r>
        <w:r w:rsidRPr="004273DD">
          <w:rPr>
            <w:rStyle w:val="ac"/>
            <w:webHidden/>
          </w:rPr>
          <w:fldChar w:fldCharType="begin"/>
        </w:r>
        <w:r w:rsidRPr="004273DD">
          <w:rPr>
            <w:rStyle w:val="ac"/>
            <w:webHidden/>
          </w:rPr>
          <w:instrText xml:space="preserve"> PAGEREF _Toc232548152 \h </w:instrText>
        </w:r>
        <w:r w:rsidRPr="004273DD">
          <w:rPr>
            <w:rStyle w:val="ac"/>
            <w:webHidden/>
          </w:rPr>
        </w:r>
        <w:r w:rsidRPr="004273DD">
          <w:rPr>
            <w:rStyle w:val="ac"/>
            <w:webHidden/>
          </w:rPr>
          <w:fldChar w:fldCharType="separate"/>
        </w:r>
        <w:r w:rsidRPr="004273DD">
          <w:rPr>
            <w:rStyle w:val="ac"/>
            <w:webHidden/>
          </w:rPr>
          <w:t>87</w:t>
        </w:r>
        <w:r w:rsidRPr="004273DD">
          <w:rPr>
            <w:rStyle w:val="ac"/>
            <w:webHidden/>
          </w:rPr>
          <w:fldChar w:fldCharType="end"/>
        </w:r>
      </w:hyperlink>
    </w:p>
    <w:p w14:paraId="51AEE47E" w14:textId="73ED5E16" w:rsidR="004273DD" w:rsidRPr="004273DD" w:rsidRDefault="004273DD" w:rsidP="004273DD">
      <w:pPr>
        <w:pStyle w:val="aff8"/>
        <w:tabs>
          <w:tab w:val="right" w:leader="dot" w:pos="9627"/>
        </w:tabs>
        <w:spacing w:after="0" w:line="240" w:lineRule="auto"/>
        <w:rPr>
          <w:rStyle w:val="ac"/>
        </w:rPr>
      </w:pPr>
      <w:hyperlink w:anchor="_Toc232548153" w:history="1">
        <w:r w:rsidRPr="0088372B">
          <w:rPr>
            <w:rStyle w:val="ac"/>
            <w:noProof/>
          </w:rPr>
          <w:t xml:space="preserve">Таблица 53 - Технико-экономические показатели в зоне деятельности </w:t>
        </w:r>
        <w:r w:rsidR="002D24C8">
          <w:rPr>
            <w:rStyle w:val="ac"/>
            <w:noProof/>
          </w:rPr>
          <w:t>ООО</w:t>
        </w:r>
        <w:r w:rsidRPr="0088372B">
          <w:rPr>
            <w:rStyle w:val="ac"/>
            <w:noProof/>
          </w:rPr>
          <w:t xml:space="preserve"> «ГКС» за 2025 год</w:t>
        </w:r>
        <w:r w:rsidRPr="004273DD">
          <w:rPr>
            <w:rStyle w:val="ac"/>
            <w:webHidden/>
          </w:rPr>
          <w:tab/>
        </w:r>
        <w:r w:rsidRPr="004273DD">
          <w:rPr>
            <w:rStyle w:val="ac"/>
            <w:webHidden/>
          </w:rPr>
          <w:fldChar w:fldCharType="begin"/>
        </w:r>
        <w:r w:rsidRPr="004273DD">
          <w:rPr>
            <w:rStyle w:val="ac"/>
            <w:webHidden/>
          </w:rPr>
          <w:instrText xml:space="preserve"> PAGEREF _Toc232548153 \h </w:instrText>
        </w:r>
        <w:r w:rsidRPr="004273DD">
          <w:rPr>
            <w:rStyle w:val="ac"/>
            <w:webHidden/>
          </w:rPr>
        </w:r>
        <w:r w:rsidRPr="004273DD">
          <w:rPr>
            <w:rStyle w:val="ac"/>
            <w:webHidden/>
          </w:rPr>
          <w:fldChar w:fldCharType="separate"/>
        </w:r>
        <w:r w:rsidRPr="004273DD">
          <w:rPr>
            <w:rStyle w:val="ac"/>
            <w:webHidden/>
          </w:rPr>
          <w:t>92</w:t>
        </w:r>
        <w:r w:rsidRPr="004273DD">
          <w:rPr>
            <w:rStyle w:val="ac"/>
            <w:webHidden/>
          </w:rPr>
          <w:fldChar w:fldCharType="end"/>
        </w:r>
      </w:hyperlink>
    </w:p>
    <w:p w14:paraId="3D80856C" w14:textId="21844B72" w:rsidR="004273DD" w:rsidRPr="004273DD" w:rsidRDefault="004273DD" w:rsidP="004273DD">
      <w:pPr>
        <w:pStyle w:val="aff8"/>
        <w:tabs>
          <w:tab w:val="right" w:leader="dot" w:pos="9627"/>
        </w:tabs>
        <w:spacing w:after="0" w:line="240" w:lineRule="auto"/>
        <w:rPr>
          <w:rStyle w:val="ac"/>
        </w:rPr>
      </w:pPr>
      <w:hyperlink w:anchor="_Toc232548154" w:history="1">
        <w:r w:rsidRPr="0088372B">
          <w:rPr>
            <w:rStyle w:val="ac"/>
            <w:noProof/>
          </w:rPr>
          <w:t>Таблица 54 – Средние тарифы на отпущенную тепловую энергию, руб./Гкал</w:t>
        </w:r>
        <w:r w:rsidRPr="004273DD">
          <w:rPr>
            <w:rStyle w:val="ac"/>
            <w:webHidden/>
          </w:rPr>
          <w:tab/>
        </w:r>
        <w:r w:rsidRPr="004273DD">
          <w:rPr>
            <w:rStyle w:val="ac"/>
            <w:webHidden/>
          </w:rPr>
          <w:fldChar w:fldCharType="begin"/>
        </w:r>
        <w:r w:rsidRPr="004273DD">
          <w:rPr>
            <w:rStyle w:val="ac"/>
            <w:webHidden/>
          </w:rPr>
          <w:instrText xml:space="preserve"> PAGEREF _Toc232548154 \h </w:instrText>
        </w:r>
        <w:r w:rsidRPr="004273DD">
          <w:rPr>
            <w:rStyle w:val="ac"/>
            <w:webHidden/>
          </w:rPr>
        </w:r>
        <w:r w:rsidRPr="004273DD">
          <w:rPr>
            <w:rStyle w:val="ac"/>
            <w:webHidden/>
          </w:rPr>
          <w:fldChar w:fldCharType="separate"/>
        </w:r>
        <w:r w:rsidRPr="004273DD">
          <w:rPr>
            <w:rStyle w:val="ac"/>
            <w:webHidden/>
          </w:rPr>
          <w:t>99</w:t>
        </w:r>
        <w:r w:rsidRPr="004273DD">
          <w:rPr>
            <w:rStyle w:val="ac"/>
            <w:webHidden/>
          </w:rPr>
          <w:fldChar w:fldCharType="end"/>
        </w:r>
      </w:hyperlink>
    </w:p>
    <w:p w14:paraId="068B5D4D" w14:textId="55B73BEB" w:rsidR="004273DD" w:rsidRPr="004273DD" w:rsidRDefault="004273DD" w:rsidP="004273DD">
      <w:pPr>
        <w:pStyle w:val="aff8"/>
        <w:tabs>
          <w:tab w:val="right" w:leader="dot" w:pos="9627"/>
        </w:tabs>
        <w:spacing w:after="0" w:line="240" w:lineRule="auto"/>
        <w:rPr>
          <w:rStyle w:val="ac"/>
        </w:rPr>
      </w:pPr>
      <w:hyperlink w:anchor="_Toc232548155" w:history="1">
        <w:r w:rsidRPr="0088372B">
          <w:rPr>
            <w:rStyle w:val="ac"/>
            <w:noProof/>
          </w:rPr>
          <w:t>Таблица 55 – Расчетные и фактические расходы теплоносителя от котельной ООО «РЭНСОМ»</w:t>
        </w:r>
        <w:r w:rsidRPr="004273DD">
          <w:rPr>
            <w:rStyle w:val="ac"/>
            <w:webHidden/>
          </w:rPr>
          <w:tab/>
        </w:r>
        <w:r w:rsidRPr="004273DD">
          <w:rPr>
            <w:rStyle w:val="ac"/>
            <w:webHidden/>
          </w:rPr>
          <w:fldChar w:fldCharType="begin"/>
        </w:r>
        <w:r w:rsidRPr="004273DD">
          <w:rPr>
            <w:rStyle w:val="ac"/>
            <w:webHidden/>
          </w:rPr>
          <w:instrText xml:space="preserve"> PAGEREF _Toc232548155 \h </w:instrText>
        </w:r>
        <w:r w:rsidRPr="004273DD">
          <w:rPr>
            <w:rStyle w:val="ac"/>
            <w:webHidden/>
          </w:rPr>
        </w:r>
        <w:r w:rsidRPr="004273DD">
          <w:rPr>
            <w:rStyle w:val="ac"/>
            <w:webHidden/>
          </w:rPr>
          <w:fldChar w:fldCharType="separate"/>
        </w:r>
        <w:r w:rsidRPr="004273DD">
          <w:rPr>
            <w:rStyle w:val="ac"/>
            <w:webHidden/>
          </w:rPr>
          <w:t>102</w:t>
        </w:r>
        <w:r w:rsidRPr="004273DD">
          <w:rPr>
            <w:rStyle w:val="ac"/>
            <w:webHidden/>
          </w:rPr>
          <w:fldChar w:fldCharType="end"/>
        </w:r>
      </w:hyperlink>
    </w:p>
    <w:p w14:paraId="7E164ABB" w14:textId="2B86F704" w:rsidR="00DC22DE" w:rsidRPr="004273DD" w:rsidRDefault="00DC22DE" w:rsidP="009E5839">
      <w:pPr>
        <w:pStyle w:val="aff8"/>
        <w:tabs>
          <w:tab w:val="right" w:leader="dot" w:pos="9627"/>
        </w:tabs>
        <w:spacing w:after="0" w:line="240" w:lineRule="auto"/>
        <w:rPr>
          <w:rStyle w:val="ac"/>
          <w:noProof/>
        </w:rPr>
      </w:pPr>
      <w:r w:rsidRPr="00A326BA">
        <w:rPr>
          <w:rStyle w:val="ac"/>
          <w:noProof/>
        </w:rPr>
        <w:fldChar w:fldCharType="end"/>
      </w:r>
    </w:p>
    <w:p w14:paraId="383DF33A" w14:textId="77777777" w:rsidR="00DC22DE" w:rsidRPr="004273DD" w:rsidRDefault="00DC22DE" w:rsidP="004273DD">
      <w:pPr>
        <w:pStyle w:val="aff8"/>
        <w:tabs>
          <w:tab w:val="right" w:leader="dot" w:pos="9627"/>
        </w:tabs>
        <w:spacing w:after="0" w:line="240" w:lineRule="auto"/>
        <w:rPr>
          <w:rStyle w:val="ac"/>
          <w:noProof/>
        </w:rPr>
      </w:pPr>
      <w:r w:rsidRPr="004273DD">
        <w:rPr>
          <w:rStyle w:val="ac"/>
          <w:noProof/>
        </w:rPr>
        <w:br w:type="page"/>
      </w:r>
    </w:p>
    <w:p w14:paraId="3BA8C552" w14:textId="77777777" w:rsidR="00DC22DE" w:rsidRPr="00A3628C" w:rsidRDefault="00DC22DE" w:rsidP="00DC22DE">
      <w:pPr>
        <w:pStyle w:val="1"/>
        <w:widowControl w:val="0"/>
        <w:numPr>
          <w:ilvl w:val="0"/>
          <w:numId w:val="0"/>
        </w:numPr>
        <w:autoSpaceDE w:val="0"/>
        <w:autoSpaceDN w:val="0"/>
        <w:adjustRightInd w:val="0"/>
        <w:spacing w:before="120" w:after="120"/>
        <w:jc w:val="center"/>
        <w:rPr>
          <w:sz w:val="28"/>
          <w:szCs w:val="28"/>
        </w:rPr>
      </w:pPr>
      <w:bookmarkStart w:id="15" w:name="_Toc206103011"/>
      <w:bookmarkStart w:id="16" w:name="_Toc214890161"/>
      <w:r>
        <w:rPr>
          <w:sz w:val="28"/>
          <w:szCs w:val="28"/>
        </w:rPr>
        <w:lastRenderedPageBreak/>
        <w:t>СПИСОК РИСУНКОВ</w:t>
      </w:r>
      <w:bookmarkEnd w:id="15"/>
      <w:bookmarkEnd w:id="16"/>
    </w:p>
    <w:p w14:paraId="2BD3A4F9" w14:textId="1112BF88" w:rsidR="004273DD" w:rsidRPr="004273DD" w:rsidRDefault="00DC22DE" w:rsidP="004273DD">
      <w:pPr>
        <w:pStyle w:val="aff8"/>
        <w:tabs>
          <w:tab w:val="right" w:leader="dot" w:pos="9627"/>
        </w:tabs>
        <w:spacing w:after="0" w:line="240" w:lineRule="auto"/>
        <w:rPr>
          <w:rStyle w:val="ac"/>
        </w:rPr>
      </w:pPr>
      <w:r w:rsidRPr="004273DD">
        <w:rPr>
          <w:rStyle w:val="ac"/>
          <w:noProof/>
        </w:rPr>
        <w:fldChar w:fldCharType="begin"/>
      </w:r>
      <w:r w:rsidRPr="004273DD">
        <w:rPr>
          <w:rStyle w:val="ac"/>
          <w:noProof/>
        </w:rPr>
        <w:instrText xml:space="preserve"> TOC \h \z \t "Рисунок1" \c </w:instrText>
      </w:r>
      <w:r w:rsidRPr="004273DD">
        <w:rPr>
          <w:rStyle w:val="ac"/>
          <w:noProof/>
        </w:rPr>
        <w:fldChar w:fldCharType="separate"/>
      </w:r>
      <w:hyperlink w:anchor="_Toc232548156" w:history="1">
        <w:r w:rsidR="004273DD" w:rsidRPr="007A096D">
          <w:rPr>
            <w:rStyle w:val="ac"/>
            <w:noProof/>
          </w:rPr>
          <w:t>Рисунок 1 – Функциональная структура теплоснабжения Переславль-Залесского муниципального округа Ярославской области</w:t>
        </w:r>
        <w:r w:rsidR="004273DD" w:rsidRPr="004273DD">
          <w:rPr>
            <w:rStyle w:val="ac"/>
            <w:webHidden/>
          </w:rPr>
          <w:tab/>
        </w:r>
        <w:r w:rsidR="004273DD" w:rsidRPr="004273DD">
          <w:rPr>
            <w:rStyle w:val="ac"/>
            <w:webHidden/>
          </w:rPr>
          <w:fldChar w:fldCharType="begin"/>
        </w:r>
        <w:r w:rsidR="004273DD" w:rsidRPr="004273DD">
          <w:rPr>
            <w:rStyle w:val="ac"/>
            <w:webHidden/>
          </w:rPr>
          <w:instrText xml:space="preserve"> PAGEREF _Toc232548156 \h </w:instrText>
        </w:r>
        <w:r w:rsidR="004273DD" w:rsidRPr="004273DD">
          <w:rPr>
            <w:rStyle w:val="ac"/>
            <w:webHidden/>
          </w:rPr>
        </w:r>
        <w:r w:rsidR="004273DD" w:rsidRPr="004273DD">
          <w:rPr>
            <w:rStyle w:val="ac"/>
            <w:webHidden/>
          </w:rPr>
          <w:fldChar w:fldCharType="separate"/>
        </w:r>
        <w:r w:rsidR="004273DD" w:rsidRPr="004273DD">
          <w:rPr>
            <w:rStyle w:val="ac"/>
            <w:webHidden/>
          </w:rPr>
          <w:t>17</w:t>
        </w:r>
        <w:r w:rsidR="004273DD" w:rsidRPr="004273DD">
          <w:rPr>
            <w:rStyle w:val="ac"/>
            <w:webHidden/>
          </w:rPr>
          <w:fldChar w:fldCharType="end"/>
        </w:r>
      </w:hyperlink>
    </w:p>
    <w:p w14:paraId="716CB334" w14:textId="1E8CCEC9" w:rsidR="004273DD" w:rsidRPr="004273DD" w:rsidRDefault="004273DD" w:rsidP="004273DD">
      <w:pPr>
        <w:pStyle w:val="aff8"/>
        <w:tabs>
          <w:tab w:val="right" w:leader="dot" w:pos="9627"/>
        </w:tabs>
        <w:spacing w:after="0" w:line="240" w:lineRule="auto"/>
        <w:rPr>
          <w:rStyle w:val="ac"/>
        </w:rPr>
      </w:pPr>
      <w:hyperlink w:anchor="_Toc232548157" w:history="1">
        <w:r w:rsidRPr="007A096D">
          <w:rPr>
            <w:rStyle w:val="ac"/>
            <w:noProof/>
          </w:rPr>
          <w:t>Рисунок 2 – Температурный график котельной ООО «РЭНСОМ» (магистраль М-2)</w:t>
        </w:r>
        <w:r w:rsidRPr="004273DD">
          <w:rPr>
            <w:rStyle w:val="ac"/>
            <w:webHidden/>
          </w:rPr>
          <w:tab/>
        </w:r>
        <w:r w:rsidRPr="004273DD">
          <w:rPr>
            <w:rStyle w:val="ac"/>
            <w:webHidden/>
          </w:rPr>
          <w:fldChar w:fldCharType="begin"/>
        </w:r>
        <w:r w:rsidRPr="004273DD">
          <w:rPr>
            <w:rStyle w:val="ac"/>
            <w:webHidden/>
          </w:rPr>
          <w:instrText xml:space="preserve"> PAGEREF _Toc232548157 \h </w:instrText>
        </w:r>
        <w:r w:rsidRPr="004273DD">
          <w:rPr>
            <w:rStyle w:val="ac"/>
            <w:webHidden/>
          </w:rPr>
        </w:r>
        <w:r w:rsidRPr="004273DD">
          <w:rPr>
            <w:rStyle w:val="ac"/>
            <w:webHidden/>
          </w:rPr>
          <w:fldChar w:fldCharType="separate"/>
        </w:r>
        <w:r w:rsidRPr="004273DD">
          <w:rPr>
            <w:rStyle w:val="ac"/>
            <w:webHidden/>
          </w:rPr>
          <w:t>33</w:t>
        </w:r>
        <w:r w:rsidRPr="004273DD">
          <w:rPr>
            <w:rStyle w:val="ac"/>
            <w:webHidden/>
          </w:rPr>
          <w:fldChar w:fldCharType="end"/>
        </w:r>
      </w:hyperlink>
    </w:p>
    <w:p w14:paraId="7223CE6B" w14:textId="79526CBA" w:rsidR="004273DD" w:rsidRPr="004273DD" w:rsidRDefault="004273DD" w:rsidP="004273DD">
      <w:pPr>
        <w:pStyle w:val="aff8"/>
        <w:tabs>
          <w:tab w:val="right" w:leader="dot" w:pos="9627"/>
        </w:tabs>
        <w:spacing w:after="0" w:line="240" w:lineRule="auto"/>
        <w:rPr>
          <w:rStyle w:val="ac"/>
        </w:rPr>
      </w:pPr>
      <w:hyperlink w:anchor="_Toc232548158" w:history="1">
        <w:r w:rsidRPr="007A096D">
          <w:rPr>
            <w:rStyle w:val="ac"/>
            <w:noProof/>
          </w:rPr>
          <w:t>Рисунок 3 – Температурный график котельной ООО «РЭНСОМ» (магистраль М-1 и М-3)</w:t>
        </w:r>
        <w:r w:rsidRPr="004273DD">
          <w:rPr>
            <w:rStyle w:val="ac"/>
            <w:webHidden/>
          </w:rPr>
          <w:tab/>
        </w:r>
        <w:r w:rsidRPr="004273DD">
          <w:rPr>
            <w:rStyle w:val="ac"/>
            <w:webHidden/>
          </w:rPr>
          <w:fldChar w:fldCharType="begin"/>
        </w:r>
        <w:r w:rsidRPr="004273DD">
          <w:rPr>
            <w:rStyle w:val="ac"/>
            <w:webHidden/>
          </w:rPr>
          <w:instrText xml:space="preserve"> PAGEREF _Toc232548158 \h </w:instrText>
        </w:r>
        <w:r w:rsidRPr="004273DD">
          <w:rPr>
            <w:rStyle w:val="ac"/>
            <w:webHidden/>
          </w:rPr>
        </w:r>
        <w:r w:rsidRPr="004273DD">
          <w:rPr>
            <w:rStyle w:val="ac"/>
            <w:webHidden/>
          </w:rPr>
          <w:fldChar w:fldCharType="separate"/>
        </w:r>
        <w:r w:rsidRPr="004273DD">
          <w:rPr>
            <w:rStyle w:val="ac"/>
            <w:webHidden/>
          </w:rPr>
          <w:t>34</w:t>
        </w:r>
        <w:r w:rsidRPr="004273DD">
          <w:rPr>
            <w:rStyle w:val="ac"/>
            <w:webHidden/>
          </w:rPr>
          <w:fldChar w:fldCharType="end"/>
        </w:r>
      </w:hyperlink>
    </w:p>
    <w:p w14:paraId="62B2DAE0" w14:textId="3690CF22" w:rsidR="004273DD" w:rsidRPr="004273DD" w:rsidRDefault="004273DD" w:rsidP="004273DD">
      <w:pPr>
        <w:pStyle w:val="aff8"/>
        <w:tabs>
          <w:tab w:val="right" w:leader="dot" w:pos="9627"/>
        </w:tabs>
        <w:spacing w:after="0" w:line="240" w:lineRule="auto"/>
        <w:rPr>
          <w:rStyle w:val="ac"/>
        </w:rPr>
      </w:pPr>
      <w:hyperlink w:anchor="_Toc232548159" w:history="1">
        <w:r w:rsidRPr="007A096D">
          <w:rPr>
            <w:rStyle w:val="ac"/>
            <w:noProof/>
          </w:rPr>
          <w:t>Рисунок 4 - Температурный график котельной ООО «Инвест-Аудит».</w:t>
        </w:r>
        <w:r w:rsidRPr="004273DD">
          <w:rPr>
            <w:rStyle w:val="ac"/>
            <w:webHidden/>
          </w:rPr>
          <w:tab/>
        </w:r>
        <w:r w:rsidRPr="004273DD">
          <w:rPr>
            <w:rStyle w:val="ac"/>
            <w:webHidden/>
          </w:rPr>
          <w:fldChar w:fldCharType="begin"/>
        </w:r>
        <w:r w:rsidRPr="004273DD">
          <w:rPr>
            <w:rStyle w:val="ac"/>
            <w:webHidden/>
          </w:rPr>
          <w:instrText xml:space="preserve"> PAGEREF _Toc232548159 \h </w:instrText>
        </w:r>
        <w:r w:rsidRPr="004273DD">
          <w:rPr>
            <w:rStyle w:val="ac"/>
            <w:webHidden/>
          </w:rPr>
        </w:r>
        <w:r w:rsidRPr="004273DD">
          <w:rPr>
            <w:rStyle w:val="ac"/>
            <w:webHidden/>
          </w:rPr>
          <w:fldChar w:fldCharType="separate"/>
        </w:r>
        <w:r w:rsidRPr="004273DD">
          <w:rPr>
            <w:rStyle w:val="ac"/>
            <w:webHidden/>
          </w:rPr>
          <w:t>36</w:t>
        </w:r>
        <w:r w:rsidRPr="004273DD">
          <w:rPr>
            <w:rStyle w:val="ac"/>
            <w:webHidden/>
          </w:rPr>
          <w:fldChar w:fldCharType="end"/>
        </w:r>
      </w:hyperlink>
    </w:p>
    <w:p w14:paraId="0283B4E5" w14:textId="4A24D054" w:rsidR="004273DD" w:rsidRPr="004273DD" w:rsidRDefault="004273DD" w:rsidP="004273DD">
      <w:pPr>
        <w:pStyle w:val="aff8"/>
        <w:tabs>
          <w:tab w:val="right" w:leader="dot" w:pos="9627"/>
        </w:tabs>
        <w:spacing w:after="0" w:line="240" w:lineRule="auto"/>
        <w:rPr>
          <w:rStyle w:val="ac"/>
        </w:rPr>
      </w:pPr>
      <w:hyperlink w:anchor="_Toc232548160" w:history="1">
        <w:r w:rsidRPr="007A096D">
          <w:rPr>
            <w:rStyle w:val="ac"/>
            <w:noProof/>
          </w:rPr>
          <w:t>Рисунок 4 – Распределение протяженности тепловых сетей по элементам территориального деления</w:t>
        </w:r>
        <w:r w:rsidRPr="004273DD">
          <w:rPr>
            <w:rStyle w:val="ac"/>
            <w:webHidden/>
          </w:rPr>
          <w:tab/>
        </w:r>
        <w:r w:rsidRPr="004273DD">
          <w:rPr>
            <w:rStyle w:val="ac"/>
            <w:webHidden/>
          </w:rPr>
          <w:fldChar w:fldCharType="begin"/>
        </w:r>
        <w:r w:rsidRPr="004273DD">
          <w:rPr>
            <w:rStyle w:val="ac"/>
            <w:webHidden/>
          </w:rPr>
          <w:instrText xml:space="preserve"> PAGEREF _Toc232548160 \h </w:instrText>
        </w:r>
        <w:r w:rsidRPr="004273DD">
          <w:rPr>
            <w:rStyle w:val="ac"/>
            <w:webHidden/>
          </w:rPr>
        </w:r>
        <w:r w:rsidRPr="004273DD">
          <w:rPr>
            <w:rStyle w:val="ac"/>
            <w:webHidden/>
          </w:rPr>
          <w:fldChar w:fldCharType="separate"/>
        </w:r>
        <w:r w:rsidRPr="004273DD">
          <w:rPr>
            <w:rStyle w:val="ac"/>
            <w:webHidden/>
          </w:rPr>
          <w:t>40</w:t>
        </w:r>
        <w:r w:rsidRPr="004273DD">
          <w:rPr>
            <w:rStyle w:val="ac"/>
            <w:webHidden/>
          </w:rPr>
          <w:fldChar w:fldCharType="end"/>
        </w:r>
      </w:hyperlink>
    </w:p>
    <w:p w14:paraId="11BF6FCA" w14:textId="4F442B29" w:rsidR="004273DD" w:rsidRPr="004273DD" w:rsidRDefault="004273DD" w:rsidP="004273DD">
      <w:pPr>
        <w:pStyle w:val="aff8"/>
        <w:tabs>
          <w:tab w:val="right" w:leader="dot" w:pos="9627"/>
        </w:tabs>
        <w:spacing w:after="0" w:line="240" w:lineRule="auto"/>
        <w:rPr>
          <w:rStyle w:val="ac"/>
        </w:rPr>
      </w:pPr>
      <w:hyperlink w:anchor="_Toc232548161" w:history="1">
        <w:r w:rsidRPr="007A096D">
          <w:rPr>
            <w:rStyle w:val="ac"/>
            <w:noProof/>
          </w:rPr>
          <w:t>Рисунок 5 – Распределение протяженности тепловых сетей по условным диаметрам</w:t>
        </w:r>
        <w:r w:rsidRPr="004273DD">
          <w:rPr>
            <w:rStyle w:val="ac"/>
            <w:webHidden/>
          </w:rPr>
          <w:tab/>
        </w:r>
        <w:r w:rsidRPr="004273DD">
          <w:rPr>
            <w:rStyle w:val="ac"/>
            <w:webHidden/>
          </w:rPr>
          <w:fldChar w:fldCharType="begin"/>
        </w:r>
        <w:r w:rsidRPr="004273DD">
          <w:rPr>
            <w:rStyle w:val="ac"/>
            <w:webHidden/>
          </w:rPr>
          <w:instrText xml:space="preserve"> PAGEREF _Toc232548161 \h </w:instrText>
        </w:r>
        <w:r w:rsidRPr="004273DD">
          <w:rPr>
            <w:rStyle w:val="ac"/>
            <w:webHidden/>
          </w:rPr>
        </w:r>
        <w:r w:rsidRPr="004273DD">
          <w:rPr>
            <w:rStyle w:val="ac"/>
            <w:webHidden/>
          </w:rPr>
          <w:fldChar w:fldCharType="separate"/>
        </w:r>
        <w:r w:rsidRPr="004273DD">
          <w:rPr>
            <w:rStyle w:val="ac"/>
            <w:webHidden/>
          </w:rPr>
          <w:t>45</w:t>
        </w:r>
        <w:r w:rsidRPr="004273DD">
          <w:rPr>
            <w:rStyle w:val="ac"/>
            <w:webHidden/>
          </w:rPr>
          <w:fldChar w:fldCharType="end"/>
        </w:r>
      </w:hyperlink>
    </w:p>
    <w:p w14:paraId="78304D82" w14:textId="68418FD8" w:rsidR="004273DD" w:rsidRPr="004273DD" w:rsidRDefault="004273DD" w:rsidP="004273DD">
      <w:pPr>
        <w:pStyle w:val="aff8"/>
        <w:tabs>
          <w:tab w:val="right" w:leader="dot" w:pos="9627"/>
        </w:tabs>
        <w:spacing w:after="0" w:line="240" w:lineRule="auto"/>
        <w:rPr>
          <w:rStyle w:val="ac"/>
        </w:rPr>
      </w:pPr>
      <w:hyperlink w:anchor="_Toc232548162" w:history="1">
        <w:r w:rsidRPr="007A096D">
          <w:rPr>
            <w:rStyle w:val="ac"/>
            <w:noProof/>
          </w:rPr>
          <w:t>Рисунок 6 – Распределение протяженности тепловых сетей по способу прокладки трубопроводов</w:t>
        </w:r>
        <w:r w:rsidRPr="004273DD">
          <w:rPr>
            <w:rStyle w:val="ac"/>
            <w:webHidden/>
          </w:rPr>
          <w:tab/>
        </w:r>
        <w:r w:rsidRPr="004273DD">
          <w:rPr>
            <w:rStyle w:val="ac"/>
            <w:webHidden/>
          </w:rPr>
          <w:fldChar w:fldCharType="begin"/>
        </w:r>
        <w:r w:rsidRPr="004273DD">
          <w:rPr>
            <w:rStyle w:val="ac"/>
            <w:webHidden/>
          </w:rPr>
          <w:instrText xml:space="preserve"> PAGEREF _Toc232548162 \h </w:instrText>
        </w:r>
        <w:r w:rsidRPr="004273DD">
          <w:rPr>
            <w:rStyle w:val="ac"/>
            <w:webHidden/>
          </w:rPr>
        </w:r>
        <w:r w:rsidRPr="004273DD">
          <w:rPr>
            <w:rStyle w:val="ac"/>
            <w:webHidden/>
          </w:rPr>
          <w:fldChar w:fldCharType="separate"/>
        </w:r>
        <w:r w:rsidRPr="004273DD">
          <w:rPr>
            <w:rStyle w:val="ac"/>
            <w:webHidden/>
          </w:rPr>
          <w:t>48</w:t>
        </w:r>
        <w:r w:rsidRPr="004273DD">
          <w:rPr>
            <w:rStyle w:val="ac"/>
            <w:webHidden/>
          </w:rPr>
          <w:fldChar w:fldCharType="end"/>
        </w:r>
      </w:hyperlink>
    </w:p>
    <w:p w14:paraId="701A5CC0" w14:textId="2782BD9A" w:rsidR="004273DD" w:rsidRPr="004273DD" w:rsidRDefault="004273DD" w:rsidP="004273DD">
      <w:pPr>
        <w:pStyle w:val="aff8"/>
        <w:tabs>
          <w:tab w:val="right" w:leader="dot" w:pos="9627"/>
        </w:tabs>
        <w:spacing w:after="0" w:line="240" w:lineRule="auto"/>
        <w:rPr>
          <w:rStyle w:val="ac"/>
        </w:rPr>
      </w:pPr>
      <w:hyperlink w:anchor="_Toc232548163" w:history="1">
        <w:r w:rsidRPr="007A096D">
          <w:rPr>
            <w:rStyle w:val="ac"/>
            <w:noProof/>
          </w:rPr>
          <w:t>Рисунок 7 – Распределение протяженности тепловых сетей по годам прокладки трубопроводов</w:t>
        </w:r>
        <w:r w:rsidRPr="004273DD">
          <w:rPr>
            <w:rStyle w:val="ac"/>
            <w:webHidden/>
          </w:rPr>
          <w:tab/>
        </w:r>
        <w:r w:rsidRPr="004273DD">
          <w:rPr>
            <w:rStyle w:val="ac"/>
            <w:webHidden/>
          </w:rPr>
          <w:fldChar w:fldCharType="begin"/>
        </w:r>
        <w:r w:rsidRPr="004273DD">
          <w:rPr>
            <w:rStyle w:val="ac"/>
            <w:webHidden/>
          </w:rPr>
          <w:instrText xml:space="preserve"> PAGEREF _Toc232548163 \h </w:instrText>
        </w:r>
        <w:r w:rsidRPr="004273DD">
          <w:rPr>
            <w:rStyle w:val="ac"/>
            <w:webHidden/>
          </w:rPr>
        </w:r>
        <w:r w:rsidRPr="004273DD">
          <w:rPr>
            <w:rStyle w:val="ac"/>
            <w:webHidden/>
          </w:rPr>
          <w:fldChar w:fldCharType="separate"/>
        </w:r>
        <w:r w:rsidRPr="004273DD">
          <w:rPr>
            <w:rStyle w:val="ac"/>
            <w:webHidden/>
          </w:rPr>
          <w:t>52</w:t>
        </w:r>
        <w:r w:rsidRPr="004273DD">
          <w:rPr>
            <w:rStyle w:val="ac"/>
            <w:webHidden/>
          </w:rPr>
          <w:fldChar w:fldCharType="end"/>
        </w:r>
      </w:hyperlink>
    </w:p>
    <w:p w14:paraId="3E651A93" w14:textId="5681FDA3" w:rsidR="004273DD" w:rsidRPr="004273DD" w:rsidRDefault="004273DD" w:rsidP="004273DD">
      <w:pPr>
        <w:pStyle w:val="aff8"/>
        <w:tabs>
          <w:tab w:val="right" w:leader="dot" w:pos="9627"/>
        </w:tabs>
        <w:spacing w:after="0" w:line="240" w:lineRule="auto"/>
        <w:rPr>
          <w:rStyle w:val="ac"/>
        </w:rPr>
      </w:pPr>
      <w:hyperlink w:anchor="_Toc232548164" w:history="1">
        <w:r w:rsidRPr="007A096D">
          <w:rPr>
            <w:rStyle w:val="ac"/>
            <w:noProof/>
          </w:rPr>
          <w:t>Рисунок 8 – 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r w:rsidRPr="004273DD">
          <w:rPr>
            <w:rStyle w:val="ac"/>
            <w:webHidden/>
          </w:rPr>
          <w:tab/>
        </w:r>
        <w:r w:rsidRPr="004273DD">
          <w:rPr>
            <w:rStyle w:val="ac"/>
            <w:webHidden/>
          </w:rPr>
          <w:fldChar w:fldCharType="begin"/>
        </w:r>
        <w:r w:rsidRPr="004273DD">
          <w:rPr>
            <w:rStyle w:val="ac"/>
            <w:webHidden/>
          </w:rPr>
          <w:instrText xml:space="preserve"> PAGEREF _Toc232548164 \h </w:instrText>
        </w:r>
        <w:r w:rsidRPr="004273DD">
          <w:rPr>
            <w:rStyle w:val="ac"/>
            <w:webHidden/>
          </w:rPr>
        </w:r>
        <w:r w:rsidRPr="004273DD">
          <w:rPr>
            <w:rStyle w:val="ac"/>
            <w:webHidden/>
          </w:rPr>
          <w:fldChar w:fldCharType="separate"/>
        </w:r>
        <w:r w:rsidRPr="004273DD">
          <w:rPr>
            <w:rStyle w:val="ac"/>
            <w:webHidden/>
          </w:rPr>
          <w:t>58</w:t>
        </w:r>
        <w:r w:rsidRPr="004273DD">
          <w:rPr>
            <w:rStyle w:val="ac"/>
            <w:webHidden/>
          </w:rPr>
          <w:fldChar w:fldCharType="end"/>
        </w:r>
      </w:hyperlink>
    </w:p>
    <w:p w14:paraId="47B957BD" w14:textId="26E27BEC" w:rsidR="004273DD" w:rsidRPr="004273DD" w:rsidRDefault="004273DD" w:rsidP="004273DD">
      <w:pPr>
        <w:pStyle w:val="aff8"/>
        <w:tabs>
          <w:tab w:val="right" w:leader="dot" w:pos="9627"/>
        </w:tabs>
        <w:spacing w:after="0" w:line="240" w:lineRule="auto"/>
        <w:rPr>
          <w:rStyle w:val="ac"/>
        </w:rPr>
      </w:pPr>
      <w:hyperlink w:anchor="_Toc232548165" w:history="1">
        <w:r w:rsidRPr="007A096D">
          <w:rPr>
            <w:rStyle w:val="ac"/>
            <w:noProof/>
          </w:rPr>
          <w:t>Рисунок 9 – 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r w:rsidRPr="004273DD">
          <w:rPr>
            <w:rStyle w:val="ac"/>
            <w:webHidden/>
          </w:rPr>
          <w:tab/>
        </w:r>
        <w:r w:rsidRPr="004273DD">
          <w:rPr>
            <w:rStyle w:val="ac"/>
            <w:webHidden/>
          </w:rPr>
          <w:fldChar w:fldCharType="begin"/>
        </w:r>
        <w:r w:rsidRPr="004273DD">
          <w:rPr>
            <w:rStyle w:val="ac"/>
            <w:webHidden/>
          </w:rPr>
          <w:instrText xml:space="preserve"> PAGEREF _Toc232548165 \h </w:instrText>
        </w:r>
        <w:r w:rsidRPr="004273DD">
          <w:rPr>
            <w:rStyle w:val="ac"/>
            <w:webHidden/>
          </w:rPr>
        </w:r>
        <w:r w:rsidRPr="004273DD">
          <w:rPr>
            <w:rStyle w:val="ac"/>
            <w:webHidden/>
          </w:rPr>
          <w:fldChar w:fldCharType="separate"/>
        </w:r>
        <w:r w:rsidRPr="004273DD">
          <w:rPr>
            <w:rStyle w:val="ac"/>
            <w:webHidden/>
          </w:rPr>
          <w:t>59</w:t>
        </w:r>
        <w:r w:rsidRPr="004273DD">
          <w:rPr>
            <w:rStyle w:val="ac"/>
            <w:webHidden/>
          </w:rPr>
          <w:fldChar w:fldCharType="end"/>
        </w:r>
      </w:hyperlink>
    </w:p>
    <w:p w14:paraId="0BB0A176" w14:textId="2C67BB70" w:rsidR="004A4952" w:rsidRPr="00C33FF0" w:rsidRDefault="00DC22DE" w:rsidP="004273DD">
      <w:pPr>
        <w:pStyle w:val="aff8"/>
        <w:tabs>
          <w:tab w:val="right" w:leader="dot" w:pos="9627"/>
        </w:tabs>
        <w:spacing w:after="0" w:line="240" w:lineRule="auto"/>
      </w:pPr>
      <w:r w:rsidRPr="004273DD">
        <w:rPr>
          <w:rStyle w:val="ac"/>
          <w:noProof/>
        </w:rPr>
        <w:fldChar w:fldCharType="end"/>
      </w:r>
    </w:p>
    <w:p w14:paraId="6EA62499" w14:textId="63196E7F" w:rsidR="001A1BE6" w:rsidRPr="00C33FF0" w:rsidRDefault="004A4952" w:rsidP="00F918C8">
      <w:pPr>
        <w:rPr>
          <w:rFonts w:eastAsiaTheme="minorHAnsi" w:cs="Times New Roman"/>
          <w:szCs w:val="24"/>
        </w:rPr>
      </w:pPr>
      <w:r w:rsidRPr="00C33FF0">
        <w:br w:type="page"/>
      </w:r>
    </w:p>
    <w:p w14:paraId="7F0155C8" w14:textId="6A0C19F4" w:rsidR="00A263CB" w:rsidRPr="00C33FF0" w:rsidRDefault="00A326BA" w:rsidP="00FE1D7F">
      <w:pPr>
        <w:pStyle w:val="2"/>
        <w:ind w:left="1134" w:hanging="567"/>
        <w:jc w:val="both"/>
        <w:rPr>
          <w:rFonts w:asciiTheme="minorHAnsi" w:hAnsiTheme="minorHAnsi" w:cstheme="minorHAnsi"/>
        </w:rPr>
      </w:pPr>
      <w:bookmarkStart w:id="17" w:name="_Toc50544988"/>
      <w:bookmarkEnd w:id="13"/>
      <w:bookmarkEnd w:id="14"/>
      <w:r w:rsidRPr="00FE1D7F">
        <w:rPr>
          <w:rFonts w:asciiTheme="minorHAnsi" w:hAnsiTheme="minorHAnsi" w:cstheme="minorHAnsi"/>
        </w:rPr>
        <w:lastRenderedPageBreak/>
        <w:t xml:space="preserve"> </w:t>
      </w:r>
      <w:r w:rsidR="00A263CB" w:rsidRPr="00C33FF0">
        <w:rPr>
          <w:rFonts w:asciiTheme="minorHAnsi" w:hAnsiTheme="minorHAnsi" w:cstheme="minorHAnsi"/>
        </w:rPr>
        <w:t xml:space="preserve"> </w:t>
      </w:r>
      <w:bookmarkStart w:id="18" w:name="_Toc214890162"/>
      <w:r w:rsidR="00A263CB" w:rsidRPr="00C33FF0">
        <w:rPr>
          <w:rFonts w:asciiTheme="minorHAnsi" w:hAnsiTheme="minorHAnsi" w:cstheme="minorHAnsi"/>
        </w:rPr>
        <w:t>ФУНКЦИОНАЛЬНАЯ СТРУКТУРА ТЕПЛОСНАБЖЕНИЯ</w:t>
      </w:r>
      <w:bookmarkEnd w:id="17"/>
      <w:bookmarkEnd w:id="18"/>
    </w:p>
    <w:p w14:paraId="371D506D" w14:textId="77777777" w:rsidR="00A263CB" w:rsidRPr="00C33FF0" w:rsidRDefault="00A263CB" w:rsidP="00280510">
      <w:pPr>
        <w:pStyle w:val="3"/>
        <w:ind w:left="2268" w:hanging="567"/>
        <w:jc w:val="both"/>
        <w:rPr>
          <w:rFonts w:asciiTheme="minorHAnsi" w:hAnsiTheme="minorHAnsi" w:cstheme="minorHAnsi"/>
        </w:rPr>
      </w:pPr>
      <w:bookmarkStart w:id="19" w:name="_Toc50544989"/>
      <w:bookmarkStart w:id="20" w:name="_Toc214890163"/>
      <w:r w:rsidRPr="00C33FF0">
        <w:rPr>
          <w:rFonts w:asciiTheme="minorHAnsi" w:hAnsiTheme="minorHAnsi" w:cstheme="minorHAnsi"/>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9"/>
      <w:bookmarkEnd w:id="20"/>
    </w:p>
    <w:p w14:paraId="57F71AA2" w14:textId="031B8311" w:rsidR="00231689" w:rsidRDefault="009B4769" w:rsidP="00A56F85">
      <w:pPr>
        <w:pStyle w:val="a6"/>
        <w:spacing w:after="0" w:line="240" w:lineRule="auto"/>
        <w:rPr>
          <w:rFonts w:eastAsia="Times New Roman"/>
          <w:lang w:eastAsia="ru-RU"/>
        </w:rPr>
      </w:pPr>
      <w:r w:rsidRPr="00C33FF0">
        <w:rPr>
          <w:rFonts w:eastAsia="Times New Roman"/>
          <w:lang w:eastAsia="ru-RU"/>
        </w:rPr>
        <w:t>В</w:t>
      </w:r>
      <w:r w:rsidR="00196868" w:rsidRPr="00C33FF0">
        <w:rPr>
          <w:rFonts w:eastAsia="Times New Roman"/>
          <w:lang w:eastAsia="ru-RU"/>
        </w:rPr>
        <w:t xml:space="preserve"> </w:t>
      </w:r>
      <w:r w:rsidR="000C707D" w:rsidRPr="000C707D">
        <w:t>Переславль-Залесско</w:t>
      </w:r>
      <w:r w:rsidR="000C707D">
        <w:t>м</w:t>
      </w:r>
      <w:r w:rsidR="000C707D" w:rsidRPr="000C707D">
        <w:t xml:space="preserve"> муниципально</w:t>
      </w:r>
      <w:r w:rsidR="000C707D">
        <w:t>м</w:t>
      </w:r>
      <w:r w:rsidR="000C707D" w:rsidRPr="000C707D">
        <w:t xml:space="preserve"> округ</w:t>
      </w:r>
      <w:r w:rsidR="000C707D">
        <w:t>е</w:t>
      </w:r>
      <w:r w:rsidR="000C707D" w:rsidRPr="000C707D">
        <w:t xml:space="preserve"> Ярославской области </w:t>
      </w:r>
      <w:r w:rsidR="00196868" w:rsidRPr="00C33FF0">
        <w:rPr>
          <w:rFonts w:eastAsia="Times New Roman"/>
          <w:lang w:eastAsia="ru-RU"/>
        </w:rPr>
        <w:t xml:space="preserve">преобладает централизованное теплоснабжение от </w:t>
      </w:r>
      <w:r w:rsidR="00FA38CE" w:rsidRPr="00C33FF0">
        <w:rPr>
          <w:rFonts w:eastAsia="Times New Roman"/>
          <w:lang w:eastAsia="ru-RU"/>
        </w:rPr>
        <w:t>2</w:t>
      </w:r>
      <w:r w:rsidR="006D65BD" w:rsidRPr="00C33FF0">
        <w:rPr>
          <w:rFonts w:eastAsia="Times New Roman"/>
          <w:lang w:eastAsia="ru-RU"/>
        </w:rPr>
        <w:t>4</w:t>
      </w:r>
      <w:r w:rsidR="00FA38CE" w:rsidRPr="00C33FF0">
        <w:rPr>
          <w:rFonts w:eastAsia="Times New Roman"/>
          <w:lang w:eastAsia="ru-RU"/>
        </w:rPr>
        <w:t xml:space="preserve"> </w:t>
      </w:r>
      <w:r w:rsidR="00196868" w:rsidRPr="00C33FF0">
        <w:rPr>
          <w:rFonts w:eastAsia="Times New Roman"/>
          <w:lang w:eastAsia="ru-RU"/>
        </w:rPr>
        <w:t xml:space="preserve">котельных, </w:t>
      </w:r>
      <w:r w:rsidR="00FA38CE" w:rsidRPr="00C33FF0">
        <w:rPr>
          <w:rFonts w:eastAsia="Times New Roman"/>
          <w:lang w:eastAsia="ru-RU"/>
        </w:rPr>
        <w:t xml:space="preserve">в том числе </w:t>
      </w:r>
      <w:r w:rsidR="006D65BD" w:rsidRPr="00C33FF0">
        <w:rPr>
          <w:rFonts w:eastAsia="Times New Roman"/>
          <w:lang w:eastAsia="ru-RU"/>
        </w:rPr>
        <w:t>7</w:t>
      </w:r>
      <w:r w:rsidR="00FA38CE" w:rsidRPr="00C33FF0">
        <w:rPr>
          <w:rFonts w:eastAsia="Times New Roman"/>
          <w:lang w:eastAsia="ru-RU"/>
        </w:rPr>
        <w:t xml:space="preserve"> городских и 17 сельских.</w:t>
      </w:r>
      <w:r w:rsidR="00543D50" w:rsidRPr="00C33FF0">
        <w:rPr>
          <w:rFonts w:eastAsia="Times New Roman"/>
          <w:lang w:eastAsia="ru-RU"/>
        </w:rPr>
        <w:t xml:space="preserve"> На </w:t>
      </w:r>
      <w:r w:rsidR="001E5E3E" w:rsidRPr="00C33FF0">
        <w:rPr>
          <w:rFonts w:eastAsia="Times New Roman"/>
          <w:lang w:eastAsia="ru-RU"/>
        </w:rPr>
        <w:t xml:space="preserve">территории </w:t>
      </w:r>
      <w:r w:rsidR="00543D50" w:rsidRPr="00C33FF0">
        <w:rPr>
          <w:rFonts w:eastAsia="Times New Roman"/>
          <w:lang w:eastAsia="ru-RU"/>
        </w:rPr>
        <w:t xml:space="preserve">городского округа функционируют </w:t>
      </w:r>
      <w:r w:rsidR="001C102F" w:rsidRPr="00C33FF0">
        <w:rPr>
          <w:rFonts w:eastAsia="Times New Roman"/>
          <w:lang w:eastAsia="ru-RU"/>
        </w:rPr>
        <w:t>четыре</w:t>
      </w:r>
      <w:r w:rsidR="00543D50" w:rsidRPr="00C33FF0">
        <w:rPr>
          <w:rFonts w:eastAsia="Times New Roman"/>
          <w:lang w:eastAsia="ru-RU"/>
        </w:rPr>
        <w:t xml:space="preserve"> теплоснабжающи</w:t>
      </w:r>
      <w:r w:rsidR="001C102F" w:rsidRPr="00C33FF0">
        <w:rPr>
          <w:rFonts w:eastAsia="Times New Roman"/>
          <w:lang w:eastAsia="ru-RU"/>
        </w:rPr>
        <w:t>е и генерирующие</w:t>
      </w:r>
      <w:r w:rsidR="00543D50" w:rsidRPr="00C33FF0">
        <w:rPr>
          <w:rFonts w:eastAsia="Times New Roman"/>
          <w:lang w:eastAsia="ru-RU"/>
        </w:rPr>
        <w:t xml:space="preserve"> организации: </w:t>
      </w:r>
    </w:p>
    <w:p w14:paraId="6057196F" w14:textId="46BC4ED0" w:rsidR="00231689" w:rsidRDefault="00AC46D2" w:rsidP="003A635B">
      <w:pPr>
        <w:pStyle w:val="a6"/>
        <w:numPr>
          <w:ilvl w:val="0"/>
          <w:numId w:val="16"/>
        </w:numPr>
        <w:spacing w:after="0" w:line="240" w:lineRule="auto"/>
        <w:rPr>
          <w:rFonts w:eastAsia="Times New Roman"/>
          <w:lang w:eastAsia="ru-RU"/>
        </w:rPr>
      </w:pPr>
      <w:r w:rsidRPr="00C33FF0">
        <w:rPr>
          <w:rFonts w:eastAsia="Times New Roman"/>
          <w:lang w:eastAsia="ru-RU"/>
        </w:rPr>
        <w:t>ООО «Городские коммунальные системы»</w:t>
      </w:r>
      <w:r w:rsidR="00231689">
        <w:rPr>
          <w:rFonts w:eastAsia="Times New Roman"/>
          <w:lang w:eastAsia="ru-RU"/>
        </w:rPr>
        <w:t>;</w:t>
      </w:r>
    </w:p>
    <w:p w14:paraId="73330E70" w14:textId="5B5E0B13" w:rsidR="00231689" w:rsidRDefault="006C630B" w:rsidP="003A635B">
      <w:pPr>
        <w:pStyle w:val="a6"/>
        <w:numPr>
          <w:ilvl w:val="0"/>
          <w:numId w:val="16"/>
        </w:numPr>
        <w:spacing w:after="0" w:line="240" w:lineRule="auto"/>
        <w:rPr>
          <w:rFonts w:eastAsia="Times New Roman"/>
          <w:lang w:eastAsia="ru-RU"/>
        </w:rPr>
      </w:pPr>
      <w:r>
        <w:rPr>
          <w:rFonts w:eastAsia="Times New Roman"/>
          <w:lang w:eastAsia="ru-RU"/>
        </w:rPr>
        <w:t>ООО</w:t>
      </w:r>
      <w:r w:rsidR="00543D50" w:rsidRPr="00C33FF0">
        <w:rPr>
          <w:rFonts w:eastAsia="Times New Roman"/>
          <w:lang w:eastAsia="ru-RU"/>
        </w:rPr>
        <w:t xml:space="preserve"> «</w:t>
      </w:r>
      <w:r>
        <w:rPr>
          <w:rFonts w:eastAsia="Times New Roman"/>
          <w:lang w:eastAsia="ru-RU"/>
        </w:rPr>
        <w:t>С</w:t>
      </w:r>
      <w:r w:rsidR="00543D50" w:rsidRPr="00C33FF0">
        <w:rPr>
          <w:rFonts w:eastAsia="Times New Roman"/>
          <w:lang w:eastAsia="ru-RU"/>
        </w:rPr>
        <w:t>ервис»</w:t>
      </w:r>
      <w:r w:rsidR="00231689">
        <w:rPr>
          <w:rFonts w:eastAsia="Times New Roman"/>
          <w:lang w:eastAsia="ru-RU"/>
        </w:rPr>
        <w:t>;</w:t>
      </w:r>
    </w:p>
    <w:p w14:paraId="74A9FEC4" w14:textId="049963EF" w:rsidR="00231689" w:rsidRDefault="00543D50" w:rsidP="003A635B">
      <w:pPr>
        <w:pStyle w:val="a6"/>
        <w:numPr>
          <w:ilvl w:val="0"/>
          <w:numId w:val="16"/>
        </w:numPr>
        <w:spacing w:after="0" w:line="240" w:lineRule="auto"/>
        <w:rPr>
          <w:rFonts w:eastAsia="Times New Roman"/>
          <w:lang w:eastAsia="ru-RU"/>
        </w:rPr>
      </w:pPr>
      <w:r w:rsidRPr="00C33FF0">
        <w:rPr>
          <w:rFonts w:eastAsia="Times New Roman"/>
          <w:lang w:eastAsia="ru-RU"/>
        </w:rPr>
        <w:t>ООО</w:t>
      </w:r>
      <w:r w:rsidR="00DB6FD1" w:rsidRPr="00C33FF0">
        <w:rPr>
          <w:rFonts w:eastAsia="Times New Roman"/>
          <w:lang w:eastAsia="ru-RU"/>
        </w:rPr>
        <w:t xml:space="preserve"> «</w:t>
      </w:r>
      <w:r w:rsidR="00AC46D2" w:rsidRPr="00C33FF0">
        <w:rPr>
          <w:rFonts w:eastAsia="Times New Roman"/>
          <w:lang w:eastAsia="ru-RU"/>
        </w:rPr>
        <w:t>И</w:t>
      </w:r>
      <w:r w:rsidR="004273DD">
        <w:rPr>
          <w:rFonts w:eastAsia="Times New Roman"/>
          <w:lang w:eastAsia="ru-RU"/>
        </w:rPr>
        <w:t>н</w:t>
      </w:r>
      <w:r w:rsidR="00AC46D2" w:rsidRPr="00C33FF0">
        <w:rPr>
          <w:rFonts w:eastAsia="Times New Roman"/>
          <w:lang w:eastAsia="ru-RU"/>
        </w:rPr>
        <w:t>вест-Аудит</w:t>
      </w:r>
      <w:r w:rsidR="00DB6FD1" w:rsidRPr="00C33FF0">
        <w:rPr>
          <w:rFonts w:eastAsia="Times New Roman"/>
          <w:lang w:eastAsia="ru-RU"/>
        </w:rPr>
        <w:t>»</w:t>
      </w:r>
      <w:r w:rsidR="00231689">
        <w:rPr>
          <w:rFonts w:eastAsia="Times New Roman"/>
          <w:lang w:eastAsia="ru-RU"/>
        </w:rPr>
        <w:t>;</w:t>
      </w:r>
    </w:p>
    <w:p w14:paraId="5FBCEDFA" w14:textId="08BDCE8F" w:rsidR="001C102F" w:rsidRPr="00C33FF0" w:rsidRDefault="00AC46D2" w:rsidP="003A635B">
      <w:pPr>
        <w:pStyle w:val="a6"/>
        <w:numPr>
          <w:ilvl w:val="0"/>
          <w:numId w:val="16"/>
        </w:numPr>
        <w:spacing w:after="0" w:line="240" w:lineRule="auto"/>
        <w:rPr>
          <w:rFonts w:eastAsia="Times New Roman"/>
          <w:lang w:eastAsia="ru-RU"/>
        </w:rPr>
      </w:pPr>
      <w:r w:rsidRPr="00C33FF0">
        <w:rPr>
          <w:rFonts w:eastAsia="Times New Roman"/>
          <w:lang w:eastAsia="ru-RU"/>
        </w:rPr>
        <w:t>ООО «РЭНСОМ»</w:t>
      </w:r>
      <w:r w:rsidR="001C102F" w:rsidRPr="00C33FF0">
        <w:rPr>
          <w:rFonts w:eastAsia="Times New Roman"/>
          <w:lang w:eastAsia="ru-RU"/>
        </w:rPr>
        <w:t>.</w:t>
      </w:r>
    </w:p>
    <w:p w14:paraId="240034D6" w14:textId="289FAECC" w:rsidR="001C102F" w:rsidRPr="00C33FF0" w:rsidRDefault="001C102F" w:rsidP="00A56F85">
      <w:pPr>
        <w:pStyle w:val="a6"/>
        <w:spacing w:after="0" w:line="240" w:lineRule="auto"/>
        <w:rPr>
          <w:rFonts w:eastAsia="Times New Roman"/>
          <w:lang w:eastAsia="ru-RU"/>
        </w:rPr>
      </w:pPr>
      <w:r w:rsidRPr="00C33FF0">
        <w:rPr>
          <w:rFonts w:eastAsia="Times New Roman"/>
          <w:lang w:eastAsia="ru-RU"/>
        </w:rPr>
        <w:t xml:space="preserve">ООО «Городские коммунальные системы» (далее – ООО «ГКС») эксплуатирует 4 городских и все сельские котельные, за исключением котельной с. </w:t>
      </w:r>
      <w:proofErr w:type="spellStart"/>
      <w:r w:rsidRPr="00C33FF0">
        <w:rPr>
          <w:rFonts w:eastAsia="Times New Roman"/>
          <w:lang w:eastAsia="ru-RU"/>
        </w:rPr>
        <w:t>Кубринск</w:t>
      </w:r>
      <w:proofErr w:type="spellEnd"/>
      <w:r w:rsidRPr="00C33FF0">
        <w:rPr>
          <w:rFonts w:eastAsia="Times New Roman"/>
          <w:lang w:eastAsia="ru-RU"/>
        </w:rPr>
        <w:t xml:space="preserve"> ул. Парковая, находящейся в собственности и эксплуатируемой ООО «Инвест-Аудит». Также ООО «ГКС» осуществляет эксплуатацию тепловых сетей </w:t>
      </w:r>
      <w:r w:rsidR="00BA3495" w:rsidRPr="00C33FF0">
        <w:rPr>
          <w:rFonts w:eastAsia="Times New Roman"/>
          <w:lang w:eastAsia="ru-RU"/>
        </w:rPr>
        <w:t>всех сельских и городских котельных.</w:t>
      </w:r>
    </w:p>
    <w:p w14:paraId="2DE54BF9" w14:textId="179AFF57" w:rsidR="00DB6FD1" w:rsidRPr="00C33FF0" w:rsidRDefault="00DB6FD1" w:rsidP="00A56F85">
      <w:pPr>
        <w:pStyle w:val="a6"/>
        <w:spacing w:after="0" w:line="240" w:lineRule="auto"/>
        <w:rPr>
          <w:rFonts w:eastAsia="Times New Roman"/>
          <w:lang w:eastAsia="ru-RU"/>
        </w:rPr>
      </w:pPr>
      <w:r w:rsidRPr="00C33FF0">
        <w:rPr>
          <w:rFonts w:eastAsia="Times New Roman"/>
          <w:lang w:eastAsia="ru-RU"/>
        </w:rPr>
        <w:t>ООО «</w:t>
      </w:r>
      <w:r w:rsidR="00AC46D2" w:rsidRPr="00C33FF0">
        <w:rPr>
          <w:rFonts w:eastAsia="Times New Roman"/>
          <w:lang w:eastAsia="ru-RU"/>
        </w:rPr>
        <w:t>РЭНСОМ</w:t>
      </w:r>
      <w:r w:rsidRPr="00C33FF0">
        <w:rPr>
          <w:rFonts w:eastAsia="Times New Roman"/>
          <w:lang w:eastAsia="ru-RU"/>
        </w:rPr>
        <w:t>» эксплуат</w:t>
      </w:r>
      <w:r w:rsidR="00BA3495" w:rsidRPr="00C33FF0">
        <w:rPr>
          <w:rFonts w:eastAsia="Times New Roman"/>
          <w:lang w:eastAsia="ru-RU"/>
        </w:rPr>
        <w:t>ирует котельную</w:t>
      </w:r>
      <w:r w:rsidR="00771D6C" w:rsidRPr="00C33FF0">
        <w:rPr>
          <w:rFonts w:eastAsia="Times New Roman"/>
          <w:lang w:eastAsia="ru-RU"/>
        </w:rPr>
        <w:t>,</w:t>
      </w:r>
      <w:r w:rsidR="00BA3495" w:rsidRPr="00C33FF0">
        <w:rPr>
          <w:rFonts w:eastAsia="Times New Roman"/>
          <w:lang w:eastAsia="ru-RU"/>
        </w:rPr>
        <w:t xml:space="preserve"> расположенную по адресу: г. Переславль-Залесский, пл. </w:t>
      </w:r>
      <w:r w:rsidR="004138CC" w:rsidRPr="00C33FF0">
        <w:rPr>
          <w:rFonts w:eastAsia="Times New Roman"/>
          <w:lang w:eastAsia="ru-RU"/>
        </w:rPr>
        <w:t>Менделеева</w:t>
      </w:r>
      <w:r w:rsidR="00BA3495" w:rsidRPr="00C33FF0">
        <w:rPr>
          <w:rFonts w:eastAsia="Times New Roman"/>
          <w:lang w:eastAsia="ru-RU"/>
        </w:rPr>
        <w:t>, 2 на основании договора аренды</w:t>
      </w:r>
      <w:r w:rsidRPr="00C33FF0">
        <w:rPr>
          <w:rFonts w:eastAsia="Times New Roman"/>
          <w:lang w:eastAsia="ru-RU"/>
        </w:rPr>
        <w:t>.</w:t>
      </w:r>
      <w:r w:rsidR="00BA3495" w:rsidRPr="00C33FF0">
        <w:rPr>
          <w:rFonts w:eastAsia="Times New Roman"/>
          <w:lang w:eastAsia="ru-RU"/>
        </w:rPr>
        <w:t xml:space="preserve"> ООО «РЭНСОМ осуществляет выработку тепловой энергии и транспортировку до границы раздела балансовой принадлежности с ООО «ГКС».</w:t>
      </w:r>
    </w:p>
    <w:p w14:paraId="5931B63C" w14:textId="30D02558" w:rsidR="00BA3495" w:rsidRPr="00C33FF0" w:rsidRDefault="006C630B" w:rsidP="00A56F85">
      <w:pPr>
        <w:pStyle w:val="a6"/>
        <w:spacing w:after="0" w:line="240" w:lineRule="auto"/>
        <w:rPr>
          <w:rFonts w:eastAsia="Times New Roman"/>
          <w:lang w:eastAsia="ru-RU"/>
        </w:rPr>
      </w:pPr>
      <w:r>
        <w:rPr>
          <w:rFonts w:eastAsia="Times New Roman"/>
          <w:lang w:eastAsia="ru-RU"/>
        </w:rPr>
        <w:t>ООО</w:t>
      </w:r>
      <w:r w:rsidR="00BA3495" w:rsidRPr="00C33FF0">
        <w:rPr>
          <w:rFonts w:eastAsia="Times New Roman"/>
          <w:lang w:eastAsia="ru-RU"/>
        </w:rPr>
        <w:t xml:space="preserve"> «</w:t>
      </w:r>
      <w:r>
        <w:rPr>
          <w:rFonts w:eastAsia="Times New Roman"/>
          <w:lang w:eastAsia="ru-RU"/>
        </w:rPr>
        <w:t>С</w:t>
      </w:r>
      <w:r w:rsidR="00BA3495" w:rsidRPr="00C33FF0">
        <w:rPr>
          <w:rFonts w:eastAsia="Times New Roman"/>
          <w:lang w:eastAsia="ru-RU"/>
        </w:rPr>
        <w:t xml:space="preserve">ервис» </w:t>
      </w:r>
      <w:r>
        <w:rPr>
          <w:rFonts w:eastAsia="Times New Roman"/>
          <w:lang w:eastAsia="ru-RU"/>
        </w:rPr>
        <w:t>на основании решения п.4 Протокола № 4 от 19.02.2026 Заседания комиссии по предупреждению и ликвидации чрезвычайных ситуаций и обеспечению пожарной безопасности Переславль-Залесского муниципального округа Ярославской области</w:t>
      </w:r>
      <w:r w:rsidR="00BA3495" w:rsidRPr="00C33FF0">
        <w:rPr>
          <w:rFonts w:eastAsia="Times New Roman"/>
          <w:lang w:eastAsia="ru-RU"/>
        </w:rPr>
        <w:t xml:space="preserve"> осуществляет эксплуатацию котельной, расположенной по адресу: г. Переславль-Залесский, </w:t>
      </w:r>
      <w:proofErr w:type="spellStart"/>
      <w:r w:rsidR="00BA3495" w:rsidRPr="00C33FF0">
        <w:rPr>
          <w:rFonts w:eastAsia="Times New Roman"/>
          <w:lang w:eastAsia="ru-RU"/>
        </w:rPr>
        <w:t>мкр</w:t>
      </w:r>
      <w:proofErr w:type="spellEnd"/>
      <w:r w:rsidR="00BA3495" w:rsidRPr="00C33FF0">
        <w:rPr>
          <w:rFonts w:eastAsia="Times New Roman"/>
          <w:lang w:eastAsia="ru-RU"/>
        </w:rPr>
        <w:t>. Чкаловский</w:t>
      </w:r>
      <w:r w:rsidR="0056730B" w:rsidRPr="00C33FF0">
        <w:rPr>
          <w:rFonts w:eastAsia="Times New Roman"/>
          <w:lang w:eastAsia="ru-RU"/>
        </w:rPr>
        <w:t>, 62</w:t>
      </w:r>
      <w:r w:rsidR="00AE3DDA" w:rsidRPr="00C33FF0">
        <w:rPr>
          <w:rFonts w:eastAsia="Times New Roman"/>
          <w:lang w:eastAsia="ru-RU"/>
        </w:rPr>
        <w:t>.</w:t>
      </w:r>
    </w:p>
    <w:p w14:paraId="58983D0A" w14:textId="3D033A96" w:rsidR="00DA2604" w:rsidRPr="00C33FF0" w:rsidRDefault="00196868" w:rsidP="00A56F85">
      <w:pPr>
        <w:pStyle w:val="a6"/>
        <w:spacing w:after="0" w:line="240" w:lineRule="auto"/>
        <w:rPr>
          <w:rFonts w:eastAsia="Times New Roman"/>
          <w:lang w:eastAsia="ru-RU"/>
        </w:rPr>
      </w:pPr>
      <w:r w:rsidRPr="00C33FF0">
        <w:rPr>
          <w:rFonts w:eastAsia="Times New Roman"/>
          <w:lang w:eastAsia="ru-RU"/>
        </w:rPr>
        <w:t xml:space="preserve">Также на территории </w:t>
      </w:r>
      <w:r w:rsidR="00976A96">
        <w:rPr>
          <w:rFonts w:eastAsia="Times New Roman"/>
          <w:lang w:eastAsia="ru-RU"/>
        </w:rPr>
        <w:t>муниципального</w:t>
      </w:r>
      <w:r w:rsidR="00543D50" w:rsidRPr="00C33FF0">
        <w:rPr>
          <w:rFonts w:eastAsia="Times New Roman"/>
          <w:lang w:eastAsia="ru-RU"/>
        </w:rPr>
        <w:t xml:space="preserve"> округа </w:t>
      </w:r>
      <w:r w:rsidRPr="00C33FF0">
        <w:rPr>
          <w:rFonts w:eastAsia="Times New Roman"/>
          <w:lang w:eastAsia="ru-RU"/>
        </w:rPr>
        <w:t>функционируют котельные промышленных и других</w:t>
      </w:r>
      <w:r w:rsidR="00543D50" w:rsidRPr="00C33FF0">
        <w:rPr>
          <w:rFonts w:eastAsia="Times New Roman"/>
          <w:lang w:eastAsia="ru-RU"/>
        </w:rPr>
        <w:t xml:space="preserve"> </w:t>
      </w:r>
      <w:r w:rsidR="00696A49" w:rsidRPr="00C33FF0">
        <w:rPr>
          <w:rFonts w:eastAsia="Times New Roman"/>
          <w:lang w:eastAsia="ru-RU"/>
        </w:rPr>
        <w:t>п</w:t>
      </w:r>
      <w:r w:rsidRPr="00C33FF0">
        <w:rPr>
          <w:rFonts w:eastAsia="Times New Roman"/>
          <w:lang w:eastAsia="ru-RU"/>
        </w:rPr>
        <w:t>редприятий</w:t>
      </w:r>
      <w:r w:rsidR="00543D50" w:rsidRPr="00C33FF0">
        <w:rPr>
          <w:rFonts w:eastAsia="Times New Roman"/>
          <w:lang w:eastAsia="ru-RU"/>
        </w:rPr>
        <w:t xml:space="preserve">, имеющие локальные зоны действия и обеспечивающие потребности в тепле собственных </w:t>
      </w:r>
      <w:r w:rsidRPr="00C33FF0">
        <w:rPr>
          <w:rFonts w:eastAsia="Times New Roman"/>
          <w:lang w:eastAsia="ru-RU"/>
        </w:rPr>
        <w:t>объектов.</w:t>
      </w:r>
    </w:p>
    <w:p w14:paraId="3A4012CD" w14:textId="633A4F4A" w:rsidR="00FB1462" w:rsidRPr="00C33FF0" w:rsidRDefault="00196868" w:rsidP="006C630B">
      <w:pPr>
        <w:pStyle w:val="a6"/>
        <w:spacing w:after="0" w:line="240" w:lineRule="auto"/>
        <w:rPr>
          <w:rFonts w:eastAsia="Times New Roman"/>
          <w:lang w:eastAsia="ru-RU"/>
        </w:rPr>
      </w:pPr>
      <w:r w:rsidRPr="00C33FF0">
        <w:rPr>
          <w:rFonts w:eastAsia="Times New Roman"/>
          <w:lang w:eastAsia="ru-RU"/>
        </w:rPr>
        <w:t>Котельные по ул. Московская, 15; ул. Зеленая; ул. Московская, 26;</w:t>
      </w:r>
      <w:r w:rsidR="006F754D" w:rsidRPr="00C33FF0">
        <w:rPr>
          <w:rFonts w:eastAsia="Times New Roman"/>
          <w:lang w:eastAsia="ru-RU"/>
        </w:rPr>
        <w:t xml:space="preserve"> </w:t>
      </w:r>
      <w:r w:rsidRPr="00C33FF0">
        <w:rPr>
          <w:rFonts w:eastAsia="Times New Roman"/>
          <w:lang w:eastAsia="ru-RU"/>
        </w:rPr>
        <w:t>пос. Сельхозтехника</w:t>
      </w:r>
      <w:r w:rsidR="002E5C7C" w:rsidRPr="00C33FF0">
        <w:rPr>
          <w:rFonts w:eastAsia="Times New Roman"/>
          <w:lang w:eastAsia="ru-RU"/>
        </w:rPr>
        <w:t xml:space="preserve"> (далее по тексту котельная СХТ)</w:t>
      </w:r>
      <w:r w:rsidR="00543D50" w:rsidRPr="00C33FF0">
        <w:rPr>
          <w:rFonts w:eastAsia="Times New Roman"/>
          <w:lang w:eastAsia="ru-RU"/>
        </w:rPr>
        <w:t xml:space="preserve"> и</w:t>
      </w:r>
      <w:r w:rsidR="006C630B">
        <w:rPr>
          <w:rFonts w:eastAsia="Times New Roman"/>
          <w:lang w:eastAsia="ru-RU"/>
        </w:rPr>
        <w:t xml:space="preserve"> </w:t>
      </w:r>
      <w:r w:rsidR="00543D50" w:rsidRPr="00C33FF0">
        <w:rPr>
          <w:rFonts w:eastAsia="Times New Roman"/>
          <w:lang w:eastAsia="ru-RU"/>
        </w:rPr>
        <w:t>пос. Молодежный</w:t>
      </w:r>
      <w:r w:rsidRPr="00C33FF0">
        <w:rPr>
          <w:rFonts w:eastAsia="Times New Roman"/>
          <w:lang w:eastAsia="ru-RU"/>
        </w:rPr>
        <w:t xml:space="preserve">, с суммарной установленной тепловой мощностью </w:t>
      </w:r>
      <w:r w:rsidR="00695A22" w:rsidRPr="00C33FF0">
        <w:rPr>
          <w:rFonts w:eastAsia="Times New Roman"/>
          <w:lang w:eastAsia="ru-RU"/>
        </w:rPr>
        <w:t>9,2</w:t>
      </w:r>
      <w:r w:rsidR="00BF26A0" w:rsidRPr="00C33FF0">
        <w:rPr>
          <w:rFonts w:eastAsia="Times New Roman"/>
          <w:lang w:eastAsia="ru-RU"/>
        </w:rPr>
        <w:t>6</w:t>
      </w:r>
      <w:r w:rsidRPr="00C33FF0">
        <w:rPr>
          <w:rFonts w:eastAsia="Times New Roman"/>
          <w:lang w:eastAsia="ru-RU"/>
        </w:rPr>
        <w:t xml:space="preserve"> Гкал/ч имеют локальные зоны действия и осуществляют теплоснабжение в</w:t>
      </w:r>
      <w:r w:rsidR="006F754D" w:rsidRPr="00C33FF0">
        <w:rPr>
          <w:rFonts w:eastAsia="Times New Roman"/>
          <w:lang w:eastAsia="ru-RU"/>
        </w:rPr>
        <w:t xml:space="preserve"> </w:t>
      </w:r>
      <w:r w:rsidRPr="00C33FF0">
        <w:rPr>
          <w:rFonts w:eastAsia="Times New Roman"/>
          <w:lang w:eastAsia="ru-RU"/>
        </w:rPr>
        <w:t>юго</w:t>
      </w:r>
      <w:r w:rsidR="00FB1462" w:rsidRPr="00C33FF0">
        <w:rPr>
          <w:rFonts w:eastAsia="Times New Roman"/>
          <w:lang w:eastAsia="ru-RU"/>
        </w:rPr>
        <w:t>-</w:t>
      </w:r>
      <w:r w:rsidRPr="00C33FF0">
        <w:rPr>
          <w:rFonts w:eastAsia="Times New Roman"/>
          <w:lang w:eastAsia="ru-RU"/>
        </w:rPr>
        <w:t>западной</w:t>
      </w:r>
      <w:r w:rsidR="00FB1462" w:rsidRPr="00C33FF0">
        <w:rPr>
          <w:rFonts w:eastAsia="Times New Roman"/>
          <w:lang w:eastAsia="ru-RU"/>
        </w:rPr>
        <w:t xml:space="preserve"> и северо-восточной частях города</w:t>
      </w:r>
      <w:r w:rsidR="00CC1A55" w:rsidRPr="00C33FF0">
        <w:rPr>
          <w:rFonts w:eastAsia="Times New Roman"/>
          <w:lang w:eastAsia="ru-RU"/>
        </w:rPr>
        <w:t>.</w:t>
      </w:r>
    </w:p>
    <w:p w14:paraId="0303C1D8" w14:textId="5BA92573" w:rsidR="00FB1462" w:rsidRPr="00C33FF0" w:rsidRDefault="00CC1A55" w:rsidP="00A56F85">
      <w:pPr>
        <w:pStyle w:val="a6"/>
        <w:spacing w:after="0" w:line="240" w:lineRule="auto"/>
        <w:rPr>
          <w:rFonts w:eastAsia="Times New Roman"/>
          <w:lang w:eastAsia="ru-RU"/>
        </w:rPr>
      </w:pPr>
      <w:r w:rsidRPr="00C33FF0">
        <w:rPr>
          <w:rFonts w:eastAsia="Times New Roman"/>
          <w:lang w:eastAsia="ru-RU"/>
        </w:rPr>
        <w:t xml:space="preserve">Суммарная установленная мощность сельских котельных, эксплуатируемых </w:t>
      </w:r>
      <w:r w:rsidRPr="00C33FF0">
        <w:rPr>
          <w:rFonts w:eastAsia="Times New Roman"/>
          <w:lang w:eastAsia="ru-RU"/>
        </w:rPr>
        <w:br/>
      </w:r>
      <w:r w:rsidR="00AE3DDA" w:rsidRPr="00C33FF0">
        <w:rPr>
          <w:rFonts w:eastAsia="Times New Roman"/>
          <w:lang w:eastAsia="ru-RU"/>
        </w:rPr>
        <w:t>ООО</w:t>
      </w:r>
      <w:r w:rsidRPr="00C33FF0">
        <w:rPr>
          <w:rFonts w:eastAsia="Times New Roman"/>
          <w:lang w:eastAsia="ru-RU"/>
        </w:rPr>
        <w:t xml:space="preserve"> «</w:t>
      </w:r>
      <w:r w:rsidR="00AE3DDA" w:rsidRPr="00C33FF0">
        <w:rPr>
          <w:rFonts w:eastAsia="Times New Roman"/>
          <w:lang w:eastAsia="ru-RU"/>
        </w:rPr>
        <w:t>ГКС</w:t>
      </w:r>
      <w:r w:rsidRPr="00C33FF0">
        <w:rPr>
          <w:rFonts w:eastAsia="Times New Roman"/>
          <w:lang w:eastAsia="ru-RU"/>
        </w:rPr>
        <w:t xml:space="preserve">» составляет </w:t>
      </w:r>
      <w:r w:rsidR="00962C84" w:rsidRPr="00C33FF0">
        <w:rPr>
          <w:rFonts w:eastAsia="Times New Roman"/>
          <w:lang w:eastAsia="ru-RU"/>
        </w:rPr>
        <w:t>5</w:t>
      </w:r>
      <w:r w:rsidR="00AE3DDA" w:rsidRPr="00C33FF0">
        <w:rPr>
          <w:rFonts w:eastAsia="Times New Roman"/>
          <w:lang w:eastAsia="ru-RU"/>
        </w:rPr>
        <w:t>0</w:t>
      </w:r>
      <w:r w:rsidR="00962C84" w:rsidRPr="00C33FF0">
        <w:rPr>
          <w:rFonts w:eastAsia="Times New Roman"/>
          <w:lang w:eastAsia="ru-RU"/>
        </w:rPr>
        <w:t>,</w:t>
      </w:r>
      <w:r w:rsidR="00AE3DDA" w:rsidRPr="00C33FF0">
        <w:rPr>
          <w:rFonts w:eastAsia="Times New Roman"/>
          <w:lang w:eastAsia="ru-RU"/>
        </w:rPr>
        <w:t>7</w:t>
      </w:r>
      <w:r w:rsidRPr="00C33FF0">
        <w:rPr>
          <w:rFonts w:eastAsia="Times New Roman"/>
          <w:lang w:eastAsia="ru-RU"/>
        </w:rPr>
        <w:t xml:space="preserve"> Гкал/ч. Котельные осуществляют </w:t>
      </w:r>
      <w:r w:rsidR="00A4511F" w:rsidRPr="00C33FF0">
        <w:rPr>
          <w:rFonts w:eastAsia="Times New Roman"/>
          <w:lang w:eastAsia="ru-RU"/>
        </w:rPr>
        <w:t xml:space="preserve">централизованное </w:t>
      </w:r>
      <w:r w:rsidRPr="00C33FF0">
        <w:rPr>
          <w:rFonts w:eastAsia="Times New Roman"/>
          <w:lang w:eastAsia="ru-RU"/>
        </w:rPr>
        <w:t>теплоснабжение жилого фонда и соц</w:t>
      </w:r>
      <w:r w:rsidR="00A4511F" w:rsidRPr="00C33FF0">
        <w:rPr>
          <w:rFonts w:eastAsia="Times New Roman"/>
          <w:lang w:eastAsia="ru-RU"/>
        </w:rPr>
        <w:t>иальных объектов</w:t>
      </w:r>
      <w:r w:rsidRPr="00C33FF0">
        <w:rPr>
          <w:rFonts w:eastAsia="Times New Roman"/>
          <w:lang w:eastAsia="ru-RU"/>
        </w:rPr>
        <w:t xml:space="preserve"> сельских </w:t>
      </w:r>
      <w:r w:rsidR="00FF4AA5" w:rsidRPr="00C33FF0">
        <w:rPr>
          <w:rFonts w:eastAsia="Times New Roman"/>
          <w:lang w:eastAsia="ru-RU"/>
        </w:rPr>
        <w:t>округов</w:t>
      </w:r>
      <w:r w:rsidRPr="00C33FF0">
        <w:rPr>
          <w:rFonts w:eastAsia="Times New Roman"/>
          <w:lang w:eastAsia="ru-RU"/>
        </w:rPr>
        <w:t>.</w:t>
      </w:r>
    </w:p>
    <w:p w14:paraId="3A24DBFE" w14:textId="7939E3FA" w:rsidR="00DA2604" w:rsidRPr="00C33FF0" w:rsidRDefault="00196868" w:rsidP="00A56F85">
      <w:pPr>
        <w:pStyle w:val="a6"/>
        <w:spacing w:after="0" w:line="240" w:lineRule="auto"/>
        <w:rPr>
          <w:rFonts w:eastAsia="Times New Roman"/>
          <w:lang w:eastAsia="ru-RU"/>
        </w:rPr>
      </w:pPr>
      <w:r w:rsidRPr="00C33FF0">
        <w:rPr>
          <w:rFonts w:eastAsia="Times New Roman"/>
          <w:lang w:eastAsia="ru-RU"/>
        </w:rPr>
        <w:t>Котельная ООО «</w:t>
      </w:r>
      <w:r w:rsidR="00AE3DDA" w:rsidRPr="00C33FF0">
        <w:rPr>
          <w:rFonts w:eastAsia="Times New Roman"/>
          <w:lang w:eastAsia="ru-RU"/>
        </w:rPr>
        <w:t>РЭНСОМ</w:t>
      </w:r>
      <w:r w:rsidRPr="00C33FF0">
        <w:rPr>
          <w:rFonts w:eastAsia="Times New Roman"/>
          <w:lang w:eastAsia="ru-RU"/>
        </w:rPr>
        <w:t>»</w:t>
      </w:r>
      <w:r w:rsidR="00FB1462" w:rsidRPr="00C33FF0">
        <w:rPr>
          <w:rFonts w:eastAsia="Times New Roman"/>
          <w:lang w:eastAsia="ru-RU"/>
        </w:rPr>
        <w:t>,</w:t>
      </w:r>
      <w:r w:rsidRPr="00C33FF0">
        <w:rPr>
          <w:rFonts w:eastAsia="Times New Roman"/>
          <w:lang w:eastAsia="ru-RU"/>
        </w:rPr>
        <w:t xml:space="preserve"> с суммарной установленной тепловой мощностью</w:t>
      </w:r>
      <w:r w:rsidR="00FB1462" w:rsidRPr="00C33FF0">
        <w:rPr>
          <w:rFonts w:eastAsia="Times New Roman"/>
          <w:lang w:eastAsia="ru-RU"/>
        </w:rPr>
        <w:t xml:space="preserve"> </w:t>
      </w:r>
      <w:r w:rsidRPr="00C33FF0">
        <w:rPr>
          <w:rFonts w:eastAsia="Times New Roman"/>
          <w:lang w:eastAsia="ru-RU"/>
        </w:rPr>
        <w:t>286,4 Гкал/ч</w:t>
      </w:r>
      <w:r w:rsidR="00FB1462" w:rsidRPr="00C33FF0">
        <w:rPr>
          <w:rFonts w:eastAsia="Times New Roman"/>
          <w:lang w:eastAsia="ru-RU"/>
        </w:rPr>
        <w:t>,</w:t>
      </w:r>
      <w:r w:rsidRPr="00C33FF0">
        <w:rPr>
          <w:rFonts w:eastAsia="Times New Roman"/>
          <w:lang w:eastAsia="ru-RU"/>
        </w:rPr>
        <w:t xml:space="preserve"> расположена в северо</w:t>
      </w:r>
      <w:r w:rsidR="00FB1462" w:rsidRPr="00C33FF0">
        <w:rPr>
          <w:rFonts w:eastAsia="Times New Roman"/>
          <w:lang w:eastAsia="ru-RU"/>
        </w:rPr>
        <w:t>-</w:t>
      </w:r>
      <w:r w:rsidRPr="00C33FF0">
        <w:rPr>
          <w:rFonts w:eastAsia="Times New Roman"/>
          <w:lang w:eastAsia="ru-RU"/>
        </w:rPr>
        <w:t xml:space="preserve">восточной части города и обеспечивает </w:t>
      </w:r>
      <w:r w:rsidR="00FB1462" w:rsidRPr="00C33FF0">
        <w:rPr>
          <w:rFonts w:eastAsia="Times New Roman"/>
          <w:lang w:eastAsia="ru-RU"/>
        </w:rPr>
        <w:t xml:space="preserve">теплом большую часть потребителей </w:t>
      </w:r>
      <w:r w:rsidRPr="00C33FF0">
        <w:rPr>
          <w:rFonts w:eastAsia="Times New Roman"/>
          <w:lang w:eastAsia="ru-RU"/>
        </w:rPr>
        <w:t>города.</w:t>
      </w:r>
    </w:p>
    <w:p w14:paraId="18C07A81" w14:textId="6CAABCB8" w:rsidR="00DA2604" w:rsidRPr="00C33FF0" w:rsidRDefault="00FB1462" w:rsidP="00A56F85">
      <w:pPr>
        <w:pStyle w:val="a6"/>
        <w:spacing w:after="0" w:line="240" w:lineRule="auto"/>
        <w:rPr>
          <w:rFonts w:eastAsia="Times New Roman"/>
          <w:lang w:eastAsia="ru-RU"/>
        </w:rPr>
      </w:pPr>
      <w:r w:rsidRPr="00C33FF0">
        <w:rPr>
          <w:rFonts w:eastAsia="Times New Roman"/>
          <w:lang w:eastAsia="ru-RU"/>
        </w:rPr>
        <w:t xml:space="preserve">Котельная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196868" w:rsidRPr="00C33FF0">
        <w:rPr>
          <w:rFonts w:eastAsia="Times New Roman"/>
          <w:lang w:eastAsia="ru-RU"/>
        </w:rPr>
        <w:t xml:space="preserve"> в </w:t>
      </w:r>
      <w:proofErr w:type="spellStart"/>
      <w:r w:rsidR="00196868" w:rsidRPr="00C33FF0">
        <w:rPr>
          <w:rFonts w:eastAsia="Times New Roman"/>
          <w:lang w:eastAsia="ru-RU"/>
        </w:rPr>
        <w:t>мкр</w:t>
      </w:r>
      <w:proofErr w:type="spellEnd"/>
      <w:r w:rsidR="00196868" w:rsidRPr="00C33FF0">
        <w:rPr>
          <w:rFonts w:eastAsia="Times New Roman"/>
          <w:lang w:eastAsia="ru-RU"/>
        </w:rPr>
        <w:t>. Чкаловский</w:t>
      </w:r>
      <w:r w:rsidR="0056730B" w:rsidRPr="00C33FF0">
        <w:rPr>
          <w:rFonts w:eastAsia="Times New Roman"/>
          <w:lang w:eastAsia="ru-RU"/>
        </w:rPr>
        <w:t>, 62</w:t>
      </w:r>
      <w:r w:rsidR="00196868" w:rsidRPr="00C33FF0">
        <w:rPr>
          <w:rFonts w:eastAsia="Times New Roman"/>
          <w:lang w:eastAsia="ru-RU"/>
        </w:rPr>
        <w:t xml:space="preserve"> с установленной тепловой мощностью </w:t>
      </w:r>
      <w:r w:rsidR="00962C84" w:rsidRPr="00C33FF0">
        <w:rPr>
          <w:rFonts w:eastAsia="Times New Roman"/>
          <w:lang w:eastAsia="ru-RU"/>
        </w:rPr>
        <w:t>16,77</w:t>
      </w:r>
      <w:r w:rsidR="00196868" w:rsidRPr="00C33FF0">
        <w:rPr>
          <w:rFonts w:eastAsia="Times New Roman"/>
          <w:lang w:eastAsia="ru-RU"/>
        </w:rPr>
        <w:t xml:space="preserve"> Гкал/ч </w:t>
      </w:r>
      <w:r w:rsidRPr="00C33FF0">
        <w:rPr>
          <w:rFonts w:eastAsia="Times New Roman"/>
          <w:lang w:eastAsia="ru-RU"/>
        </w:rPr>
        <w:t xml:space="preserve">осуществляет </w:t>
      </w:r>
      <w:r w:rsidR="00196868" w:rsidRPr="00C33FF0">
        <w:rPr>
          <w:rFonts w:eastAsia="Times New Roman"/>
          <w:lang w:eastAsia="ru-RU"/>
        </w:rPr>
        <w:t>теплоснабжение потребителей в юго</w:t>
      </w:r>
      <w:r w:rsidRPr="00C33FF0">
        <w:rPr>
          <w:rFonts w:eastAsia="Times New Roman"/>
          <w:lang w:eastAsia="ru-RU"/>
        </w:rPr>
        <w:t>-</w:t>
      </w:r>
      <w:r w:rsidR="00196868" w:rsidRPr="00C33FF0">
        <w:rPr>
          <w:rFonts w:eastAsia="Times New Roman"/>
          <w:lang w:eastAsia="ru-RU"/>
        </w:rPr>
        <w:t>западной</w:t>
      </w:r>
      <w:r w:rsidRPr="00C33FF0">
        <w:rPr>
          <w:rFonts w:eastAsia="Times New Roman"/>
          <w:lang w:eastAsia="ru-RU"/>
        </w:rPr>
        <w:t xml:space="preserve"> части города</w:t>
      </w:r>
      <w:r w:rsidR="00196868" w:rsidRPr="00C33FF0">
        <w:rPr>
          <w:rFonts w:eastAsia="Times New Roman"/>
          <w:lang w:eastAsia="ru-RU"/>
        </w:rPr>
        <w:t>.</w:t>
      </w:r>
    </w:p>
    <w:p w14:paraId="30239ED3" w14:textId="4CD4546F" w:rsidR="00DA2604" w:rsidRPr="00C33FF0" w:rsidRDefault="007F7A4C" w:rsidP="00A56F85">
      <w:pPr>
        <w:pStyle w:val="a6"/>
        <w:spacing w:after="0" w:line="240" w:lineRule="auto"/>
        <w:rPr>
          <w:rFonts w:eastAsia="Times New Roman"/>
          <w:lang w:eastAsia="ru-RU"/>
        </w:rPr>
      </w:pPr>
      <w:r w:rsidRPr="00C33FF0">
        <w:rPr>
          <w:rFonts w:eastAsia="Times New Roman"/>
          <w:lang w:eastAsia="ru-RU"/>
        </w:rPr>
        <w:t>ООО</w:t>
      </w:r>
      <w:r w:rsidR="00FA38CE" w:rsidRPr="00C33FF0">
        <w:rPr>
          <w:rFonts w:eastAsia="Times New Roman"/>
          <w:lang w:eastAsia="ru-RU"/>
        </w:rPr>
        <w:t xml:space="preserve"> «</w:t>
      </w:r>
      <w:r w:rsidRPr="00C33FF0">
        <w:rPr>
          <w:rFonts w:eastAsia="Times New Roman"/>
          <w:lang w:eastAsia="ru-RU"/>
        </w:rPr>
        <w:t>ГКС</w:t>
      </w:r>
      <w:r w:rsidR="00FA38CE" w:rsidRPr="00C33FF0">
        <w:rPr>
          <w:rFonts w:eastAsia="Times New Roman"/>
          <w:lang w:eastAsia="ru-RU"/>
        </w:rPr>
        <w:t>»</w:t>
      </w:r>
      <w:r w:rsidR="00196868" w:rsidRPr="00C33FF0">
        <w:rPr>
          <w:rFonts w:eastAsia="Times New Roman"/>
          <w:lang w:eastAsia="ru-RU"/>
        </w:rPr>
        <w:t xml:space="preserve"> осуществляет эксплуатацию тепловые сетей, запитанных от собственных котельных, а также от </w:t>
      </w:r>
      <w:r w:rsidR="00CC1A55" w:rsidRPr="00C33FF0">
        <w:rPr>
          <w:rFonts w:eastAsia="Times New Roman"/>
          <w:lang w:eastAsia="ru-RU"/>
        </w:rPr>
        <w:t xml:space="preserve">котельной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196868" w:rsidRPr="00C33FF0">
        <w:rPr>
          <w:rFonts w:eastAsia="Times New Roman"/>
          <w:lang w:eastAsia="ru-RU"/>
        </w:rPr>
        <w:t xml:space="preserve"> и двух тепловых выводов</w:t>
      </w:r>
      <w:r w:rsidR="00FB1462" w:rsidRPr="00C33FF0">
        <w:rPr>
          <w:rFonts w:eastAsia="Times New Roman"/>
          <w:lang w:eastAsia="ru-RU"/>
        </w:rPr>
        <w:t xml:space="preserve"> </w:t>
      </w:r>
      <w:r w:rsidR="00196868" w:rsidRPr="00C33FF0">
        <w:rPr>
          <w:rFonts w:eastAsia="Times New Roman"/>
          <w:lang w:eastAsia="ru-RU"/>
        </w:rPr>
        <w:t>котельной</w:t>
      </w:r>
      <w:r w:rsidR="00FB1462" w:rsidRPr="00C33FF0">
        <w:rPr>
          <w:rFonts w:eastAsia="Times New Roman"/>
          <w:lang w:eastAsia="ru-RU"/>
        </w:rPr>
        <w:t xml:space="preserve"> ООО </w:t>
      </w:r>
      <w:r w:rsidR="00196868" w:rsidRPr="00C33FF0">
        <w:rPr>
          <w:rFonts w:eastAsia="Times New Roman"/>
          <w:lang w:eastAsia="ru-RU"/>
        </w:rPr>
        <w:t>«</w:t>
      </w:r>
      <w:r w:rsidRPr="00C33FF0">
        <w:rPr>
          <w:rFonts w:eastAsia="Times New Roman"/>
          <w:lang w:eastAsia="ru-RU"/>
        </w:rPr>
        <w:t>РЭНСОМ</w:t>
      </w:r>
      <w:r w:rsidR="00196868" w:rsidRPr="00C33FF0">
        <w:rPr>
          <w:rFonts w:eastAsia="Times New Roman"/>
          <w:lang w:eastAsia="ru-RU"/>
        </w:rPr>
        <w:t>»</w:t>
      </w:r>
      <w:r w:rsidR="00CC1A55" w:rsidRPr="00C33FF0">
        <w:rPr>
          <w:rFonts w:eastAsia="Times New Roman"/>
          <w:lang w:eastAsia="ru-RU"/>
        </w:rPr>
        <w:t>, а также тепловые сети от сельских котельных</w:t>
      </w:r>
      <w:r w:rsidR="00196868" w:rsidRPr="00C33FF0">
        <w:rPr>
          <w:rFonts w:eastAsia="Times New Roman"/>
          <w:lang w:eastAsia="ru-RU"/>
        </w:rPr>
        <w:t>.</w:t>
      </w:r>
    </w:p>
    <w:p w14:paraId="0B2A9D18" w14:textId="13EE53D3" w:rsidR="00374B66" w:rsidRPr="00C33FF0" w:rsidRDefault="00BB56E3" w:rsidP="00374B66">
      <w:pPr>
        <w:pStyle w:val="a6"/>
        <w:spacing w:after="0" w:line="240" w:lineRule="auto"/>
      </w:pPr>
      <w:r w:rsidRPr="00C33FF0">
        <w:t>В зоне действия котельной ООО «</w:t>
      </w:r>
      <w:r w:rsidRPr="00C33FF0">
        <w:rPr>
          <w:rFonts w:eastAsia="Times New Roman"/>
          <w:lang w:eastAsia="ru-RU"/>
        </w:rPr>
        <w:t>РЭНСОМ</w:t>
      </w:r>
      <w:r w:rsidRPr="00C33FF0">
        <w:t>» ООО «ГКС» покупает тепловую энергию на границе балансовой принадлежности между ООО «</w:t>
      </w:r>
      <w:proofErr w:type="spellStart"/>
      <w:r w:rsidRPr="00C33FF0">
        <w:t>Рэнсом</w:t>
      </w:r>
      <w:proofErr w:type="spellEnd"/>
      <w:r w:rsidRPr="00C33FF0">
        <w:t>» и ООО «ГКС»</w:t>
      </w:r>
      <w:r w:rsidR="00340C55" w:rsidRPr="00C33FF0">
        <w:t>.</w:t>
      </w:r>
      <w:r w:rsidRPr="00C33FF0">
        <w:t xml:space="preserve"> </w:t>
      </w:r>
      <w:r w:rsidR="00374B66" w:rsidRPr="00C33FF0">
        <w:t xml:space="preserve">В зонах действия котельной ООО «Инвест-Аудит» и котельной </w:t>
      </w:r>
      <w:proofErr w:type="spellStart"/>
      <w:r w:rsidR="00374B66" w:rsidRPr="00C33FF0">
        <w:t>мкр</w:t>
      </w:r>
      <w:proofErr w:type="spellEnd"/>
      <w:r w:rsidR="00374B66" w:rsidRPr="00C33FF0">
        <w:t xml:space="preserve">. </w:t>
      </w:r>
      <w:r w:rsidR="0056730B" w:rsidRPr="00C33FF0">
        <w:rPr>
          <w:rFonts w:eastAsia="Times New Roman"/>
          <w:lang w:eastAsia="ru-RU"/>
        </w:rPr>
        <w:t xml:space="preserve">Чкаловский, 62 </w:t>
      </w:r>
      <w:r w:rsidR="006C630B">
        <w:rPr>
          <w:rFonts w:eastAsia="Times New Roman"/>
          <w:lang w:eastAsia="ru-RU"/>
        </w:rPr>
        <w:t>ООО</w:t>
      </w:r>
      <w:r w:rsidR="006C630B" w:rsidRPr="00C33FF0">
        <w:rPr>
          <w:rFonts w:eastAsia="Times New Roman"/>
          <w:lang w:eastAsia="ru-RU"/>
        </w:rPr>
        <w:t xml:space="preserve"> «</w:t>
      </w:r>
      <w:r w:rsidR="006C630B">
        <w:rPr>
          <w:rFonts w:eastAsia="Times New Roman"/>
          <w:lang w:eastAsia="ru-RU"/>
        </w:rPr>
        <w:t>С</w:t>
      </w:r>
      <w:r w:rsidR="006C630B" w:rsidRPr="00C33FF0">
        <w:rPr>
          <w:rFonts w:eastAsia="Times New Roman"/>
          <w:lang w:eastAsia="ru-RU"/>
        </w:rPr>
        <w:t>ервис»</w:t>
      </w:r>
      <w:r w:rsidR="00374B66" w:rsidRPr="00C33FF0">
        <w:t xml:space="preserve"> ООО «ГКС» покупает тепловую энергию на коллекторах котельных, затем осуществляет ее передачу по собственным тепловым сетям и сбыт конечным потребителям.</w:t>
      </w:r>
    </w:p>
    <w:p w14:paraId="7CD950D8" w14:textId="77777777" w:rsidR="00374B66" w:rsidRPr="00C33FF0" w:rsidRDefault="00374B66" w:rsidP="00374B66">
      <w:pPr>
        <w:pStyle w:val="a6"/>
        <w:spacing w:after="0" w:line="240" w:lineRule="auto"/>
      </w:pPr>
      <w:r w:rsidRPr="00C33FF0">
        <w:t>В зонах действия собственных котельных ООО «ГКС» осуществляет производство, передачу и реализацию тепловой энергии конечным потребителям.</w:t>
      </w:r>
    </w:p>
    <w:p w14:paraId="5C913BD3" w14:textId="63FABD64" w:rsidR="00A4511F" w:rsidRPr="00C33FF0" w:rsidRDefault="00A4511F" w:rsidP="00A56F85">
      <w:pPr>
        <w:pStyle w:val="a6"/>
        <w:spacing w:after="0" w:line="240" w:lineRule="auto"/>
        <w:rPr>
          <w:rFonts w:eastAsia="Times New Roman"/>
          <w:lang w:eastAsia="ru-RU"/>
        </w:rPr>
      </w:pPr>
      <w:r w:rsidRPr="00C33FF0">
        <w:rPr>
          <w:rFonts w:eastAsia="Times New Roman"/>
          <w:lang w:eastAsia="ru-RU"/>
        </w:rPr>
        <w:lastRenderedPageBreak/>
        <w:t xml:space="preserve">Функциональная структура теплоснабжения </w:t>
      </w:r>
      <w:r w:rsidR="000C707D">
        <w:rPr>
          <w:rFonts w:eastAsia="Times New Roman"/>
          <w:lang w:eastAsia="ru-RU"/>
        </w:rPr>
        <w:t>Переславль-Залесского муниципального округа Ярославской области</w:t>
      </w:r>
      <w:r w:rsidRPr="00C33FF0">
        <w:rPr>
          <w:rFonts w:eastAsia="Times New Roman"/>
          <w:lang w:eastAsia="ru-RU"/>
        </w:rPr>
        <w:t xml:space="preserve"> представлена на рисунк</w:t>
      </w:r>
      <w:r w:rsidR="00C0539B" w:rsidRPr="00C33FF0">
        <w:rPr>
          <w:rFonts w:eastAsia="Times New Roman"/>
          <w:lang w:eastAsia="ru-RU"/>
        </w:rPr>
        <w:t>е</w:t>
      </w:r>
      <w:r w:rsidR="00374B66" w:rsidRPr="00C33FF0">
        <w:rPr>
          <w:rFonts w:eastAsia="Times New Roman"/>
          <w:lang w:eastAsia="ru-RU"/>
        </w:rPr>
        <w:t xml:space="preserve"> </w:t>
      </w:r>
      <w:r w:rsidR="00374B66" w:rsidRPr="00C33FF0">
        <w:rPr>
          <w:rFonts w:eastAsia="Times New Roman"/>
          <w:lang w:eastAsia="ru-RU"/>
        </w:rPr>
        <w:fldChar w:fldCharType="begin"/>
      </w:r>
      <w:r w:rsidR="00374B66" w:rsidRPr="00C33FF0">
        <w:rPr>
          <w:rFonts w:eastAsia="Times New Roman"/>
          <w:lang w:eastAsia="ru-RU"/>
        </w:rPr>
        <w:instrText xml:space="preserve"> REF _Ref151816618 \h  \* MERGEFORMAT </w:instrText>
      </w:r>
      <w:r w:rsidR="00374B66" w:rsidRPr="00C33FF0">
        <w:rPr>
          <w:rFonts w:eastAsia="Times New Roman"/>
          <w:lang w:eastAsia="ru-RU"/>
        </w:rPr>
      </w:r>
      <w:r w:rsidR="00374B66" w:rsidRPr="00C33FF0">
        <w:rPr>
          <w:rFonts w:eastAsia="Times New Roman"/>
          <w:lang w:eastAsia="ru-RU"/>
        </w:rPr>
        <w:fldChar w:fldCharType="separate"/>
      </w:r>
      <w:r w:rsidR="004273DD" w:rsidRPr="004273DD">
        <w:rPr>
          <w:vanish/>
        </w:rPr>
        <w:t xml:space="preserve">Рисунок </w:t>
      </w:r>
      <w:r w:rsidR="004273DD">
        <w:rPr>
          <w:noProof/>
        </w:rPr>
        <w:t>1</w:t>
      </w:r>
      <w:r w:rsidR="00374B66" w:rsidRPr="00C33FF0">
        <w:rPr>
          <w:rFonts w:eastAsia="Times New Roman"/>
          <w:lang w:eastAsia="ru-RU"/>
        </w:rPr>
        <w:fldChar w:fldCharType="end"/>
      </w:r>
      <w:r w:rsidR="00FB3730" w:rsidRPr="00C33FF0">
        <w:rPr>
          <w:rFonts w:eastAsia="Times New Roman"/>
          <w:lang w:eastAsia="ru-RU"/>
        </w:rPr>
        <w:t>.</w:t>
      </w:r>
    </w:p>
    <w:p w14:paraId="48307F32" w14:textId="77777777" w:rsidR="00340268" w:rsidRPr="00C33FF0" w:rsidRDefault="00340268" w:rsidP="00F918C8">
      <w:pPr>
        <w:pStyle w:val="a6"/>
        <w:spacing w:after="0"/>
        <w:jc w:val="left"/>
        <w:rPr>
          <w:rFonts w:eastAsia="Times New Roman"/>
          <w:lang w:eastAsia="ru-RU"/>
        </w:rPr>
        <w:sectPr w:rsidR="00340268" w:rsidRPr="00C33FF0" w:rsidSect="00F056A3">
          <w:headerReference w:type="default" r:id="rId15"/>
          <w:pgSz w:w="11906" w:h="16838" w:code="9"/>
          <w:pgMar w:top="993" w:right="851" w:bottom="1134" w:left="1418" w:header="284" w:footer="347"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919797A" w14:textId="4C921BCA" w:rsidR="005B13EA" w:rsidRPr="00C33FF0" w:rsidRDefault="002D24C8" w:rsidP="00DC22DE">
      <w:pPr>
        <w:pStyle w:val="a6"/>
        <w:spacing w:after="0" w:line="240" w:lineRule="auto"/>
        <w:ind w:firstLine="0"/>
        <w:jc w:val="center"/>
        <w:rPr>
          <w:rFonts w:eastAsia="Times New Roman"/>
          <w:lang w:eastAsia="ru-RU"/>
        </w:rPr>
      </w:pPr>
      <w:r>
        <w:rPr>
          <w:noProof/>
        </w:rPr>
        <w:lastRenderedPageBreak/>
        <w:drawing>
          <wp:inline distT="0" distB="0" distL="0" distR="0" wp14:anchorId="6925C17B" wp14:editId="3833F3A8">
            <wp:extent cx="9342120" cy="5542280"/>
            <wp:effectExtent l="0" t="0" r="0" b="1270"/>
            <wp:docPr id="91183080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342120" cy="5542280"/>
                    </a:xfrm>
                    <a:prstGeom prst="rect">
                      <a:avLst/>
                    </a:prstGeom>
                    <a:noFill/>
                    <a:ln>
                      <a:noFill/>
                    </a:ln>
                  </pic:spPr>
                </pic:pic>
              </a:graphicData>
            </a:graphic>
          </wp:inline>
        </w:drawing>
      </w:r>
    </w:p>
    <w:p w14:paraId="25590360" w14:textId="717E96FB" w:rsidR="00374B66" w:rsidRPr="00DC22DE" w:rsidRDefault="007B618D" w:rsidP="00DC22DE">
      <w:pPr>
        <w:pStyle w:val="1f5"/>
        <w:spacing w:after="120"/>
        <w:ind w:firstLine="0"/>
        <w:rPr>
          <w:rFonts w:ascii="Times New Roman" w:hAnsi="Times New Roman"/>
          <w:color w:val="auto"/>
          <w:sz w:val="24"/>
        </w:rPr>
        <w:sectPr w:rsidR="00374B66" w:rsidRPr="00DC22DE" w:rsidSect="007301C3">
          <w:pgSz w:w="16838" w:h="11906" w:orient="landscape" w:code="9"/>
          <w:pgMar w:top="851" w:right="992" w:bottom="851" w:left="1134" w:header="142" w:footer="374"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1" w:name="_Ref151816618"/>
      <w:bookmarkStart w:id="22" w:name="_Toc232548156"/>
      <w:bookmarkStart w:id="23" w:name="_Toc207879516"/>
      <w:bookmarkStart w:id="24" w:name="_Hlk51936562"/>
      <w:r w:rsidRPr="00DC22DE">
        <w:rPr>
          <w:rFonts w:ascii="Times New Roman" w:hAnsi="Times New Roman"/>
          <w:color w:val="auto"/>
          <w:sz w:val="24"/>
        </w:rPr>
        <w:t xml:space="preserve">Рисунок </w:t>
      </w:r>
      <w:r w:rsidR="00777A87" w:rsidRPr="00DC22DE">
        <w:rPr>
          <w:rFonts w:ascii="Times New Roman" w:hAnsi="Times New Roman"/>
          <w:color w:val="auto"/>
          <w:sz w:val="24"/>
        </w:rPr>
        <w:fldChar w:fldCharType="begin"/>
      </w:r>
      <w:r w:rsidR="00777A87" w:rsidRPr="00DC22DE">
        <w:rPr>
          <w:rFonts w:ascii="Times New Roman" w:hAnsi="Times New Roman"/>
          <w:color w:val="auto"/>
          <w:sz w:val="24"/>
        </w:rPr>
        <w:instrText xml:space="preserve"> SEQ Рисунок \* ARABIC \s 1 </w:instrText>
      </w:r>
      <w:r w:rsidR="00777A87" w:rsidRPr="00DC22DE">
        <w:rPr>
          <w:rFonts w:ascii="Times New Roman" w:hAnsi="Times New Roman"/>
          <w:color w:val="auto"/>
          <w:sz w:val="24"/>
        </w:rPr>
        <w:fldChar w:fldCharType="separate"/>
      </w:r>
      <w:r w:rsidR="004273DD">
        <w:rPr>
          <w:rFonts w:ascii="Times New Roman" w:hAnsi="Times New Roman"/>
          <w:noProof/>
          <w:color w:val="auto"/>
          <w:sz w:val="24"/>
        </w:rPr>
        <w:t>1</w:t>
      </w:r>
      <w:r w:rsidR="00777A87" w:rsidRPr="00DC22DE">
        <w:rPr>
          <w:rFonts w:ascii="Times New Roman" w:hAnsi="Times New Roman"/>
          <w:color w:val="auto"/>
          <w:sz w:val="24"/>
        </w:rPr>
        <w:fldChar w:fldCharType="end"/>
      </w:r>
      <w:bookmarkEnd w:id="21"/>
      <w:r w:rsidR="00340268" w:rsidRPr="00DC22DE">
        <w:rPr>
          <w:rFonts w:ascii="Times New Roman" w:hAnsi="Times New Roman"/>
          <w:color w:val="auto"/>
          <w:sz w:val="24"/>
        </w:rPr>
        <w:t xml:space="preserve"> – Функциональная структура теплоснабжения</w:t>
      </w:r>
      <w:r w:rsidR="00374B66" w:rsidRPr="00DC22DE">
        <w:rPr>
          <w:rFonts w:ascii="Times New Roman" w:hAnsi="Times New Roman"/>
          <w:color w:val="auto"/>
          <w:sz w:val="24"/>
        </w:rPr>
        <w:t xml:space="preserve"> </w:t>
      </w:r>
      <w:r w:rsidR="000C707D">
        <w:rPr>
          <w:rFonts w:ascii="Times New Roman" w:hAnsi="Times New Roman"/>
          <w:color w:val="auto"/>
          <w:sz w:val="24"/>
        </w:rPr>
        <w:t>Переславль-Залесского муниципального округа Ярославской области</w:t>
      </w:r>
      <w:bookmarkEnd w:id="22"/>
      <w:r w:rsidR="000C707D">
        <w:rPr>
          <w:rFonts w:ascii="Times New Roman" w:hAnsi="Times New Roman"/>
          <w:color w:val="auto"/>
          <w:sz w:val="24"/>
        </w:rPr>
        <w:t xml:space="preserve"> </w:t>
      </w:r>
      <w:bookmarkEnd w:id="23"/>
    </w:p>
    <w:p w14:paraId="5918B57C" w14:textId="77777777" w:rsidR="00626F79" w:rsidRPr="00280510" w:rsidRDefault="00626F79" w:rsidP="00280510">
      <w:pPr>
        <w:pStyle w:val="3"/>
        <w:ind w:left="2268" w:hanging="567"/>
        <w:jc w:val="both"/>
        <w:rPr>
          <w:rFonts w:asciiTheme="minorHAnsi" w:hAnsiTheme="minorHAnsi" w:cstheme="minorHAnsi"/>
        </w:rPr>
      </w:pPr>
      <w:bookmarkStart w:id="25" w:name="_Toc50544991"/>
      <w:bookmarkStart w:id="26" w:name="_Toc214890164"/>
      <w:bookmarkEnd w:id="24"/>
      <w:r w:rsidRPr="00280510">
        <w:rPr>
          <w:rFonts w:asciiTheme="minorHAnsi" w:hAnsiTheme="minorHAnsi" w:cstheme="minorHAnsi"/>
        </w:rPr>
        <w:lastRenderedPageBreak/>
        <w:t>Описание деятельности в зонах действия производственных котельных</w:t>
      </w:r>
      <w:bookmarkEnd w:id="25"/>
      <w:bookmarkEnd w:id="26"/>
    </w:p>
    <w:p w14:paraId="66EB92B0" w14:textId="6FFC789F" w:rsidR="004911D1" w:rsidRDefault="00196868" w:rsidP="005765F4">
      <w:pPr>
        <w:pStyle w:val="a6"/>
        <w:spacing w:line="240" w:lineRule="auto"/>
        <w:rPr>
          <w:rStyle w:val="ad"/>
          <w:lang w:eastAsia="ru-RU"/>
        </w:rPr>
      </w:pPr>
      <w:r w:rsidRPr="00C33FF0">
        <w:rPr>
          <w:rStyle w:val="ad"/>
          <w:lang w:eastAsia="ru-RU"/>
        </w:rPr>
        <w:t xml:space="preserve">На территории </w:t>
      </w:r>
      <w:r w:rsidR="000C707D">
        <w:rPr>
          <w:rStyle w:val="ad"/>
          <w:lang w:eastAsia="ru-RU"/>
        </w:rPr>
        <w:t>Переславль-Залесского муниципального округа Ярославской области</w:t>
      </w:r>
      <w:r w:rsidR="00892F1E" w:rsidRPr="00C33FF0">
        <w:rPr>
          <w:rStyle w:val="ad"/>
          <w:lang w:eastAsia="ru-RU"/>
        </w:rPr>
        <w:t xml:space="preserve"> </w:t>
      </w:r>
      <w:r w:rsidRPr="00C33FF0">
        <w:rPr>
          <w:rStyle w:val="ad"/>
          <w:lang w:eastAsia="ru-RU"/>
        </w:rPr>
        <w:t>функционирует ряд промышленных (ведомственных) источников тепловой энергии, имеющих изолированные зоны действия и обеспечивающих</w:t>
      </w:r>
      <w:r w:rsidR="00A4511F" w:rsidRPr="00C33FF0">
        <w:rPr>
          <w:rStyle w:val="ad"/>
          <w:lang w:eastAsia="ru-RU"/>
        </w:rPr>
        <w:t xml:space="preserve"> потребности в тепле собственных </w:t>
      </w:r>
      <w:r w:rsidRPr="00C33FF0">
        <w:rPr>
          <w:rStyle w:val="ad"/>
          <w:lang w:eastAsia="ru-RU"/>
        </w:rPr>
        <w:t>объектов.</w:t>
      </w:r>
    </w:p>
    <w:p w14:paraId="2AA40949" w14:textId="1386BC9E" w:rsidR="00824318" w:rsidRPr="00824318" w:rsidRDefault="00824318" w:rsidP="00824318">
      <w:pPr>
        <w:pStyle w:val="a6"/>
        <w:spacing w:line="240" w:lineRule="auto"/>
        <w:rPr>
          <w:lang w:eastAsia="ru-RU"/>
        </w:rPr>
      </w:pPr>
      <w:r>
        <w:rPr>
          <w:lang w:eastAsia="ru-RU"/>
        </w:rPr>
        <w:t>Н</w:t>
      </w:r>
      <w:r w:rsidRPr="00824318">
        <w:rPr>
          <w:lang w:eastAsia="ru-RU"/>
        </w:rPr>
        <w:t>а основании договоров аренды от 24.11.2025 года № 1-т/2025 и № ДА-ОБ/24,  ООО «Водолей» приступило к эксплуатации тепловых сетей магистрали № 2, расположенных на территории промышленной площадки по адресу: Ярославская область, г. Переславль-Залесский, пл. Менделеева, д.2, является теплосетевой организацией  в соответствии с требованиями пунктов 56.1. и 56.2 Правил 808.</w:t>
      </w:r>
    </w:p>
    <w:p w14:paraId="1FAE1C36" w14:textId="77777777" w:rsidR="00824318" w:rsidRPr="00824318" w:rsidRDefault="00824318" w:rsidP="00824318">
      <w:pPr>
        <w:pStyle w:val="a6"/>
        <w:spacing w:line="240" w:lineRule="auto"/>
        <w:rPr>
          <w:lang w:eastAsia="ru-RU"/>
        </w:rPr>
      </w:pPr>
      <w:r w:rsidRPr="00824318">
        <w:rPr>
          <w:lang w:eastAsia="ru-RU"/>
        </w:rPr>
        <w:t xml:space="preserve">Тепловые сети магистрали № 2 в двухтрубном исчислении  имеют технологическое присоединение к </w:t>
      </w:r>
      <w:proofErr w:type="spellStart"/>
      <w:r w:rsidRPr="00824318">
        <w:rPr>
          <w:lang w:eastAsia="ru-RU"/>
        </w:rPr>
        <w:t>производственно</w:t>
      </w:r>
      <w:proofErr w:type="spellEnd"/>
      <w:r w:rsidRPr="00824318">
        <w:rPr>
          <w:lang w:eastAsia="ru-RU"/>
        </w:rPr>
        <w:t>– отопительной котельной ООО «</w:t>
      </w:r>
      <w:proofErr w:type="spellStart"/>
      <w:r w:rsidRPr="00824318">
        <w:rPr>
          <w:lang w:eastAsia="ru-RU"/>
        </w:rPr>
        <w:t>Рэнсом</w:t>
      </w:r>
      <w:proofErr w:type="spellEnd"/>
      <w:r w:rsidRPr="00824318">
        <w:rPr>
          <w:lang w:eastAsia="ru-RU"/>
        </w:rPr>
        <w:t>» по адресу г. Переславль – Залесский, пл. Менделеева, 2 корпус 75 и используются  ООО «Водолей» при</w:t>
      </w:r>
      <w:r>
        <w:rPr>
          <w:lang w:eastAsia="ru-RU"/>
        </w:rPr>
        <w:t xml:space="preserve"> </w:t>
      </w:r>
      <w:r w:rsidRPr="00824318">
        <w:rPr>
          <w:lang w:eastAsia="ru-RU"/>
        </w:rPr>
        <w:t>осуществлении регулируемой деятельности в сфере теплоснабжения для передачи тепловой энергии от котельной до Потребителей, подключенных к тепловым сетям магистрали № 2.</w:t>
      </w:r>
    </w:p>
    <w:p w14:paraId="56CC9DA1" w14:textId="77777777" w:rsidR="00824318" w:rsidRPr="00824318" w:rsidRDefault="00824318" w:rsidP="00824318">
      <w:pPr>
        <w:pStyle w:val="a6"/>
        <w:spacing w:line="240" w:lineRule="auto"/>
        <w:rPr>
          <w:lang w:eastAsia="ru-RU"/>
        </w:rPr>
      </w:pPr>
      <w:r w:rsidRPr="00824318">
        <w:rPr>
          <w:lang w:eastAsia="ru-RU"/>
        </w:rPr>
        <w:t xml:space="preserve">Присоединенная тепловая нагрузка </w:t>
      </w:r>
      <w:proofErr w:type="spellStart"/>
      <w:r w:rsidRPr="00824318">
        <w:rPr>
          <w:lang w:eastAsia="ru-RU"/>
        </w:rPr>
        <w:t>теплопотребляющих</w:t>
      </w:r>
      <w:proofErr w:type="spellEnd"/>
      <w:r w:rsidRPr="00824318">
        <w:rPr>
          <w:lang w:eastAsia="ru-RU"/>
        </w:rPr>
        <w:t xml:space="preserve"> установок Потребителей магистрали № 2 составляет 20,19 Гкал/час. Тепловые сети магистрали № 2 являются автономными, расположены на территории охраняемой промышленной площадки, функционируют только в течение отопительного периода, используются исключительно для целей теплоснабжения Предприятий промышленной площадки и не имеют взаимосвязи с прочими тепловыми магистралями № 1 и № 3, подключенными к действующей котельной ООО «</w:t>
      </w:r>
      <w:proofErr w:type="spellStart"/>
      <w:r w:rsidRPr="00824318">
        <w:rPr>
          <w:lang w:eastAsia="ru-RU"/>
        </w:rPr>
        <w:t>Рэнсом</w:t>
      </w:r>
      <w:proofErr w:type="spellEnd"/>
      <w:r w:rsidRPr="00824318">
        <w:rPr>
          <w:lang w:eastAsia="ru-RU"/>
        </w:rPr>
        <w:t>».</w:t>
      </w:r>
    </w:p>
    <w:p w14:paraId="51595AFA" w14:textId="77777777" w:rsidR="00824318" w:rsidRPr="00824318" w:rsidRDefault="00824318" w:rsidP="00824318">
      <w:pPr>
        <w:pStyle w:val="a6"/>
        <w:spacing w:line="240" w:lineRule="auto"/>
        <w:rPr>
          <w:lang w:eastAsia="ru-RU"/>
        </w:rPr>
      </w:pPr>
      <w:r w:rsidRPr="00824318">
        <w:rPr>
          <w:lang w:eastAsia="ru-RU"/>
        </w:rPr>
        <w:t>Альтернативные тепловые сети, посредством которых могут оказываться услуги по передаче тепловой энергии от котельной до Потребителей тепловой энергии, на территории промышленной площадки отсутствуют.</w:t>
      </w:r>
    </w:p>
    <w:p w14:paraId="7062BC04" w14:textId="77777777" w:rsidR="00824318" w:rsidRPr="00824318" w:rsidRDefault="00824318" w:rsidP="00824318">
      <w:pPr>
        <w:pStyle w:val="a6"/>
        <w:spacing w:line="240" w:lineRule="auto"/>
        <w:rPr>
          <w:lang w:eastAsia="ru-RU"/>
        </w:rPr>
      </w:pPr>
      <w:r w:rsidRPr="00824318">
        <w:rPr>
          <w:lang w:eastAsia="ru-RU"/>
        </w:rPr>
        <w:t>ООО «Водолей» обязуется обеспечивать бесперебойную передачу тепловой энергии Потребителям в объеме присоединенной тепловой нагрузки 20,19 Гкал/час. Также материальная характеристика тепловых сетей магистрали № 2 имеет техническую возможность для присоединения перспективных нагрузок при выдаче новым Потребителям технических условий на подключение.</w:t>
      </w:r>
    </w:p>
    <w:p w14:paraId="09E6DA17" w14:textId="77777777" w:rsidR="00824318" w:rsidRPr="00C33FF0" w:rsidRDefault="00824318" w:rsidP="005765F4">
      <w:pPr>
        <w:pStyle w:val="a6"/>
        <w:spacing w:line="240" w:lineRule="auto"/>
        <w:rPr>
          <w:rStyle w:val="ad"/>
          <w:lang w:eastAsia="ru-RU"/>
        </w:rPr>
      </w:pPr>
    </w:p>
    <w:p w14:paraId="6CC6CF50" w14:textId="77777777" w:rsidR="00626F79" w:rsidRPr="00280510" w:rsidRDefault="00626F79" w:rsidP="00280510">
      <w:pPr>
        <w:pStyle w:val="3"/>
        <w:ind w:left="2268" w:hanging="567"/>
        <w:jc w:val="both"/>
        <w:rPr>
          <w:rFonts w:asciiTheme="minorHAnsi" w:hAnsiTheme="minorHAnsi" w:cstheme="minorHAnsi"/>
        </w:rPr>
      </w:pPr>
      <w:bookmarkStart w:id="27" w:name="_Toc50544992"/>
      <w:bookmarkStart w:id="28" w:name="_Toc214890165"/>
      <w:r w:rsidRPr="00280510">
        <w:rPr>
          <w:rFonts w:asciiTheme="minorHAnsi" w:hAnsiTheme="minorHAnsi" w:cstheme="minorHAnsi"/>
        </w:rPr>
        <w:t>Описание деятельности в зонах действия индивидуального теплоснабжения</w:t>
      </w:r>
      <w:bookmarkEnd w:id="27"/>
      <w:bookmarkEnd w:id="28"/>
    </w:p>
    <w:p w14:paraId="3A4CA608" w14:textId="5DC4D0A5" w:rsidR="004911D1" w:rsidRPr="00C33FF0" w:rsidRDefault="00196868" w:rsidP="005765F4">
      <w:pPr>
        <w:pStyle w:val="a6"/>
        <w:spacing w:after="0" w:line="240" w:lineRule="auto"/>
        <w:rPr>
          <w:rStyle w:val="ad"/>
        </w:rPr>
      </w:pPr>
      <w:r w:rsidRPr="00C33FF0">
        <w:rPr>
          <w:rStyle w:val="ad"/>
          <w:lang w:eastAsia="ru-RU"/>
        </w:rPr>
        <w:t xml:space="preserve">Зоны действия индивидуального теплоснабжения в </w:t>
      </w:r>
      <w:r w:rsidR="000C707D" w:rsidRPr="000C707D">
        <w:rPr>
          <w:rStyle w:val="ad"/>
          <w:lang w:eastAsia="ru-RU"/>
        </w:rPr>
        <w:t>Переславль-Залесско</w:t>
      </w:r>
      <w:r w:rsidR="000C707D">
        <w:rPr>
          <w:rStyle w:val="ad"/>
          <w:lang w:eastAsia="ru-RU"/>
        </w:rPr>
        <w:t>м</w:t>
      </w:r>
      <w:r w:rsidR="000C707D" w:rsidRPr="000C707D">
        <w:rPr>
          <w:rStyle w:val="ad"/>
          <w:lang w:eastAsia="ru-RU"/>
        </w:rPr>
        <w:t xml:space="preserve"> муниципально</w:t>
      </w:r>
      <w:r w:rsidR="000C707D">
        <w:rPr>
          <w:rStyle w:val="ad"/>
          <w:lang w:eastAsia="ru-RU"/>
        </w:rPr>
        <w:t>м</w:t>
      </w:r>
      <w:r w:rsidR="000C707D" w:rsidRPr="000C707D">
        <w:rPr>
          <w:rStyle w:val="ad"/>
          <w:lang w:eastAsia="ru-RU"/>
        </w:rPr>
        <w:t xml:space="preserve"> округ</w:t>
      </w:r>
      <w:r w:rsidR="000C707D">
        <w:rPr>
          <w:rStyle w:val="ad"/>
          <w:lang w:eastAsia="ru-RU"/>
        </w:rPr>
        <w:t>е</w:t>
      </w:r>
      <w:r w:rsidR="000C707D" w:rsidRPr="000C707D">
        <w:rPr>
          <w:rStyle w:val="ad"/>
          <w:lang w:eastAsia="ru-RU"/>
        </w:rPr>
        <w:t xml:space="preserve"> Ярославской области </w:t>
      </w:r>
      <w:r w:rsidRPr="00C33FF0">
        <w:rPr>
          <w:rStyle w:val="ad"/>
          <w:lang w:eastAsia="ru-RU"/>
        </w:rPr>
        <w:t>сформированы в исторически сложившихся районах с индивидуальной застройкой.</w:t>
      </w:r>
      <w:r w:rsidR="00A4511F" w:rsidRPr="00C33FF0">
        <w:rPr>
          <w:rStyle w:val="ad"/>
          <w:lang w:eastAsia="ru-RU"/>
        </w:rPr>
        <w:t xml:space="preserve"> </w:t>
      </w:r>
      <w:r w:rsidRPr="00C33FF0">
        <w:rPr>
          <w:rStyle w:val="ad"/>
          <w:lang w:eastAsia="ru-RU"/>
        </w:rPr>
        <w:t xml:space="preserve">Согласно форме федерального статистического наблюдения №1-жилфонд, по состоянию на </w:t>
      </w:r>
      <w:r w:rsidR="00374B66" w:rsidRPr="00C33FF0">
        <w:rPr>
          <w:rStyle w:val="ad"/>
          <w:lang w:eastAsia="ru-RU"/>
        </w:rPr>
        <w:t>0</w:t>
      </w:r>
      <w:r w:rsidRPr="00C33FF0">
        <w:rPr>
          <w:rStyle w:val="ad"/>
          <w:lang w:eastAsia="ru-RU"/>
        </w:rPr>
        <w:t>1.</w:t>
      </w:r>
      <w:r w:rsidR="00374B66" w:rsidRPr="00C33FF0">
        <w:rPr>
          <w:rStyle w:val="ad"/>
          <w:lang w:eastAsia="ru-RU"/>
        </w:rPr>
        <w:t>01</w:t>
      </w:r>
      <w:r w:rsidRPr="00C33FF0">
        <w:rPr>
          <w:rStyle w:val="ad"/>
          <w:lang w:eastAsia="ru-RU"/>
        </w:rPr>
        <w:t>.20</w:t>
      </w:r>
      <w:r w:rsidR="00374B66" w:rsidRPr="00C33FF0">
        <w:rPr>
          <w:rStyle w:val="ad"/>
          <w:lang w:eastAsia="ru-RU"/>
        </w:rPr>
        <w:t>2</w:t>
      </w:r>
      <w:r w:rsidR="00B34F2E">
        <w:rPr>
          <w:rStyle w:val="ad"/>
          <w:lang w:eastAsia="ru-RU"/>
        </w:rPr>
        <w:t>6</w:t>
      </w:r>
      <w:r w:rsidRPr="00C33FF0">
        <w:rPr>
          <w:rStyle w:val="ad"/>
          <w:lang w:eastAsia="ru-RU"/>
        </w:rPr>
        <w:t xml:space="preserve"> индивидуальным отоплением</w:t>
      </w:r>
      <w:r w:rsidR="00827D85" w:rsidRPr="00C33FF0">
        <w:rPr>
          <w:rStyle w:val="ad"/>
          <w:lang w:eastAsia="ru-RU"/>
        </w:rPr>
        <w:t xml:space="preserve"> (без печного)</w:t>
      </w:r>
      <w:r w:rsidRPr="00C33FF0">
        <w:rPr>
          <w:rStyle w:val="ad"/>
          <w:lang w:eastAsia="ru-RU"/>
        </w:rPr>
        <w:t xml:space="preserve"> оборудованы </w:t>
      </w:r>
      <w:r w:rsidR="00827D85" w:rsidRPr="00C33FF0">
        <w:rPr>
          <w:rStyle w:val="ad"/>
          <w:lang w:eastAsia="ru-RU"/>
        </w:rPr>
        <w:t>5</w:t>
      </w:r>
      <w:r w:rsidR="00374B66" w:rsidRPr="00C33FF0">
        <w:rPr>
          <w:rStyle w:val="ad"/>
          <w:lang w:eastAsia="ru-RU"/>
        </w:rPr>
        <w:t>64</w:t>
      </w:r>
      <w:r w:rsidR="00827D85" w:rsidRPr="00C33FF0">
        <w:rPr>
          <w:rStyle w:val="ad"/>
          <w:lang w:eastAsia="ru-RU"/>
        </w:rPr>
        <w:t>,</w:t>
      </w:r>
      <w:r w:rsidR="00374B66" w:rsidRPr="00C33FF0">
        <w:rPr>
          <w:rStyle w:val="ad"/>
          <w:lang w:eastAsia="ru-RU"/>
        </w:rPr>
        <w:t>2</w:t>
      </w:r>
      <w:r w:rsidRPr="00C33FF0">
        <w:rPr>
          <w:rStyle w:val="ad"/>
          <w:lang w:eastAsia="ru-RU"/>
        </w:rPr>
        <w:t xml:space="preserve"> тыс. м</w:t>
      </w:r>
      <w:r w:rsidRPr="00C33FF0">
        <w:rPr>
          <w:rStyle w:val="ad"/>
          <w:vertAlign w:val="superscript"/>
          <w:lang w:eastAsia="ru-RU"/>
        </w:rPr>
        <w:t>2</w:t>
      </w:r>
      <w:r w:rsidRPr="00C33FF0">
        <w:rPr>
          <w:rStyle w:val="ad"/>
          <w:lang w:eastAsia="ru-RU"/>
        </w:rPr>
        <w:t xml:space="preserve"> жилых</w:t>
      </w:r>
      <w:r w:rsidR="00A4511F" w:rsidRPr="00C33FF0">
        <w:rPr>
          <w:rStyle w:val="ad"/>
          <w:lang w:eastAsia="ru-RU"/>
        </w:rPr>
        <w:t xml:space="preserve"> </w:t>
      </w:r>
      <w:r w:rsidRPr="00C33FF0">
        <w:rPr>
          <w:rStyle w:val="ad"/>
          <w:lang w:eastAsia="ru-RU"/>
        </w:rPr>
        <w:t>помещений.</w:t>
      </w:r>
    </w:p>
    <w:p w14:paraId="1EB837A9" w14:textId="2938FBA4" w:rsidR="004911D1" w:rsidRPr="00C33FF0" w:rsidRDefault="00196868" w:rsidP="005765F4">
      <w:pPr>
        <w:pStyle w:val="a6"/>
        <w:spacing w:after="0" w:line="240" w:lineRule="auto"/>
        <w:rPr>
          <w:rStyle w:val="ad"/>
          <w:lang w:eastAsia="ru-RU"/>
        </w:rPr>
      </w:pPr>
      <w:r w:rsidRPr="00C33FF0">
        <w:rPr>
          <w:rStyle w:val="ad"/>
          <w:lang w:eastAsia="ru-RU"/>
        </w:rPr>
        <w:t>Площадь жилых помещений жилищного фонда, обеспеченных индивидуальным</w:t>
      </w:r>
      <w:r w:rsidR="00A4511F" w:rsidRPr="00C33FF0">
        <w:rPr>
          <w:rStyle w:val="ad"/>
          <w:lang w:eastAsia="ru-RU"/>
        </w:rPr>
        <w:t xml:space="preserve"> </w:t>
      </w:r>
      <w:r w:rsidRPr="00C33FF0">
        <w:rPr>
          <w:rStyle w:val="ad"/>
          <w:lang w:eastAsia="ru-RU"/>
        </w:rPr>
        <w:t xml:space="preserve">горячим водоснабжением, по состоянию на </w:t>
      </w:r>
      <w:r w:rsidR="00374B66" w:rsidRPr="00C33FF0">
        <w:rPr>
          <w:rStyle w:val="ad"/>
          <w:lang w:eastAsia="ru-RU"/>
        </w:rPr>
        <w:t>01.01.202</w:t>
      </w:r>
      <w:r w:rsidR="00B34F2E">
        <w:rPr>
          <w:rStyle w:val="ad"/>
          <w:lang w:eastAsia="ru-RU"/>
        </w:rPr>
        <w:t>6</w:t>
      </w:r>
      <w:r w:rsidR="00827D85" w:rsidRPr="00C33FF0">
        <w:rPr>
          <w:rStyle w:val="ad"/>
          <w:lang w:eastAsia="ru-RU"/>
        </w:rPr>
        <w:t xml:space="preserve"> </w:t>
      </w:r>
      <w:r w:rsidRPr="00C33FF0">
        <w:rPr>
          <w:rStyle w:val="ad"/>
          <w:lang w:eastAsia="ru-RU"/>
        </w:rPr>
        <w:t xml:space="preserve">составила </w:t>
      </w:r>
      <w:r w:rsidR="00827D85" w:rsidRPr="00C33FF0">
        <w:rPr>
          <w:rStyle w:val="ad"/>
          <w:lang w:eastAsia="ru-RU"/>
        </w:rPr>
        <w:t>3</w:t>
      </w:r>
      <w:r w:rsidR="00374B66" w:rsidRPr="00C33FF0">
        <w:rPr>
          <w:rStyle w:val="ad"/>
          <w:lang w:eastAsia="ru-RU"/>
        </w:rPr>
        <w:t>41</w:t>
      </w:r>
      <w:r w:rsidR="00827D85" w:rsidRPr="00C33FF0">
        <w:rPr>
          <w:rStyle w:val="ad"/>
          <w:lang w:eastAsia="ru-RU"/>
        </w:rPr>
        <w:t>,</w:t>
      </w:r>
      <w:r w:rsidR="00374B66" w:rsidRPr="00C33FF0">
        <w:rPr>
          <w:rStyle w:val="ad"/>
          <w:lang w:eastAsia="ru-RU"/>
        </w:rPr>
        <w:t>3</w:t>
      </w:r>
      <w:r w:rsidRPr="00C33FF0">
        <w:rPr>
          <w:rStyle w:val="ad"/>
          <w:lang w:eastAsia="ru-RU"/>
        </w:rPr>
        <w:t xml:space="preserve"> тыс. м</w:t>
      </w:r>
      <w:r w:rsidRPr="00C33FF0">
        <w:rPr>
          <w:rStyle w:val="ad"/>
          <w:vertAlign w:val="superscript"/>
          <w:lang w:eastAsia="ru-RU"/>
        </w:rPr>
        <w:t>2</w:t>
      </w:r>
      <w:r w:rsidRPr="00C33FF0">
        <w:rPr>
          <w:rStyle w:val="ad"/>
          <w:lang w:eastAsia="ru-RU"/>
        </w:rPr>
        <w:t>.</w:t>
      </w:r>
    </w:p>
    <w:p w14:paraId="152E8F90" w14:textId="77777777" w:rsidR="00374B66" w:rsidRPr="00C33FF0" w:rsidRDefault="00A4511F" w:rsidP="005765F4">
      <w:pPr>
        <w:pStyle w:val="a6"/>
        <w:spacing w:after="0" w:line="240" w:lineRule="auto"/>
        <w:rPr>
          <w:rStyle w:val="ad"/>
          <w:lang w:eastAsia="ru-RU"/>
        </w:rPr>
      </w:pPr>
      <w:r w:rsidRPr="00C33FF0">
        <w:rPr>
          <w:rStyle w:val="ad"/>
          <w:lang w:eastAsia="ru-RU"/>
        </w:rPr>
        <w:t>Информация о зонах действия индивидуального теплоснабжения на территории сельских поселений отсутствует.</w:t>
      </w:r>
    </w:p>
    <w:p w14:paraId="62741106" w14:textId="35F03F84" w:rsidR="00374B66" w:rsidRPr="00280510" w:rsidRDefault="00374B66" w:rsidP="00280510">
      <w:pPr>
        <w:pStyle w:val="3"/>
        <w:ind w:left="2268" w:hanging="567"/>
        <w:jc w:val="both"/>
        <w:rPr>
          <w:rFonts w:asciiTheme="minorHAnsi" w:hAnsiTheme="minorHAnsi" w:cstheme="minorHAnsi"/>
        </w:rPr>
      </w:pPr>
      <w:bookmarkStart w:id="29" w:name="_Toc214890166"/>
      <w:r w:rsidRPr="00280510">
        <w:rPr>
          <w:rFonts w:asciiTheme="minorHAnsi" w:hAnsiTheme="minorHAnsi" w:cstheme="minorHAnsi"/>
        </w:rPr>
        <w:lastRenderedPageBreak/>
        <w:t>Описание изменений, произошедших в функциональной структуре теплоснабжения муниципального образования за период, предшествующий актуализации схемы теплоснабжения</w:t>
      </w:r>
      <w:bookmarkEnd w:id="29"/>
      <w:r w:rsidRPr="00280510">
        <w:rPr>
          <w:rFonts w:asciiTheme="minorHAnsi" w:hAnsiTheme="minorHAnsi" w:cstheme="minorHAnsi"/>
        </w:rPr>
        <w:t xml:space="preserve"> </w:t>
      </w:r>
    </w:p>
    <w:p w14:paraId="5CC172F5" w14:textId="34D26D51" w:rsidR="00374B66" w:rsidRDefault="00374B66" w:rsidP="006C630B">
      <w:pPr>
        <w:pStyle w:val="a6"/>
        <w:spacing w:line="240" w:lineRule="auto"/>
        <w:rPr>
          <w:rStyle w:val="ad"/>
          <w:lang w:eastAsia="ru-RU"/>
        </w:rPr>
      </w:pPr>
      <w:r w:rsidRPr="00C33FF0">
        <w:rPr>
          <w:rStyle w:val="ad"/>
          <w:lang w:eastAsia="ru-RU"/>
        </w:rPr>
        <w:t xml:space="preserve">За период, предшествующий актуализации схемы теплоснабжения в функциональной структуре теплоснабжения </w:t>
      </w:r>
      <w:r w:rsidR="000C707D">
        <w:rPr>
          <w:rStyle w:val="ad"/>
          <w:lang w:eastAsia="ru-RU"/>
        </w:rPr>
        <w:t xml:space="preserve">Переславль-Залесского муниципального округа </w:t>
      </w:r>
      <w:r w:rsidR="00824318">
        <w:rPr>
          <w:rStyle w:val="ad"/>
          <w:lang w:eastAsia="ru-RU"/>
        </w:rPr>
        <w:t>Ярославской области,</w:t>
      </w:r>
      <w:r w:rsidR="00231689">
        <w:rPr>
          <w:rStyle w:val="ad"/>
          <w:lang w:eastAsia="ru-RU"/>
        </w:rPr>
        <w:t xml:space="preserve"> </w:t>
      </w:r>
      <w:r w:rsidR="00824318">
        <w:rPr>
          <w:rStyle w:val="ad"/>
          <w:lang w:eastAsia="ru-RU"/>
        </w:rPr>
        <w:t>произошли следующие изменения:</w:t>
      </w:r>
    </w:p>
    <w:p w14:paraId="0036A852" w14:textId="6D5F60B2" w:rsidR="00824318" w:rsidRPr="006C630B" w:rsidRDefault="00824318" w:rsidP="00824318">
      <w:pPr>
        <w:pStyle w:val="a6"/>
        <w:spacing w:line="240" w:lineRule="auto"/>
        <w:rPr>
          <w:rStyle w:val="ad"/>
          <w:lang w:eastAsia="ru-RU"/>
        </w:rPr>
      </w:pPr>
      <w:r>
        <w:rPr>
          <w:rStyle w:val="ad"/>
          <w:lang w:eastAsia="ru-RU"/>
        </w:rPr>
        <w:t xml:space="preserve">- </w:t>
      </w:r>
      <w:r w:rsidRPr="006C630B">
        <w:rPr>
          <w:rStyle w:val="ad"/>
          <w:lang w:eastAsia="ru-RU"/>
        </w:rPr>
        <w:t>на основании договоров аренды от 24.11.2025 года № 1-т/2025 и № ДА-ОБ/24,  ООО «Водолей» приступило к эксплуатации тепловых сетей магистрали № 2, расположенных на территории промышленной площадки по адресу: Ярославская область, г. Переславль-Залесский, пл. Менделеева, д.2, является теплосетевой организацией  в соответствии с требованиями пунктов 56.1. и 56.2 Правил 808</w:t>
      </w:r>
      <w:r w:rsidR="006C630B" w:rsidRPr="006C630B">
        <w:rPr>
          <w:rStyle w:val="ad"/>
          <w:lang w:eastAsia="ru-RU"/>
        </w:rPr>
        <w:t>;</w:t>
      </w:r>
    </w:p>
    <w:p w14:paraId="38262AAF" w14:textId="77777777" w:rsidR="006C630B" w:rsidRPr="006C630B" w:rsidRDefault="006C630B" w:rsidP="006C630B">
      <w:pPr>
        <w:pStyle w:val="a6"/>
        <w:spacing w:line="240" w:lineRule="auto"/>
        <w:rPr>
          <w:rStyle w:val="ad"/>
          <w:lang w:eastAsia="ru-RU"/>
        </w:rPr>
      </w:pPr>
      <w:r w:rsidRPr="006C630B">
        <w:rPr>
          <w:rStyle w:val="ad"/>
          <w:lang w:eastAsia="ru-RU"/>
        </w:rPr>
        <w:t xml:space="preserve">- ООО «Сервис» на основании решения п.4 Протокола № 4 от 19.02.2026 Заседания комиссии по предупреждению и ликвидации чрезвычайных ситуаций и обеспечению пожарной безопасности Переславль-Залесского муниципального округа Ярославской области осуществляет эксплуатацию котельной, расположенной по адресу: г. Переславль-Залесский, </w:t>
      </w:r>
      <w:proofErr w:type="spellStart"/>
      <w:r w:rsidRPr="006C630B">
        <w:rPr>
          <w:rStyle w:val="ad"/>
          <w:lang w:eastAsia="ru-RU"/>
        </w:rPr>
        <w:t>мкр</w:t>
      </w:r>
      <w:proofErr w:type="spellEnd"/>
      <w:r w:rsidRPr="006C630B">
        <w:rPr>
          <w:rStyle w:val="ad"/>
          <w:lang w:eastAsia="ru-RU"/>
        </w:rPr>
        <w:t>. Чкаловский, 62.</w:t>
      </w:r>
    </w:p>
    <w:p w14:paraId="4432C5CB" w14:textId="2B405A23" w:rsidR="006C630B" w:rsidRPr="00824318" w:rsidRDefault="006C630B" w:rsidP="00824318">
      <w:pPr>
        <w:pStyle w:val="a6"/>
        <w:spacing w:line="240" w:lineRule="auto"/>
        <w:rPr>
          <w:lang w:eastAsia="ru-RU"/>
        </w:rPr>
      </w:pPr>
    </w:p>
    <w:p w14:paraId="5719846C" w14:textId="4BE4045E" w:rsidR="00824318" w:rsidRPr="00C33FF0" w:rsidRDefault="00824318" w:rsidP="00374B66">
      <w:pPr>
        <w:pStyle w:val="a6"/>
        <w:spacing w:after="0" w:line="240" w:lineRule="auto"/>
        <w:rPr>
          <w:rStyle w:val="ad"/>
          <w:lang w:eastAsia="ru-RU"/>
        </w:rPr>
      </w:pPr>
    </w:p>
    <w:p w14:paraId="2098DE56" w14:textId="3AE5229E" w:rsidR="00771D6C" w:rsidRPr="00C33FF0" w:rsidRDefault="00771D6C" w:rsidP="00231689">
      <w:pPr>
        <w:pStyle w:val="a6"/>
        <w:spacing w:after="0" w:line="240" w:lineRule="auto"/>
        <w:ind w:left="1429" w:firstLine="0"/>
        <w:rPr>
          <w:rFonts w:eastAsia="Times New Roman"/>
          <w:lang w:eastAsia="ru-RU"/>
        </w:rPr>
      </w:pPr>
    </w:p>
    <w:p w14:paraId="107EB589" w14:textId="1CAE1B95" w:rsidR="00771D6C" w:rsidRPr="00C33FF0" w:rsidRDefault="00771D6C" w:rsidP="00374B66">
      <w:pPr>
        <w:pStyle w:val="a6"/>
        <w:spacing w:after="0" w:line="240" w:lineRule="auto"/>
        <w:rPr>
          <w:rStyle w:val="ad"/>
          <w:lang w:eastAsia="ru-RU"/>
        </w:rPr>
      </w:pPr>
    </w:p>
    <w:p w14:paraId="1FC0435F" w14:textId="6DD32B45" w:rsidR="00417CBE" w:rsidRPr="00C33FF0" w:rsidRDefault="006D10D6" w:rsidP="00374B66">
      <w:pPr>
        <w:pStyle w:val="a6"/>
        <w:spacing w:after="0" w:line="240" w:lineRule="auto"/>
      </w:pPr>
      <w:r w:rsidRPr="00C33FF0">
        <w:br w:type="page"/>
      </w:r>
    </w:p>
    <w:p w14:paraId="1F840A3C" w14:textId="3C27A5D0" w:rsidR="00510469" w:rsidRPr="00FE1D7F" w:rsidRDefault="00510469" w:rsidP="00FE1D7F">
      <w:pPr>
        <w:pStyle w:val="2"/>
        <w:ind w:left="1134" w:hanging="567"/>
        <w:jc w:val="both"/>
        <w:rPr>
          <w:rFonts w:asciiTheme="minorHAnsi" w:hAnsiTheme="minorHAnsi" w:cstheme="minorHAnsi"/>
        </w:rPr>
      </w:pPr>
      <w:bookmarkStart w:id="30" w:name="_Toc50544993"/>
      <w:bookmarkStart w:id="31" w:name="_Toc214890167"/>
      <w:r w:rsidRPr="00FE1D7F">
        <w:rPr>
          <w:rFonts w:asciiTheme="minorHAnsi" w:hAnsiTheme="minorHAnsi" w:cstheme="minorHAnsi"/>
        </w:rPr>
        <w:lastRenderedPageBreak/>
        <w:t>ИСТОЧНИКИ ТЕПЛОВОЙ ЭНЕРГИИ</w:t>
      </w:r>
      <w:bookmarkEnd w:id="30"/>
      <w:bookmarkEnd w:id="31"/>
    </w:p>
    <w:p w14:paraId="02862459" w14:textId="32024F5E" w:rsidR="00417CBE" w:rsidRPr="00C33FF0" w:rsidRDefault="00417CBE" w:rsidP="00D45185">
      <w:pPr>
        <w:pStyle w:val="3"/>
        <w:ind w:left="1701" w:hanging="709"/>
        <w:jc w:val="both"/>
      </w:pPr>
      <w:bookmarkStart w:id="32" w:name="_Toc214890168"/>
      <w:r w:rsidRPr="00C33FF0">
        <w:t>Структура</w:t>
      </w:r>
      <w:r w:rsidR="00D7609C" w:rsidRPr="00C33FF0">
        <w:t xml:space="preserve"> и</w:t>
      </w:r>
      <w:r w:rsidR="004B6427" w:rsidRPr="00C33FF0">
        <w:t xml:space="preserve"> </w:t>
      </w:r>
      <w:r w:rsidR="00D7609C" w:rsidRPr="00C33FF0">
        <w:t>технические характеристики</w:t>
      </w:r>
      <w:r w:rsidRPr="00C33FF0">
        <w:t xml:space="preserve"> основного оборудования</w:t>
      </w:r>
      <w:bookmarkEnd w:id="32"/>
    </w:p>
    <w:p w14:paraId="02CD5DB0" w14:textId="415CA9F4" w:rsidR="00417CBE" w:rsidRPr="00C33FF0" w:rsidRDefault="00196868" w:rsidP="00A56F85">
      <w:pPr>
        <w:pStyle w:val="a6"/>
        <w:spacing w:after="0" w:line="240" w:lineRule="auto"/>
        <w:jc w:val="left"/>
      </w:pPr>
      <w:r w:rsidRPr="00C33FF0">
        <w:t>Структура, состав и технические характеристики основного оборудования котельн</w:t>
      </w:r>
      <w:r w:rsidR="00B5286D" w:rsidRPr="00C33FF0">
        <w:t>ых</w:t>
      </w:r>
      <w:r w:rsidR="004431F7" w:rsidRPr="00C33FF0">
        <w:t xml:space="preserve"> представлены в таблицах </w:t>
      </w:r>
      <w:r w:rsidR="004431F7" w:rsidRPr="00C33FF0">
        <w:fldChar w:fldCharType="begin"/>
      </w:r>
      <w:r w:rsidR="004431F7" w:rsidRPr="00C33FF0">
        <w:instrText xml:space="preserve"> REF _Ref151827876 \h  \* MERGEFORMAT </w:instrText>
      </w:r>
      <w:r w:rsidR="004431F7" w:rsidRPr="00C33FF0">
        <w:fldChar w:fldCharType="separate"/>
      </w:r>
      <w:r w:rsidR="004273DD" w:rsidRPr="004273DD">
        <w:rPr>
          <w:vanish/>
        </w:rPr>
        <w:t xml:space="preserve">Таблица </w:t>
      </w:r>
      <w:r w:rsidR="004273DD" w:rsidRPr="004273DD">
        <w:rPr>
          <w:noProof/>
        </w:rPr>
        <w:t>1</w:t>
      </w:r>
      <w:r w:rsidR="004431F7" w:rsidRPr="00C33FF0">
        <w:fldChar w:fldCharType="end"/>
      </w:r>
      <w:r w:rsidR="004431F7" w:rsidRPr="00C33FF0">
        <w:t xml:space="preserve"> - </w:t>
      </w:r>
      <w:r w:rsidR="004431F7" w:rsidRPr="00C33FF0">
        <w:fldChar w:fldCharType="begin"/>
      </w:r>
      <w:r w:rsidR="004431F7" w:rsidRPr="00C33FF0">
        <w:instrText xml:space="preserve"> REF _Ref151827883 \h  \* MERGEFORMAT </w:instrText>
      </w:r>
      <w:r w:rsidR="004431F7" w:rsidRPr="00C33FF0">
        <w:fldChar w:fldCharType="separate"/>
      </w:r>
      <w:r w:rsidR="004273DD" w:rsidRPr="004273DD">
        <w:rPr>
          <w:vanish/>
        </w:rPr>
        <w:t xml:space="preserve">Таблица </w:t>
      </w:r>
      <w:r w:rsidR="004273DD" w:rsidRPr="004273DD">
        <w:rPr>
          <w:noProof/>
        </w:rPr>
        <w:t>4</w:t>
      </w:r>
      <w:r w:rsidR="004431F7" w:rsidRPr="00C33FF0">
        <w:fldChar w:fldCharType="end"/>
      </w:r>
      <w:r w:rsidR="007649E8" w:rsidRPr="00C33FF0">
        <w:rPr>
          <w:rStyle w:val="ad"/>
        </w:rPr>
        <w:t>.</w:t>
      </w:r>
    </w:p>
    <w:p w14:paraId="2D6B7654" w14:textId="0757547A" w:rsidR="00417CBE" w:rsidRPr="00C33FF0" w:rsidRDefault="00417CBE" w:rsidP="00F918C8">
      <w:pPr>
        <w:pStyle w:val="a6"/>
        <w:ind w:firstLine="0"/>
        <w:jc w:val="left"/>
        <w:rPr>
          <w:rFonts w:eastAsia="Times New Roman"/>
          <w:b/>
          <w:lang w:eastAsia="ru-RU"/>
        </w:rPr>
      </w:pPr>
    </w:p>
    <w:p w14:paraId="521366B3" w14:textId="77777777" w:rsidR="00417CBE" w:rsidRPr="00C33FF0" w:rsidRDefault="00417CBE" w:rsidP="00F918C8">
      <w:pPr>
        <w:pStyle w:val="2"/>
        <w:numPr>
          <w:ilvl w:val="0"/>
          <w:numId w:val="0"/>
        </w:numPr>
        <w:spacing w:before="240"/>
        <w:ind w:left="568"/>
        <w:rPr>
          <w:rFonts w:ascii="Arial" w:eastAsia="Times New Roman" w:hAnsi="Arial" w:cs="Arial"/>
          <w:lang w:eastAsia="ru-RU"/>
        </w:rPr>
        <w:sectPr w:rsidR="00417CBE"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97A1F2C" w14:textId="4C8281B6" w:rsidR="00921A92" w:rsidRPr="00E93A47" w:rsidRDefault="00921A92" w:rsidP="00E93A47">
      <w:pPr>
        <w:pStyle w:val="1f3"/>
        <w:spacing w:before="120"/>
        <w:rPr>
          <w:rFonts w:ascii="Times New Roman" w:hAnsi="Times New Roman"/>
          <w:color w:val="auto"/>
          <w:sz w:val="22"/>
          <w:szCs w:val="22"/>
        </w:rPr>
      </w:pPr>
      <w:bookmarkStart w:id="33" w:name="_Ref151827876"/>
      <w:bookmarkStart w:id="34" w:name="_Toc152427264"/>
      <w:bookmarkStart w:id="35" w:name="_Toc232548102"/>
      <w:r w:rsidRPr="00E93A47">
        <w:rPr>
          <w:rFonts w:ascii="Times New Roman" w:hAnsi="Times New Roman"/>
          <w:color w:val="auto"/>
          <w:sz w:val="22"/>
          <w:szCs w:val="22"/>
        </w:rPr>
        <w:lastRenderedPageBreak/>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1</w:t>
      </w:r>
      <w:r w:rsidR="00777A87" w:rsidRPr="00E93A47">
        <w:rPr>
          <w:rFonts w:ascii="Times New Roman" w:hAnsi="Times New Roman"/>
          <w:color w:val="auto"/>
          <w:sz w:val="22"/>
          <w:szCs w:val="22"/>
        </w:rPr>
        <w:fldChar w:fldCharType="end"/>
      </w:r>
      <w:bookmarkEnd w:id="33"/>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w:t>
      </w:r>
      <w:r w:rsidR="002F462E" w:rsidRPr="00E93A47">
        <w:rPr>
          <w:rFonts w:ascii="Times New Roman" w:hAnsi="Times New Roman"/>
          <w:color w:val="auto"/>
          <w:sz w:val="22"/>
          <w:szCs w:val="22"/>
        </w:rPr>
        <w:t>ГКС</w:t>
      </w:r>
      <w:r w:rsidRPr="00E93A47">
        <w:rPr>
          <w:rFonts w:ascii="Times New Roman" w:hAnsi="Times New Roman"/>
          <w:color w:val="auto"/>
          <w:sz w:val="22"/>
          <w:szCs w:val="22"/>
        </w:rPr>
        <w:t>»</w:t>
      </w:r>
      <w:bookmarkEnd w:id="34"/>
      <w:bookmarkEnd w:id="35"/>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6"/>
        <w:gridCol w:w="1977"/>
        <w:gridCol w:w="2057"/>
        <w:gridCol w:w="1621"/>
        <w:gridCol w:w="1232"/>
        <w:gridCol w:w="1514"/>
        <w:gridCol w:w="1520"/>
        <w:gridCol w:w="1291"/>
        <w:gridCol w:w="1125"/>
        <w:gridCol w:w="908"/>
        <w:gridCol w:w="1312"/>
      </w:tblGrid>
      <w:tr w:rsidR="00C33FF0" w:rsidRPr="00E93A47" w14:paraId="0993A320" w14:textId="77777777" w:rsidTr="00AC2DB8">
        <w:trPr>
          <w:trHeight w:val="20"/>
          <w:tblHeader/>
        </w:trPr>
        <w:tc>
          <w:tcPr>
            <w:tcW w:w="96" w:type="pct"/>
            <w:tcBorders>
              <w:top w:val="single" w:sz="4" w:space="0" w:color="auto"/>
              <w:left w:val="single" w:sz="4" w:space="0" w:color="auto"/>
              <w:bottom w:val="single" w:sz="4" w:space="0" w:color="auto"/>
              <w:right w:val="single" w:sz="4" w:space="0" w:color="auto"/>
            </w:tcBorders>
            <w:vAlign w:val="center"/>
            <w:hideMark/>
          </w:tcPr>
          <w:p w14:paraId="21AA7F8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п/п</w:t>
            </w:r>
          </w:p>
        </w:tc>
        <w:tc>
          <w:tcPr>
            <w:tcW w:w="666" w:type="pct"/>
            <w:tcBorders>
              <w:top w:val="single" w:sz="4" w:space="0" w:color="auto"/>
              <w:left w:val="nil"/>
              <w:bottom w:val="single" w:sz="4" w:space="0" w:color="auto"/>
              <w:right w:val="single" w:sz="4" w:space="0" w:color="auto"/>
            </w:tcBorders>
            <w:vAlign w:val="center"/>
            <w:hideMark/>
          </w:tcPr>
          <w:p w14:paraId="24EB33D6" w14:textId="77777777" w:rsidR="002F462E" w:rsidRPr="00E93A47" w:rsidRDefault="002F462E" w:rsidP="00AC2DB8">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Район эксплуатации</w:t>
            </w:r>
          </w:p>
        </w:tc>
        <w:tc>
          <w:tcPr>
            <w:tcW w:w="693" w:type="pct"/>
            <w:tcBorders>
              <w:top w:val="single" w:sz="4" w:space="0" w:color="auto"/>
              <w:left w:val="nil"/>
              <w:bottom w:val="single" w:sz="4" w:space="0" w:color="auto"/>
              <w:right w:val="single" w:sz="4" w:space="0" w:color="auto"/>
            </w:tcBorders>
            <w:noWrap/>
            <w:vAlign w:val="center"/>
            <w:hideMark/>
          </w:tcPr>
          <w:p w14:paraId="6E3071C1" w14:textId="77777777" w:rsidR="002F462E" w:rsidRPr="00E93A47" w:rsidRDefault="002F462E" w:rsidP="00AC2DB8">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Адрес источника</w:t>
            </w:r>
          </w:p>
        </w:tc>
        <w:tc>
          <w:tcPr>
            <w:tcW w:w="546" w:type="pct"/>
            <w:tcBorders>
              <w:top w:val="single" w:sz="4" w:space="0" w:color="auto"/>
              <w:left w:val="nil"/>
              <w:bottom w:val="single" w:sz="4" w:space="0" w:color="auto"/>
              <w:right w:val="single" w:sz="4" w:space="0" w:color="auto"/>
            </w:tcBorders>
            <w:shd w:val="clear" w:color="000000" w:fill="FFFFFF"/>
            <w:vAlign w:val="center"/>
            <w:hideMark/>
          </w:tcPr>
          <w:p w14:paraId="5388F139" w14:textId="77777777" w:rsidR="002F462E" w:rsidRPr="00E93A47" w:rsidRDefault="002F462E" w:rsidP="008B6FE6">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Тип, марка котельного агрегата</w:t>
            </w:r>
          </w:p>
        </w:tc>
        <w:tc>
          <w:tcPr>
            <w:tcW w:w="415" w:type="pct"/>
            <w:tcBorders>
              <w:top w:val="single" w:sz="4" w:space="0" w:color="auto"/>
              <w:left w:val="nil"/>
              <w:bottom w:val="single" w:sz="4" w:space="0" w:color="auto"/>
              <w:right w:val="single" w:sz="4" w:space="0" w:color="auto"/>
            </w:tcBorders>
            <w:vAlign w:val="center"/>
            <w:hideMark/>
          </w:tcPr>
          <w:p w14:paraId="479AF824" w14:textId="77777777" w:rsidR="002F462E" w:rsidRPr="00E93A47" w:rsidRDefault="002F462E" w:rsidP="008B6FE6">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Мощность котла, МВт/ч</w:t>
            </w:r>
          </w:p>
        </w:tc>
        <w:tc>
          <w:tcPr>
            <w:tcW w:w="510" w:type="pct"/>
            <w:tcBorders>
              <w:top w:val="single" w:sz="4" w:space="0" w:color="auto"/>
              <w:left w:val="nil"/>
              <w:bottom w:val="single" w:sz="4" w:space="0" w:color="auto"/>
              <w:right w:val="single" w:sz="4" w:space="0" w:color="auto"/>
            </w:tcBorders>
            <w:shd w:val="clear" w:color="000000" w:fill="FFFFFF"/>
            <w:vAlign w:val="center"/>
            <w:hideMark/>
          </w:tcPr>
          <w:p w14:paraId="1F2E4E2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Номинальная мощность, Гкал/ч</w:t>
            </w:r>
          </w:p>
        </w:tc>
        <w:tc>
          <w:tcPr>
            <w:tcW w:w="512" w:type="pct"/>
            <w:tcBorders>
              <w:top w:val="single" w:sz="4" w:space="0" w:color="auto"/>
              <w:left w:val="nil"/>
              <w:bottom w:val="single" w:sz="4" w:space="0" w:color="auto"/>
              <w:right w:val="single" w:sz="4" w:space="0" w:color="auto"/>
            </w:tcBorders>
            <w:shd w:val="clear" w:color="000000" w:fill="FFFFFF"/>
            <w:vAlign w:val="center"/>
            <w:hideMark/>
          </w:tcPr>
          <w:p w14:paraId="4E78F62C"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Год ввода в эксплуатацию</w:t>
            </w:r>
          </w:p>
        </w:tc>
        <w:tc>
          <w:tcPr>
            <w:tcW w:w="435" w:type="pct"/>
            <w:tcBorders>
              <w:top w:val="single" w:sz="4" w:space="0" w:color="auto"/>
              <w:left w:val="nil"/>
              <w:bottom w:val="single" w:sz="4" w:space="0" w:color="auto"/>
              <w:right w:val="single" w:sz="4" w:space="0" w:color="auto"/>
            </w:tcBorders>
            <w:vAlign w:val="center"/>
            <w:hideMark/>
          </w:tcPr>
          <w:p w14:paraId="1188E52E"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Мощность котельной, Гкал/ч</w:t>
            </w:r>
          </w:p>
        </w:tc>
        <w:tc>
          <w:tcPr>
            <w:tcW w:w="379" w:type="pct"/>
            <w:tcBorders>
              <w:top w:val="single" w:sz="4" w:space="0" w:color="auto"/>
              <w:left w:val="nil"/>
              <w:bottom w:val="single" w:sz="4" w:space="0" w:color="auto"/>
              <w:right w:val="single" w:sz="4" w:space="0" w:color="auto"/>
            </w:tcBorders>
            <w:vAlign w:val="center"/>
            <w:hideMark/>
          </w:tcPr>
          <w:p w14:paraId="4BCCDE77"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xml:space="preserve">УРУТ по котлам, кг </w:t>
            </w:r>
            <w:proofErr w:type="spellStart"/>
            <w:r w:rsidRPr="00E93A47">
              <w:rPr>
                <w:rFonts w:eastAsia="Times New Roman" w:cs="Times New Roman"/>
                <w:b/>
                <w:sz w:val="16"/>
                <w:szCs w:val="16"/>
                <w:lang w:eastAsia="ru-RU"/>
              </w:rPr>
              <w:t>у.т</w:t>
            </w:r>
            <w:proofErr w:type="spellEnd"/>
            <w:r w:rsidRPr="00E93A47">
              <w:rPr>
                <w:rFonts w:eastAsia="Times New Roman" w:cs="Times New Roman"/>
                <w:b/>
                <w:sz w:val="16"/>
                <w:szCs w:val="16"/>
                <w:lang w:eastAsia="ru-RU"/>
              </w:rPr>
              <w:t>./Гкал</w:t>
            </w:r>
          </w:p>
        </w:tc>
        <w:tc>
          <w:tcPr>
            <w:tcW w:w="306" w:type="pct"/>
            <w:tcBorders>
              <w:top w:val="single" w:sz="4" w:space="0" w:color="auto"/>
              <w:left w:val="nil"/>
              <w:bottom w:val="single" w:sz="4" w:space="0" w:color="auto"/>
              <w:right w:val="single" w:sz="4" w:space="0" w:color="auto"/>
            </w:tcBorders>
            <w:vAlign w:val="center"/>
            <w:hideMark/>
          </w:tcPr>
          <w:p w14:paraId="0D7F6362"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КПД котлов, %</w:t>
            </w:r>
          </w:p>
        </w:tc>
        <w:tc>
          <w:tcPr>
            <w:tcW w:w="443" w:type="pct"/>
            <w:tcBorders>
              <w:top w:val="single" w:sz="4" w:space="0" w:color="auto"/>
              <w:left w:val="nil"/>
              <w:bottom w:val="single" w:sz="4" w:space="0" w:color="auto"/>
              <w:right w:val="single" w:sz="4" w:space="0" w:color="auto"/>
            </w:tcBorders>
            <w:vAlign w:val="center"/>
            <w:hideMark/>
          </w:tcPr>
          <w:p w14:paraId="6B146C82" w14:textId="77777777" w:rsidR="002F462E" w:rsidRPr="00E93A47" w:rsidRDefault="002F462E"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xml:space="preserve">УРУТ по котельной, кг </w:t>
            </w:r>
            <w:proofErr w:type="spellStart"/>
            <w:r w:rsidRPr="00E93A47">
              <w:rPr>
                <w:rFonts w:eastAsia="Times New Roman" w:cs="Times New Roman"/>
                <w:b/>
                <w:sz w:val="16"/>
                <w:szCs w:val="16"/>
                <w:lang w:eastAsia="ru-RU"/>
              </w:rPr>
              <w:t>у.т</w:t>
            </w:r>
            <w:proofErr w:type="spellEnd"/>
            <w:r w:rsidRPr="00E93A47">
              <w:rPr>
                <w:rFonts w:eastAsia="Times New Roman" w:cs="Times New Roman"/>
                <w:b/>
                <w:sz w:val="16"/>
                <w:szCs w:val="16"/>
                <w:lang w:eastAsia="ru-RU"/>
              </w:rPr>
              <w:t>./Гкал</w:t>
            </w:r>
          </w:p>
        </w:tc>
      </w:tr>
      <w:tr w:rsidR="00C33FF0" w:rsidRPr="008B6FE6" w14:paraId="2DC3AFD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E5CBAD" w14:textId="77777777" w:rsidR="002F462E" w:rsidRPr="008B6FE6" w:rsidRDefault="002F462E" w:rsidP="008B6FE6">
            <w:pPr>
              <w:spacing w:after="0" w:line="240" w:lineRule="auto"/>
              <w:jc w:val="center"/>
              <w:rPr>
                <w:rFonts w:eastAsia="Times New Roman" w:cs="Times New Roman"/>
                <w:b/>
                <w:bCs/>
                <w:sz w:val="16"/>
                <w:szCs w:val="16"/>
                <w:lang w:eastAsia="ru-RU"/>
              </w:rPr>
            </w:pPr>
            <w:r w:rsidRPr="008B6FE6">
              <w:rPr>
                <w:rFonts w:eastAsia="Times New Roman" w:cs="Times New Roman"/>
                <w:b/>
                <w:bCs/>
                <w:sz w:val="16"/>
                <w:szCs w:val="16"/>
                <w:lang w:eastAsia="ru-RU"/>
              </w:rPr>
              <w:t>город Переславль-Залесский</w:t>
            </w:r>
          </w:p>
        </w:tc>
      </w:tr>
      <w:tr w:rsidR="00C33FF0" w:rsidRPr="00E93A47" w14:paraId="513C143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73ED9F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Основное топливо – природный газ</w:t>
            </w:r>
          </w:p>
        </w:tc>
      </w:tr>
      <w:tr w:rsidR="00C33FF0" w:rsidRPr="00E93A47" w14:paraId="1363FB8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08E18DF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w:t>
            </w:r>
          </w:p>
        </w:tc>
        <w:tc>
          <w:tcPr>
            <w:tcW w:w="666" w:type="pct"/>
            <w:vMerge w:val="restart"/>
            <w:tcBorders>
              <w:top w:val="nil"/>
              <w:left w:val="single" w:sz="4" w:space="0" w:color="auto"/>
              <w:bottom w:val="single" w:sz="4" w:space="0" w:color="auto"/>
              <w:right w:val="single" w:sz="4" w:space="0" w:color="auto"/>
            </w:tcBorders>
            <w:vAlign w:val="center"/>
            <w:hideMark/>
          </w:tcPr>
          <w:p w14:paraId="5010888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Сельхозтехника</w:t>
            </w:r>
          </w:p>
        </w:tc>
        <w:tc>
          <w:tcPr>
            <w:tcW w:w="693" w:type="pct"/>
            <w:vMerge w:val="restart"/>
            <w:tcBorders>
              <w:top w:val="nil"/>
              <w:left w:val="single" w:sz="4" w:space="0" w:color="auto"/>
              <w:bottom w:val="single" w:sz="4" w:space="0" w:color="auto"/>
              <w:right w:val="single" w:sz="4" w:space="0" w:color="auto"/>
            </w:tcBorders>
            <w:vAlign w:val="center"/>
            <w:hideMark/>
          </w:tcPr>
          <w:p w14:paraId="2552CC0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1я Ямская, 4</w:t>
            </w:r>
          </w:p>
        </w:tc>
        <w:tc>
          <w:tcPr>
            <w:tcW w:w="546" w:type="pct"/>
            <w:tcBorders>
              <w:top w:val="nil"/>
              <w:left w:val="nil"/>
              <w:bottom w:val="single" w:sz="4" w:space="0" w:color="auto"/>
              <w:right w:val="single" w:sz="4" w:space="0" w:color="auto"/>
            </w:tcBorders>
            <w:vAlign w:val="center"/>
            <w:hideMark/>
          </w:tcPr>
          <w:p w14:paraId="7469333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ДКВР 2,5-13</w:t>
            </w:r>
          </w:p>
        </w:tc>
        <w:tc>
          <w:tcPr>
            <w:tcW w:w="415" w:type="pct"/>
            <w:tcBorders>
              <w:top w:val="nil"/>
              <w:left w:val="nil"/>
              <w:bottom w:val="single" w:sz="4" w:space="0" w:color="auto"/>
              <w:right w:val="single" w:sz="4" w:space="0" w:color="auto"/>
            </w:tcBorders>
            <w:vAlign w:val="center"/>
            <w:hideMark/>
          </w:tcPr>
          <w:p w14:paraId="02DE40D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1,820</w:t>
            </w:r>
          </w:p>
        </w:tc>
        <w:tc>
          <w:tcPr>
            <w:tcW w:w="510" w:type="pct"/>
            <w:tcBorders>
              <w:top w:val="nil"/>
              <w:left w:val="nil"/>
              <w:bottom w:val="single" w:sz="4" w:space="0" w:color="auto"/>
              <w:right w:val="single" w:sz="4" w:space="0" w:color="auto"/>
            </w:tcBorders>
            <w:vAlign w:val="center"/>
            <w:hideMark/>
          </w:tcPr>
          <w:p w14:paraId="236B123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1,565</w:t>
            </w:r>
          </w:p>
        </w:tc>
        <w:tc>
          <w:tcPr>
            <w:tcW w:w="512" w:type="pct"/>
            <w:tcBorders>
              <w:top w:val="nil"/>
              <w:left w:val="nil"/>
              <w:bottom w:val="single" w:sz="4" w:space="0" w:color="auto"/>
              <w:right w:val="single" w:sz="4" w:space="0" w:color="auto"/>
            </w:tcBorders>
            <w:vAlign w:val="center"/>
            <w:hideMark/>
          </w:tcPr>
          <w:p w14:paraId="5DA676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1975</w:t>
            </w:r>
          </w:p>
        </w:tc>
        <w:tc>
          <w:tcPr>
            <w:tcW w:w="435" w:type="pct"/>
            <w:vMerge w:val="restart"/>
            <w:tcBorders>
              <w:top w:val="nil"/>
              <w:left w:val="single" w:sz="4" w:space="0" w:color="auto"/>
              <w:bottom w:val="single" w:sz="4" w:space="0" w:color="auto"/>
              <w:right w:val="single" w:sz="4" w:space="0" w:color="auto"/>
            </w:tcBorders>
            <w:vAlign w:val="center"/>
            <w:hideMark/>
          </w:tcPr>
          <w:p w14:paraId="562608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4,065</w:t>
            </w:r>
          </w:p>
        </w:tc>
        <w:tc>
          <w:tcPr>
            <w:tcW w:w="379" w:type="pct"/>
            <w:tcBorders>
              <w:top w:val="nil"/>
              <w:left w:val="nil"/>
              <w:bottom w:val="single" w:sz="4" w:space="0" w:color="auto"/>
              <w:right w:val="single" w:sz="4" w:space="0" w:color="auto"/>
            </w:tcBorders>
            <w:vAlign w:val="center"/>
            <w:hideMark/>
          </w:tcPr>
          <w:p w14:paraId="0C1A45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66F94C8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04FA5A3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50A7D36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DB4193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1384A4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785F322"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18CD56CB"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ДКВР 4-13</w:t>
            </w:r>
          </w:p>
        </w:tc>
        <w:tc>
          <w:tcPr>
            <w:tcW w:w="415" w:type="pct"/>
            <w:tcBorders>
              <w:top w:val="nil"/>
              <w:left w:val="nil"/>
              <w:bottom w:val="single" w:sz="4" w:space="0" w:color="auto"/>
              <w:right w:val="single" w:sz="4" w:space="0" w:color="auto"/>
            </w:tcBorders>
            <w:vAlign w:val="center"/>
            <w:hideMark/>
          </w:tcPr>
          <w:p w14:paraId="188756D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2,907</w:t>
            </w:r>
          </w:p>
        </w:tc>
        <w:tc>
          <w:tcPr>
            <w:tcW w:w="510" w:type="pct"/>
            <w:tcBorders>
              <w:top w:val="nil"/>
              <w:left w:val="nil"/>
              <w:bottom w:val="single" w:sz="4" w:space="0" w:color="auto"/>
              <w:right w:val="single" w:sz="4" w:space="0" w:color="auto"/>
            </w:tcBorders>
            <w:vAlign w:val="center"/>
            <w:hideMark/>
          </w:tcPr>
          <w:p w14:paraId="1B1BD06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2,500</w:t>
            </w:r>
          </w:p>
        </w:tc>
        <w:tc>
          <w:tcPr>
            <w:tcW w:w="512" w:type="pct"/>
            <w:tcBorders>
              <w:top w:val="nil"/>
              <w:left w:val="nil"/>
              <w:bottom w:val="single" w:sz="4" w:space="0" w:color="auto"/>
              <w:right w:val="single" w:sz="4" w:space="0" w:color="auto"/>
            </w:tcBorders>
            <w:vAlign w:val="center"/>
            <w:hideMark/>
          </w:tcPr>
          <w:p w14:paraId="1515AA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1975</w:t>
            </w:r>
          </w:p>
        </w:tc>
        <w:tc>
          <w:tcPr>
            <w:tcW w:w="435" w:type="pct"/>
            <w:vMerge/>
            <w:tcBorders>
              <w:top w:val="nil"/>
              <w:left w:val="single" w:sz="4" w:space="0" w:color="auto"/>
              <w:bottom w:val="single" w:sz="4" w:space="0" w:color="auto"/>
              <w:right w:val="single" w:sz="4" w:space="0" w:color="auto"/>
            </w:tcBorders>
            <w:vAlign w:val="center"/>
            <w:hideMark/>
          </w:tcPr>
          <w:p w14:paraId="7B4AF47A"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591D6D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46ECE7E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88656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0467B1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5165D0D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w:t>
            </w:r>
          </w:p>
        </w:tc>
        <w:tc>
          <w:tcPr>
            <w:tcW w:w="666" w:type="pct"/>
            <w:vMerge w:val="restart"/>
            <w:tcBorders>
              <w:top w:val="nil"/>
              <w:left w:val="single" w:sz="4" w:space="0" w:color="auto"/>
              <w:bottom w:val="single" w:sz="4" w:space="0" w:color="auto"/>
              <w:right w:val="single" w:sz="4" w:space="0" w:color="auto"/>
            </w:tcBorders>
            <w:vAlign w:val="center"/>
            <w:hideMark/>
          </w:tcPr>
          <w:p w14:paraId="4A0A7BD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Московская, 15</w:t>
            </w:r>
          </w:p>
        </w:tc>
        <w:tc>
          <w:tcPr>
            <w:tcW w:w="693" w:type="pct"/>
            <w:vMerge w:val="restart"/>
            <w:tcBorders>
              <w:top w:val="nil"/>
              <w:left w:val="single" w:sz="4" w:space="0" w:color="auto"/>
              <w:bottom w:val="single" w:sz="4" w:space="0" w:color="auto"/>
              <w:right w:val="single" w:sz="4" w:space="0" w:color="auto"/>
            </w:tcBorders>
            <w:vAlign w:val="center"/>
            <w:hideMark/>
          </w:tcPr>
          <w:p w14:paraId="0F3D9A8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15</w:t>
            </w:r>
          </w:p>
        </w:tc>
        <w:tc>
          <w:tcPr>
            <w:tcW w:w="546" w:type="pct"/>
            <w:tcBorders>
              <w:top w:val="nil"/>
              <w:left w:val="nil"/>
              <w:bottom w:val="single" w:sz="4" w:space="0" w:color="auto"/>
              <w:right w:val="single" w:sz="4" w:space="0" w:color="auto"/>
            </w:tcBorders>
            <w:vAlign w:val="center"/>
            <w:hideMark/>
          </w:tcPr>
          <w:p w14:paraId="495D37E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183782F9"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4A8584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9509DF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val="restart"/>
            <w:tcBorders>
              <w:top w:val="nil"/>
              <w:left w:val="single" w:sz="4" w:space="0" w:color="auto"/>
              <w:bottom w:val="single" w:sz="4" w:space="0" w:color="auto"/>
              <w:right w:val="single" w:sz="4" w:space="0" w:color="auto"/>
            </w:tcBorders>
            <w:vAlign w:val="center"/>
            <w:hideMark/>
          </w:tcPr>
          <w:p w14:paraId="54C93A0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379" w:type="pct"/>
            <w:tcBorders>
              <w:top w:val="nil"/>
              <w:left w:val="nil"/>
              <w:bottom w:val="single" w:sz="4" w:space="0" w:color="auto"/>
              <w:right w:val="single" w:sz="4" w:space="0" w:color="auto"/>
            </w:tcBorders>
            <w:vAlign w:val="center"/>
            <w:hideMark/>
          </w:tcPr>
          <w:p w14:paraId="46C470A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792229B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val="restart"/>
            <w:tcBorders>
              <w:top w:val="nil"/>
              <w:left w:val="single" w:sz="4" w:space="0" w:color="auto"/>
              <w:bottom w:val="single" w:sz="4" w:space="0" w:color="auto"/>
              <w:right w:val="single" w:sz="4" w:space="0" w:color="auto"/>
            </w:tcBorders>
            <w:vAlign w:val="center"/>
            <w:hideMark/>
          </w:tcPr>
          <w:p w14:paraId="2EA6CE5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r>
      <w:tr w:rsidR="00C33FF0" w:rsidRPr="00E93A47" w14:paraId="0A400D7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AED87B0"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57B2C5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1614221"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2B329FC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5027E96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63143D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4B0591B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2FB4BD5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3D005C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1E7B4B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B0BAED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618A97"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6510BC2"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E3CEB8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0224F3B7"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5EA65A3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2EDFECA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5F8709D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5A90DC3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025CE76D"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126F1F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0E1DD23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915B8DC"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244C90A9"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60EA54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AE8BB7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D6C900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68DF626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5CCE997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7CE1CC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D5D47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7E88A429"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B0EBB3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F30423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5968CB50"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C74423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85659A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3B9D5E7"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B4FB2EB"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1B8FBD76"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7464146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3E6FD0F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2B179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D9AFCB9"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DDE2F1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FC105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0AF74DE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995F2F"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31D847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E6F711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452717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79D7FAE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6DC283B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5A438B5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C45B2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2001</w:t>
            </w:r>
          </w:p>
        </w:tc>
        <w:tc>
          <w:tcPr>
            <w:tcW w:w="435" w:type="pct"/>
            <w:vMerge/>
            <w:tcBorders>
              <w:top w:val="nil"/>
              <w:left w:val="single" w:sz="4" w:space="0" w:color="auto"/>
              <w:bottom w:val="single" w:sz="4" w:space="0" w:color="auto"/>
              <w:right w:val="single" w:sz="4" w:space="0" w:color="auto"/>
            </w:tcBorders>
            <w:vAlign w:val="center"/>
            <w:hideMark/>
          </w:tcPr>
          <w:p w14:paraId="48CB37BE"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37264A4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52FBEF2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2612FDA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B20206B" w14:textId="77777777" w:rsidTr="00AC2DB8">
        <w:trPr>
          <w:trHeight w:val="20"/>
        </w:trPr>
        <w:tc>
          <w:tcPr>
            <w:tcW w:w="96" w:type="pct"/>
            <w:tcBorders>
              <w:top w:val="nil"/>
              <w:left w:val="single" w:sz="4" w:space="0" w:color="auto"/>
              <w:bottom w:val="single" w:sz="4" w:space="0" w:color="auto"/>
              <w:right w:val="single" w:sz="4" w:space="0" w:color="auto"/>
            </w:tcBorders>
            <w:vAlign w:val="center"/>
            <w:hideMark/>
          </w:tcPr>
          <w:p w14:paraId="33E5696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w:t>
            </w:r>
          </w:p>
        </w:tc>
        <w:tc>
          <w:tcPr>
            <w:tcW w:w="666" w:type="pct"/>
            <w:tcBorders>
              <w:top w:val="nil"/>
              <w:left w:val="nil"/>
              <w:bottom w:val="single" w:sz="4" w:space="0" w:color="auto"/>
              <w:right w:val="single" w:sz="4" w:space="0" w:color="auto"/>
            </w:tcBorders>
            <w:vAlign w:val="center"/>
            <w:hideMark/>
          </w:tcPr>
          <w:p w14:paraId="0309CB1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Московская, 26</w:t>
            </w:r>
          </w:p>
        </w:tc>
        <w:tc>
          <w:tcPr>
            <w:tcW w:w="693" w:type="pct"/>
            <w:tcBorders>
              <w:top w:val="nil"/>
              <w:left w:val="nil"/>
              <w:bottom w:val="single" w:sz="4" w:space="0" w:color="auto"/>
              <w:right w:val="single" w:sz="4" w:space="0" w:color="auto"/>
            </w:tcBorders>
            <w:vAlign w:val="center"/>
            <w:hideMark/>
          </w:tcPr>
          <w:p w14:paraId="29C12B6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26</w:t>
            </w:r>
          </w:p>
        </w:tc>
        <w:tc>
          <w:tcPr>
            <w:tcW w:w="546" w:type="pct"/>
            <w:tcBorders>
              <w:top w:val="nil"/>
              <w:left w:val="nil"/>
              <w:bottom w:val="single" w:sz="4" w:space="0" w:color="auto"/>
              <w:right w:val="single" w:sz="4" w:space="0" w:color="auto"/>
            </w:tcBorders>
            <w:vAlign w:val="center"/>
            <w:hideMark/>
          </w:tcPr>
          <w:p w14:paraId="72AB573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 100</w:t>
            </w:r>
          </w:p>
        </w:tc>
        <w:tc>
          <w:tcPr>
            <w:tcW w:w="415" w:type="pct"/>
            <w:tcBorders>
              <w:top w:val="nil"/>
              <w:left w:val="nil"/>
              <w:bottom w:val="single" w:sz="4" w:space="0" w:color="auto"/>
              <w:right w:val="single" w:sz="4" w:space="0" w:color="auto"/>
            </w:tcBorders>
            <w:vAlign w:val="center"/>
            <w:hideMark/>
          </w:tcPr>
          <w:p w14:paraId="323E351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788B33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2500D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2015</w:t>
            </w:r>
          </w:p>
        </w:tc>
        <w:tc>
          <w:tcPr>
            <w:tcW w:w="435" w:type="pct"/>
            <w:tcBorders>
              <w:top w:val="nil"/>
              <w:left w:val="nil"/>
              <w:bottom w:val="single" w:sz="4" w:space="0" w:color="auto"/>
              <w:right w:val="single" w:sz="4" w:space="0" w:color="auto"/>
            </w:tcBorders>
            <w:vAlign w:val="center"/>
            <w:hideMark/>
          </w:tcPr>
          <w:p w14:paraId="041D6E1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379" w:type="pct"/>
            <w:tcBorders>
              <w:top w:val="nil"/>
              <w:left w:val="nil"/>
              <w:bottom w:val="single" w:sz="4" w:space="0" w:color="auto"/>
              <w:right w:val="single" w:sz="4" w:space="0" w:color="auto"/>
            </w:tcBorders>
            <w:vAlign w:val="center"/>
            <w:hideMark/>
          </w:tcPr>
          <w:p w14:paraId="7815694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6875C6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tcBorders>
              <w:top w:val="nil"/>
              <w:left w:val="nil"/>
              <w:bottom w:val="single" w:sz="4" w:space="0" w:color="auto"/>
              <w:right w:val="single" w:sz="4" w:space="0" w:color="auto"/>
            </w:tcBorders>
            <w:vAlign w:val="center"/>
            <w:hideMark/>
          </w:tcPr>
          <w:p w14:paraId="09465B1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r>
      <w:tr w:rsidR="00C33FF0" w:rsidRPr="00E93A47" w14:paraId="3142F4C8"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A889E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w:t>
            </w:r>
          </w:p>
        </w:tc>
        <w:tc>
          <w:tcPr>
            <w:tcW w:w="666" w:type="pct"/>
            <w:vMerge w:val="restart"/>
            <w:tcBorders>
              <w:top w:val="nil"/>
              <w:left w:val="single" w:sz="4" w:space="0" w:color="auto"/>
              <w:bottom w:val="single" w:sz="4" w:space="0" w:color="auto"/>
              <w:right w:val="single" w:sz="4" w:space="0" w:color="auto"/>
            </w:tcBorders>
            <w:vAlign w:val="center"/>
            <w:hideMark/>
          </w:tcPr>
          <w:p w14:paraId="76276287"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ул. Зеленая</w:t>
            </w:r>
          </w:p>
        </w:tc>
        <w:tc>
          <w:tcPr>
            <w:tcW w:w="693" w:type="pct"/>
            <w:vMerge w:val="restart"/>
            <w:tcBorders>
              <w:top w:val="nil"/>
              <w:left w:val="single" w:sz="4" w:space="0" w:color="auto"/>
              <w:bottom w:val="single" w:sz="4" w:space="0" w:color="auto"/>
              <w:right w:val="single" w:sz="4" w:space="0" w:color="auto"/>
            </w:tcBorders>
            <w:vAlign w:val="center"/>
            <w:hideMark/>
          </w:tcPr>
          <w:p w14:paraId="5FFBCFA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Зеленая</w:t>
            </w:r>
          </w:p>
        </w:tc>
        <w:tc>
          <w:tcPr>
            <w:tcW w:w="546" w:type="pct"/>
            <w:tcBorders>
              <w:top w:val="nil"/>
              <w:left w:val="nil"/>
              <w:bottom w:val="single" w:sz="4" w:space="0" w:color="auto"/>
              <w:right w:val="single" w:sz="4" w:space="0" w:color="auto"/>
            </w:tcBorders>
            <w:vAlign w:val="center"/>
            <w:hideMark/>
          </w:tcPr>
          <w:p w14:paraId="5A590D4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КВГМ-0,35</w:t>
            </w:r>
          </w:p>
        </w:tc>
        <w:tc>
          <w:tcPr>
            <w:tcW w:w="415" w:type="pct"/>
            <w:tcBorders>
              <w:top w:val="nil"/>
              <w:left w:val="nil"/>
              <w:bottom w:val="single" w:sz="4" w:space="0" w:color="auto"/>
              <w:right w:val="single" w:sz="4" w:space="0" w:color="auto"/>
            </w:tcBorders>
            <w:vAlign w:val="center"/>
            <w:hideMark/>
          </w:tcPr>
          <w:p w14:paraId="255E788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0,350</w:t>
            </w:r>
          </w:p>
        </w:tc>
        <w:tc>
          <w:tcPr>
            <w:tcW w:w="510" w:type="pct"/>
            <w:tcBorders>
              <w:top w:val="nil"/>
              <w:left w:val="nil"/>
              <w:bottom w:val="single" w:sz="4" w:space="0" w:color="auto"/>
              <w:right w:val="single" w:sz="4" w:space="0" w:color="auto"/>
            </w:tcBorders>
            <w:vAlign w:val="center"/>
            <w:hideMark/>
          </w:tcPr>
          <w:p w14:paraId="34431EA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0,301</w:t>
            </w:r>
          </w:p>
        </w:tc>
        <w:tc>
          <w:tcPr>
            <w:tcW w:w="512" w:type="pct"/>
            <w:tcBorders>
              <w:top w:val="nil"/>
              <w:left w:val="nil"/>
              <w:bottom w:val="single" w:sz="4" w:space="0" w:color="auto"/>
              <w:right w:val="single" w:sz="4" w:space="0" w:color="auto"/>
            </w:tcBorders>
            <w:vAlign w:val="center"/>
            <w:hideMark/>
          </w:tcPr>
          <w:p w14:paraId="0DFAA77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val="restart"/>
            <w:tcBorders>
              <w:top w:val="nil"/>
              <w:left w:val="single" w:sz="4" w:space="0" w:color="auto"/>
              <w:bottom w:val="single" w:sz="4" w:space="0" w:color="auto"/>
              <w:right w:val="single" w:sz="4" w:space="0" w:color="auto"/>
            </w:tcBorders>
            <w:vAlign w:val="center"/>
            <w:hideMark/>
          </w:tcPr>
          <w:p w14:paraId="63F70A5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379" w:type="pct"/>
            <w:tcBorders>
              <w:top w:val="nil"/>
              <w:left w:val="nil"/>
              <w:bottom w:val="single" w:sz="4" w:space="0" w:color="auto"/>
              <w:right w:val="single" w:sz="4" w:space="0" w:color="auto"/>
            </w:tcBorders>
            <w:vAlign w:val="center"/>
            <w:hideMark/>
          </w:tcPr>
          <w:p w14:paraId="1754BFD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294F735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val="restart"/>
            <w:tcBorders>
              <w:top w:val="nil"/>
              <w:left w:val="single" w:sz="4" w:space="0" w:color="auto"/>
              <w:bottom w:val="single" w:sz="4" w:space="0" w:color="auto"/>
              <w:right w:val="single" w:sz="4" w:space="0" w:color="auto"/>
            </w:tcBorders>
            <w:vAlign w:val="center"/>
            <w:hideMark/>
          </w:tcPr>
          <w:p w14:paraId="6808B63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r>
      <w:tr w:rsidR="00C33FF0" w:rsidRPr="00E93A47" w14:paraId="7F25E5F7"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0B57B3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D44CFA8"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3DF68C6"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3CC360CD"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КВГМ-0,35</w:t>
            </w:r>
          </w:p>
        </w:tc>
        <w:tc>
          <w:tcPr>
            <w:tcW w:w="415" w:type="pct"/>
            <w:tcBorders>
              <w:top w:val="nil"/>
              <w:left w:val="nil"/>
              <w:bottom w:val="single" w:sz="4" w:space="0" w:color="auto"/>
              <w:right w:val="single" w:sz="4" w:space="0" w:color="auto"/>
            </w:tcBorders>
            <w:vAlign w:val="center"/>
            <w:hideMark/>
          </w:tcPr>
          <w:p w14:paraId="2E656F6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0,350</w:t>
            </w:r>
          </w:p>
        </w:tc>
        <w:tc>
          <w:tcPr>
            <w:tcW w:w="510" w:type="pct"/>
            <w:tcBorders>
              <w:top w:val="nil"/>
              <w:left w:val="nil"/>
              <w:bottom w:val="single" w:sz="4" w:space="0" w:color="auto"/>
              <w:right w:val="single" w:sz="4" w:space="0" w:color="auto"/>
            </w:tcBorders>
            <w:vAlign w:val="center"/>
            <w:hideMark/>
          </w:tcPr>
          <w:p w14:paraId="046F1DC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0,301</w:t>
            </w:r>
          </w:p>
        </w:tc>
        <w:tc>
          <w:tcPr>
            <w:tcW w:w="512" w:type="pct"/>
            <w:tcBorders>
              <w:top w:val="nil"/>
              <w:left w:val="nil"/>
              <w:bottom w:val="single" w:sz="4" w:space="0" w:color="auto"/>
              <w:right w:val="single" w:sz="4" w:space="0" w:color="auto"/>
            </w:tcBorders>
            <w:vAlign w:val="center"/>
            <w:hideMark/>
          </w:tcPr>
          <w:p w14:paraId="35D63BF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6C6BF4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1A4029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4C055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0402EC0A"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91FA7C5" w14:textId="77777777" w:rsidTr="00AC2DB8">
        <w:trPr>
          <w:trHeight w:val="20"/>
        </w:trPr>
        <w:tc>
          <w:tcPr>
            <w:tcW w:w="96" w:type="pct"/>
            <w:tcBorders>
              <w:top w:val="nil"/>
              <w:left w:val="single" w:sz="4" w:space="0" w:color="auto"/>
              <w:bottom w:val="single" w:sz="4" w:space="0" w:color="auto"/>
              <w:right w:val="single" w:sz="4" w:space="0" w:color="auto"/>
            </w:tcBorders>
            <w:vAlign w:val="center"/>
            <w:hideMark/>
          </w:tcPr>
          <w:p w14:paraId="6BF4269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w:t>
            </w:r>
          </w:p>
        </w:tc>
        <w:tc>
          <w:tcPr>
            <w:tcW w:w="666" w:type="pct"/>
            <w:tcBorders>
              <w:top w:val="nil"/>
              <w:left w:val="nil"/>
              <w:bottom w:val="single" w:sz="4" w:space="0" w:color="auto"/>
              <w:right w:val="single" w:sz="4" w:space="0" w:color="auto"/>
            </w:tcBorders>
            <w:vAlign w:val="center"/>
            <w:hideMark/>
          </w:tcPr>
          <w:p w14:paraId="107A7F33"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Молодежный</w:t>
            </w:r>
          </w:p>
        </w:tc>
        <w:tc>
          <w:tcPr>
            <w:tcW w:w="693" w:type="pct"/>
            <w:tcBorders>
              <w:top w:val="nil"/>
              <w:left w:val="nil"/>
              <w:bottom w:val="single" w:sz="4" w:space="0" w:color="auto"/>
              <w:right w:val="single" w:sz="4" w:space="0" w:color="auto"/>
            </w:tcBorders>
            <w:vAlign w:val="center"/>
            <w:hideMark/>
          </w:tcPr>
          <w:p w14:paraId="466E8E7C"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пос. Молодежный, 10А</w:t>
            </w:r>
          </w:p>
        </w:tc>
        <w:tc>
          <w:tcPr>
            <w:tcW w:w="546" w:type="pct"/>
            <w:tcBorders>
              <w:top w:val="nil"/>
              <w:left w:val="nil"/>
              <w:bottom w:val="single" w:sz="4" w:space="0" w:color="auto"/>
              <w:right w:val="single" w:sz="4" w:space="0" w:color="auto"/>
            </w:tcBorders>
            <w:vAlign w:val="center"/>
            <w:hideMark/>
          </w:tcPr>
          <w:p w14:paraId="1A5D056A"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MegaDual</w:t>
            </w:r>
            <w:proofErr w:type="spellEnd"/>
            <w:r w:rsidRPr="00E93A47">
              <w:rPr>
                <w:rFonts w:eastAsia="Times New Roman" w:cs="Times New Roman"/>
                <w:sz w:val="16"/>
                <w:szCs w:val="16"/>
                <w:lang w:eastAsia="ru-RU"/>
              </w:rPr>
              <w:t xml:space="preserve"> 240F</w:t>
            </w:r>
          </w:p>
        </w:tc>
        <w:tc>
          <w:tcPr>
            <w:tcW w:w="415" w:type="pct"/>
            <w:tcBorders>
              <w:top w:val="nil"/>
              <w:left w:val="nil"/>
              <w:bottom w:val="single" w:sz="4" w:space="0" w:color="auto"/>
              <w:right w:val="single" w:sz="4" w:space="0" w:color="auto"/>
            </w:tcBorders>
            <w:vAlign w:val="center"/>
            <w:hideMark/>
          </w:tcPr>
          <w:p w14:paraId="7DA5693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4DC2DF5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47FEDD7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2010</w:t>
            </w:r>
          </w:p>
        </w:tc>
        <w:tc>
          <w:tcPr>
            <w:tcW w:w="435" w:type="pct"/>
            <w:tcBorders>
              <w:top w:val="nil"/>
              <w:left w:val="nil"/>
              <w:bottom w:val="single" w:sz="4" w:space="0" w:color="auto"/>
              <w:right w:val="single" w:sz="4" w:space="0" w:color="auto"/>
            </w:tcBorders>
            <w:vAlign w:val="center"/>
            <w:hideMark/>
          </w:tcPr>
          <w:p w14:paraId="178284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379" w:type="pct"/>
            <w:tcBorders>
              <w:top w:val="nil"/>
              <w:left w:val="nil"/>
              <w:bottom w:val="single" w:sz="4" w:space="0" w:color="auto"/>
              <w:right w:val="single" w:sz="4" w:space="0" w:color="auto"/>
            </w:tcBorders>
            <w:vAlign w:val="center"/>
            <w:hideMark/>
          </w:tcPr>
          <w:p w14:paraId="052603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153,61</w:t>
            </w:r>
          </w:p>
        </w:tc>
        <w:tc>
          <w:tcPr>
            <w:tcW w:w="306" w:type="pct"/>
            <w:tcBorders>
              <w:top w:val="nil"/>
              <w:left w:val="nil"/>
              <w:bottom w:val="single" w:sz="4" w:space="0" w:color="auto"/>
              <w:right w:val="single" w:sz="4" w:space="0" w:color="auto"/>
            </w:tcBorders>
            <w:vAlign w:val="center"/>
            <w:hideMark/>
          </w:tcPr>
          <w:p w14:paraId="1E61337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93</w:t>
            </w:r>
          </w:p>
        </w:tc>
        <w:tc>
          <w:tcPr>
            <w:tcW w:w="443" w:type="pct"/>
            <w:tcBorders>
              <w:top w:val="nil"/>
              <w:left w:val="nil"/>
              <w:bottom w:val="single" w:sz="4" w:space="0" w:color="auto"/>
              <w:right w:val="single" w:sz="4" w:space="0" w:color="auto"/>
            </w:tcBorders>
            <w:vAlign w:val="center"/>
            <w:hideMark/>
          </w:tcPr>
          <w:p w14:paraId="12015B7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153,61</w:t>
            </w:r>
          </w:p>
        </w:tc>
      </w:tr>
      <w:tr w:rsidR="00C33FF0" w:rsidRPr="00E93A47" w14:paraId="369D33F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E7416D8"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Перелесский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DC6B14A"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7E02A61"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7C8E1C3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A8C4CD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w:t>
            </w:r>
          </w:p>
        </w:tc>
        <w:tc>
          <w:tcPr>
            <w:tcW w:w="666" w:type="pct"/>
            <w:vMerge w:val="restart"/>
            <w:tcBorders>
              <w:top w:val="nil"/>
              <w:left w:val="single" w:sz="4" w:space="0" w:color="auto"/>
              <w:bottom w:val="single" w:sz="4" w:space="0" w:color="auto"/>
              <w:right w:val="single" w:sz="4" w:space="0" w:color="auto"/>
            </w:tcBorders>
            <w:vAlign w:val="center"/>
            <w:hideMark/>
          </w:tcPr>
          <w:p w14:paraId="036D59D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 Ивановское </w:t>
            </w:r>
          </w:p>
        </w:tc>
        <w:tc>
          <w:tcPr>
            <w:tcW w:w="693" w:type="pct"/>
            <w:vMerge w:val="restart"/>
            <w:tcBorders>
              <w:top w:val="nil"/>
              <w:left w:val="single" w:sz="4" w:space="0" w:color="auto"/>
              <w:bottom w:val="single" w:sz="4" w:space="0" w:color="auto"/>
              <w:right w:val="single" w:sz="4" w:space="0" w:color="auto"/>
            </w:tcBorders>
            <w:vAlign w:val="center"/>
            <w:hideMark/>
          </w:tcPr>
          <w:p w14:paraId="151C05E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Ивановское ул. Ленина, д.23а</w:t>
            </w:r>
          </w:p>
        </w:tc>
        <w:tc>
          <w:tcPr>
            <w:tcW w:w="546" w:type="pct"/>
            <w:tcBorders>
              <w:top w:val="nil"/>
              <w:left w:val="nil"/>
              <w:bottom w:val="single" w:sz="4" w:space="0" w:color="auto"/>
              <w:right w:val="single" w:sz="4" w:space="0" w:color="auto"/>
            </w:tcBorders>
            <w:noWrap/>
            <w:vAlign w:val="center"/>
            <w:hideMark/>
          </w:tcPr>
          <w:p w14:paraId="6F1BAB0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ПВ-400 </w:t>
            </w:r>
          </w:p>
        </w:tc>
        <w:tc>
          <w:tcPr>
            <w:tcW w:w="415" w:type="pct"/>
            <w:tcBorders>
              <w:top w:val="nil"/>
              <w:left w:val="nil"/>
              <w:bottom w:val="single" w:sz="4" w:space="0" w:color="auto"/>
              <w:right w:val="single" w:sz="4" w:space="0" w:color="auto"/>
            </w:tcBorders>
            <w:vAlign w:val="center"/>
            <w:hideMark/>
          </w:tcPr>
          <w:p w14:paraId="137E627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0,400</w:t>
            </w:r>
          </w:p>
        </w:tc>
        <w:tc>
          <w:tcPr>
            <w:tcW w:w="510" w:type="pct"/>
            <w:tcBorders>
              <w:top w:val="nil"/>
              <w:left w:val="nil"/>
              <w:bottom w:val="single" w:sz="4" w:space="0" w:color="auto"/>
              <w:right w:val="single" w:sz="4" w:space="0" w:color="auto"/>
            </w:tcBorders>
            <w:vAlign w:val="center"/>
            <w:hideMark/>
          </w:tcPr>
          <w:p w14:paraId="729497E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0,340</w:t>
            </w:r>
          </w:p>
        </w:tc>
        <w:tc>
          <w:tcPr>
            <w:tcW w:w="512" w:type="pct"/>
            <w:tcBorders>
              <w:top w:val="nil"/>
              <w:left w:val="nil"/>
              <w:bottom w:val="single" w:sz="4" w:space="0" w:color="auto"/>
              <w:right w:val="single" w:sz="4" w:space="0" w:color="auto"/>
            </w:tcBorders>
            <w:vAlign w:val="center"/>
            <w:hideMark/>
          </w:tcPr>
          <w:p w14:paraId="4994012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val="restart"/>
            <w:tcBorders>
              <w:top w:val="nil"/>
              <w:left w:val="single" w:sz="4" w:space="0" w:color="auto"/>
              <w:bottom w:val="single" w:sz="4" w:space="0" w:color="auto"/>
              <w:right w:val="single" w:sz="4" w:space="0" w:color="auto"/>
            </w:tcBorders>
            <w:vAlign w:val="center"/>
            <w:hideMark/>
          </w:tcPr>
          <w:p w14:paraId="4DFD5B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379" w:type="pct"/>
            <w:tcBorders>
              <w:top w:val="nil"/>
              <w:left w:val="nil"/>
              <w:bottom w:val="single" w:sz="4" w:space="0" w:color="auto"/>
              <w:right w:val="single" w:sz="4" w:space="0" w:color="auto"/>
            </w:tcBorders>
            <w:vAlign w:val="center"/>
            <w:hideMark/>
          </w:tcPr>
          <w:p w14:paraId="0B9E0E0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c>
          <w:tcPr>
            <w:tcW w:w="306" w:type="pct"/>
            <w:tcBorders>
              <w:top w:val="nil"/>
              <w:left w:val="nil"/>
              <w:bottom w:val="single" w:sz="4" w:space="0" w:color="auto"/>
              <w:right w:val="single" w:sz="4" w:space="0" w:color="auto"/>
            </w:tcBorders>
            <w:vAlign w:val="center"/>
            <w:hideMark/>
          </w:tcPr>
          <w:p w14:paraId="498C10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92,7</w:t>
            </w:r>
          </w:p>
        </w:tc>
        <w:tc>
          <w:tcPr>
            <w:tcW w:w="443" w:type="pct"/>
            <w:vMerge w:val="restart"/>
            <w:tcBorders>
              <w:top w:val="nil"/>
              <w:left w:val="single" w:sz="4" w:space="0" w:color="auto"/>
              <w:bottom w:val="single" w:sz="4" w:space="0" w:color="auto"/>
              <w:right w:val="single" w:sz="4" w:space="0" w:color="auto"/>
            </w:tcBorders>
            <w:vAlign w:val="center"/>
            <w:hideMark/>
          </w:tcPr>
          <w:p w14:paraId="1D5C64A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r>
      <w:tr w:rsidR="00C33FF0" w:rsidRPr="00E93A47" w14:paraId="3E277FA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2DDDAC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41FBC8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0901043"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1CC9AE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ПВ-400 </w:t>
            </w:r>
          </w:p>
        </w:tc>
        <w:tc>
          <w:tcPr>
            <w:tcW w:w="415" w:type="pct"/>
            <w:tcBorders>
              <w:top w:val="nil"/>
              <w:left w:val="nil"/>
              <w:bottom w:val="single" w:sz="4" w:space="0" w:color="auto"/>
              <w:right w:val="single" w:sz="4" w:space="0" w:color="auto"/>
            </w:tcBorders>
            <w:vAlign w:val="center"/>
            <w:hideMark/>
          </w:tcPr>
          <w:p w14:paraId="216065F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0,400</w:t>
            </w:r>
          </w:p>
        </w:tc>
        <w:tc>
          <w:tcPr>
            <w:tcW w:w="510" w:type="pct"/>
            <w:tcBorders>
              <w:top w:val="nil"/>
              <w:left w:val="nil"/>
              <w:bottom w:val="single" w:sz="4" w:space="0" w:color="auto"/>
              <w:right w:val="single" w:sz="4" w:space="0" w:color="auto"/>
            </w:tcBorders>
            <w:vAlign w:val="center"/>
            <w:hideMark/>
          </w:tcPr>
          <w:p w14:paraId="0A3495D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0,340</w:t>
            </w:r>
          </w:p>
        </w:tc>
        <w:tc>
          <w:tcPr>
            <w:tcW w:w="512" w:type="pct"/>
            <w:tcBorders>
              <w:top w:val="nil"/>
              <w:left w:val="nil"/>
              <w:bottom w:val="single" w:sz="4" w:space="0" w:color="auto"/>
              <w:right w:val="single" w:sz="4" w:space="0" w:color="auto"/>
            </w:tcBorders>
            <w:vAlign w:val="center"/>
            <w:hideMark/>
          </w:tcPr>
          <w:p w14:paraId="1E65332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2B68DF3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147748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154,11</w:t>
            </w:r>
          </w:p>
        </w:tc>
        <w:tc>
          <w:tcPr>
            <w:tcW w:w="306" w:type="pct"/>
            <w:tcBorders>
              <w:top w:val="nil"/>
              <w:left w:val="nil"/>
              <w:bottom w:val="single" w:sz="4" w:space="0" w:color="auto"/>
              <w:right w:val="single" w:sz="4" w:space="0" w:color="auto"/>
            </w:tcBorders>
            <w:vAlign w:val="center"/>
            <w:hideMark/>
          </w:tcPr>
          <w:p w14:paraId="5D4F3A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92,7</w:t>
            </w:r>
          </w:p>
        </w:tc>
        <w:tc>
          <w:tcPr>
            <w:tcW w:w="443" w:type="pct"/>
            <w:vMerge/>
            <w:tcBorders>
              <w:top w:val="nil"/>
              <w:left w:val="single" w:sz="4" w:space="0" w:color="auto"/>
              <w:bottom w:val="single" w:sz="4" w:space="0" w:color="auto"/>
              <w:right w:val="single" w:sz="4" w:space="0" w:color="auto"/>
            </w:tcBorders>
            <w:vAlign w:val="center"/>
            <w:hideMark/>
          </w:tcPr>
          <w:p w14:paraId="4394CA73"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271603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C584C3C"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Смоленский сельский округ</w:t>
            </w:r>
          </w:p>
        </w:tc>
      </w:tr>
      <w:tr w:rsidR="00C33FF0" w:rsidRPr="00E93A47" w14:paraId="17A78D2D"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2858762"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EF3CE22"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11DFB14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w:t>
            </w:r>
          </w:p>
        </w:tc>
        <w:tc>
          <w:tcPr>
            <w:tcW w:w="666" w:type="pct"/>
            <w:vMerge w:val="restart"/>
            <w:tcBorders>
              <w:top w:val="nil"/>
              <w:left w:val="single" w:sz="4" w:space="0" w:color="auto"/>
              <w:bottom w:val="single" w:sz="4" w:space="0" w:color="auto"/>
              <w:right w:val="single" w:sz="4" w:space="0" w:color="auto"/>
            </w:tcBorders>
            <w:vAlign w:val="center"/>
            <w:hideMark/>
          </w:tcPr>
          <w:p w14:paraId="4DA0673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w:t>
            </w:r>
          </w:p>
        </w:tc>
        <w:tc>
          <w:tcPr>
            <w:tcW w:w="693" w:type="pct"/>
            <w:vMerge w:val="restart"/>
            <w:tcBorders>
              <w:top w:val="nil"/>
              <w:left w:val="single" w:sz="4" w:space="0" w:color="auto"/>
              <w:bottom w:val="single" w:sz="4" w:space="0" w:color="auto"/>
              <w:right w:val="single" w:sz="4" w:space="0" w:color="auto"/>
            </w:tcBorders>
            <w:vAlign w:val="center"/>
            <w:hideMark/>
          </w:tcPr>
          <w:p w14:paraId="1DA4062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ул. Центральная, д. 23</w:t>
            </w:r>
          </w:p>
        </w:tc>
        <w:tc>
          <w:tcPr>
            <w:tcW w:w="546" w:type="pct"/>
            <w:tcBorders>
              <w:top w:val="nil"/>
              <w:left w:val="nil"/>
              <w:bottom w:val="single" w:sz="4" w:space="0" w:color="auto"/>
              <w:right w:val="single" w:sz="4" w:space="0" w:color="auto"/>
            </w:tcBorders>
            <w:noWrap/>
            <w:vAlign w:val="center"/>
            <w:hideMark/>
          </w:tcPr>
          <w:p w14:paraId="388C5B2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7B9203B1"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2BA4884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620DB4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42C4651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379" w:type="pct"/>
            <w:tcBorders>
              <w:top w:val="nil"/>
              <w:left w:val="nil"/>
              <w:bottom w:val="single" w:sz="4" w:space="0" w:color="auto"/>
              <w:right w:val="single" w:sz="4" w:space="0" w:color="auto"/>
            </w:tcBorders>
            <w:vAlign w:val="center"/>
            <w:hideMark/>
          </w:tcPr>
          <w:p w14:paraId="03676D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31E9B69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val="restart"/>
            <w:tcBorders>
              <w:top w:val="nil"/>
              <w:left w:val="single" w:sz="4" w:space="0" w:color="auto"/>
              <w:bottom w:val="single" w:sz="4" w:space="0" w:color="auto"/>
              <w:right w:val="single" w:sz="4" w:space="0" w:color="auto"/>
            </w:tcBorders>
            <w:vAlign w:val="center"/>
            <w:hideMark/>
          </w:tcPr>
          <w:p w14:paraId="6E0E8AE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r>
      <w:tr w:rsidR="00C33FF0" w:rsidRPr="00E93A47" w14:paraId="78B7B23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A37BEE7"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7A3618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1E09DE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116936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0A2223F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5AC9DE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0D5831C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tcBorders>
              <w:top w:val="nil"/>
              <w:left w:val="single" w:sz="4" w:space="0" w:color="auto"/>
              <w:bottom w:val="single" w:sz="4" w:space="0" w:color="auto"/>
              <w:right w:val="single" w:sz="4" w:space="0" w:color="auto"/>
            </w:tcBorders>
            <w:vAlign w:val="center"/>
            <w:hideMark/>
          </w:tcPr>
          <w:p w14:paraId="0B795FDB"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A5F048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3A3CF90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02A1014"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529387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A3DF2B4"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594B8BB"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57FD9DD"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4D5DDE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Ква-1,74</w:t>
            </w:r>
          </w:p>
        </w:tc>
        <w:tc>
          <w:tcPr>
            <w:tcW w:w="415" w:type="pct"/>
            <w:tcBorders>
              <w:top w:val="nil"/>
              <w:left w:val="nil"/>
              <w:bottom w:val="single" w:sz="4" w:space="0" w:color="auto"/>
              <w:right w:val="single" w:sz="4" w:space="0" w:color="auto"/>
            </w:tcBorders>
            <w:vAlign w:val="center"/>
            <w:hideMark/>
          </w:tcPr>
          <w:p w14:paraId="4BAEF954"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1,740</w:t>
            </w:r>
          </w:p>
        </w:tc>
        <w:tc>
          <w:tcPr>
            <w:tcW w:w="510" w:type="pct"/>
            <w:tcBorders>
              <w:top w:val="nil"/>
              <w:left w:val="nil"/>
              <w:bottom w:val="single" w:sz="4" w:space="0" w:color="auto"/>
              <w:right w:val="single" w:sz="4" w:space="0" w:color="auto"/>
            </w:tcBorders>
            <w:vAlign w:val="center"/>
            <w:hideMark/>
          </w:tcPr>
          <w:p w14:paraId="129FE2A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1,494</w:t>
            </w:r>
          </w:p>
        </w:tc>
        <w:tc>
          <w:tcPr>
            <w:tcW w:w="512" w:type="pct"/>
            <w:tcBorders>
              <w:top w:val="nil"/>
              <w:left w:val="nil"/>
              <w:bottom w:val="single" w:sz="4" w:space="0" w:color="auto"/>
              <w:right w:val="single" w:sz="4" w:space="0" w:color="auto"/>
            </w:tcBorders>
            <w:vAlign w:val="center"/>
            <w:hideMark/>
          </w:tcPr>
          <w:p w14:paraId="1AC72A6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65B1EC4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C1871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164,21</w:t>
            </w:r>
          </w:p>
        </w:tc>
        <w:tc>
          <w:tcPr>
            <w:tcW w:w="306" w:type="pct"/>
            <w:tcBorders>
              <w:top w:val="nil"/>
              <w:left w:val="nil"/>
              <w:bottom w:val="single" w:sz="4" w:space="0" w:color="auto"/>
              <w:right w:val="single" w:sz="4" w:space="0" w:color="auto"/>
            </w:tcBorders>
            <w:vAlign w:val="center"/>
            <w:hideMark/>
          </w:tcPr>
          <w:p w14:paraId="1C67E1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87</w:t>
            </w:r>
          </w:p>
        </w:tc>
        <w:tc>
          <w:tcPr>
            <w:tcW w:w="443" w:type="pct"/>
            <w:vMerge/>
            <w:tcBorders>
              <w:top w:val="nil"/>
              <w:left w:val="single" w:sz="4" w:space="0" w:color="auto"/>
              <w:bottom w:val="single" w:sz="4" w:space="0" w:color="auto"/>
              <w:right w:val="single" w:sz="4" w:space="0" w:color="auto"/>
            </w:tcBorders>
            <w:vAlign w:val="center"/>
            <w:hideMark/>
          </w:tcPr>
          <w:p w14:paraId="584AB5B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A33DB5B"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59672B8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w:t>
            </w:r>
          </w:p>
        </w:tc>
        <w:tc>
          <w:tcPr>
            <w:tcW w:w="666" w:type="pct"/>
            <w:vMerge w:val="restart"/>
            <w:tcBorders>
              <w:top w:val="nil"/>
              <w:left w:val="single" w:sz="4" w:space="0" w:color="auto"/>
              <w:bottom w:val="single" w:sz="4" w:space="0" w:color="auto"/>
              <w:right w:val="single" w:sz="4" w:space="0" w:color="auto"/>
            </w:tcBorders>
            <w:vAlign w:val="center"/>
            <w:hideMark/>
          </w:tcPr>
          <w:p w14:paraId="65FDCA2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w:t>
            </w:r>
          </w:p>
        </w:tc>
        <w:tc>
          <w:tcPr>
            <w:tcW w:w="693" w:type="pct"/>
            <w:vMerge w:val="restart"/>
            <w:tcBorders>
              <w:top w:val="nil"/>
              <w:left w:val="single" w:sz="4" w:space="0" w:color="auto"/>
              <w:bottom w:val="single" w:sz="4" w:space="0" w:color="auto"/>
              <w:right w:val="single" w:sz="4" w:space="0" w:color="auto"/>
            </w:tcBorders>
            <w:vAlign w:val="center"/>
            <w:hideMark/>
          </w:tcPr>
          <w:p w14:paraId="5440705D"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 ул. Центральная д. 45-а</w:t>
            </w:r>
          </w:p>
        </w:tc>
        <w:tc>
          <w:tcPr>
            <w:tcW w:w="546" w:type="pct"/>
            <w:tcBorders>
              <w:top w:val="nil"/>
              <w:left w:val="nil"/>
              <w:bottom w:val="single" w:sz="4" w:space="0" w:color="auto"/>
              <w:right w:val="single" w:sz="4" w:space="0" w:color="auto"/>
            </w:tcBorders>
            <w:vAlign w:val="center"/>
            <w:hideMark/>
          </w:tcPr>
          <w:p w14:paraId="47237CD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Ква-2,0</w:t>
            </w:r>
          </w:p>
        </w:tc>
        <w:tc>
          <w:tcPr>
            <w:tcW w:w="415" w:type="pct"/>
            <w:tcBorders>
              <w:top w:val="nil"/>
              <w:left w:val="nil"/>
              <w:bottom w:val="single" w:sz="4" w:space="0" w:color="auto"/>
              <w:right w:val="single" w:sz="4" w:space="0" w:color="auto"/>
            </w:tcBorders>
            <w:vAlign w:val="center"/>
            <w:hideMark/>
          </w:tcPr>
          <w:p w14:paraId="37795B3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45ADF4C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3D9514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1B3E273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379" w:type="pct"/>
            <w:tcBorders>
              <w:top w:val="nil"/>
              <w:left w:val="nil"/>
              <w:bottom w:val="single" w:sz="4" w:space="0" w:color="auto"/>
              <w:right w:val="single" w:sz="4" w:space="0" w:color="auto"/>
            </w:tcBorders>
            <w:vAlign w:val="center"/>
            <w:hideMark/>
          </w:tcPr>
          <w:p w14:paraId="3A724B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4DB82F8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val="restart"/>
            <w:tcBorders>
              <w:top w:val="nil"/>
              <w:left w:val="single" w:sz="4" w:space="0" w:color="auto"/>
              <w:bottom w:val="single" w:sz="4" w:space="0" w:color="auto"/>
              <w:right w:val="single" w:sz="4" w:space="0" w:color="auto"/>
            </w:tcBorders>
            <w:vAlign w:val="center"/>
            <w:hideMark/>
          </w:tcPr>
          <w:p w14:paraId="2E03933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r>
      <w:tr w:rsidR="00C33FF0" w:rsidRPr="00E93A47" w14:paraId="775E29F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273103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34300B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1C7FB01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vAlign w:val="center"/>
            <w:hideMark/>
          </w:tcPr>
          <w:p w14:paraId="699452D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Ква-2,0</w:t>
            </w:r>
          </w:p>
        </w:tc>
        <w:tc>
          <w:tcPr>
            <w:tcW w:w="415" w:type="pct"/>
            <w:tcBorders>
              <w:top w:val="nil"/>
              <w:left w:val="nil"/>
              <w:bottom w:val="single" w:sz="4" w:space="0" w:color="auto"/>
              <w:right w:val="single" w:sz="4" w:space="0" w:color="auto"/>
            </w:tcBorders>
            <w:vAlign w:val="center"/>
            <w:hideMark/>
          </w:tcPr>
          <w:p w14:paraId="7A3B5AD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521A09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4BEB9AA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28994ED1"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C71605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448A078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7E50A88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2D23700"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27DE54A"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Берендеевский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BDDF4F3"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594E33A"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 электроэнергия</w:t>
            </w:r>
          </w:p>
        </w:tc>
      </w:tr>
      <w:tr w:rsidR="00C33FF0" w:rsidRPr="00E93A47" w14:paraId="3190F588"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7D0ACFB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w:t>
            </w:r>
          </w:p>
        </w:tc>
        <w:tc>
          <w:tcPr>
            <w:tcW w:w="666" w:type="pct"/>
            <w:vMerge w:val="restart"/>
            <w:tcBorders>
              <w:top w:val="nil"/>
              <w:left w:val="single" w:sz="4" w:space="0" w:color="auto"/>
              <w:bottom w:val="single" w:sz="4" w:space="0" w:color="auto"/>
              <w:right w:val="single" w:sz="4" w:space="0" w:color="auto"/>
            </w:tcBorders>
            <w:vAlign w:val="center"/>
            <w:hideMark/>
          </w:tcPr>
          <w:p w14:paraId="22CE82BC"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w:t>
            </w:r>
          </w:p>
        </w:tc>
        <w:tc>
          <w:tcPr>
            <w:tcW w:w="693" w:type="pct"/>
            <w:vMerge w:val="restart"/>
            <w:tcBorders>
              <w:top w:val="nil"/>
              <w:left w:val="single" w:sz="4" w:space="0" w:color="auto"/>
              <w:bottom w:val="single" w:sz="4" w:space="0" w:color="auto"/>
              <w:right w:val="single" w:sz="4" w:space="0" w:color="auto"/>
            </w:tcBorders>
            <w:vAlign w:val="center"/>
            <w:hideMark/>
          </w:tcPr>
          <w:p w14:paraId="677A1A12"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ул. Некрасова, д.1З</w:t>
            </w:r>
          </w:p>
        </w:tc>
        <w:tc>
          <w:tcPr>
            <w:tcW w:w="546" w:type="pct"/>
            <w:tcBorders>
              <w:top w:val="nil"/>
              <w:left w:val="nil"/>
              <w:bottom w:val="single" w:sz="4" w:space="0" w:color="auto"/>
              <w:right w:val="single" w:sz="4" w:space="0" w:color="auto"/>
            </w:tcBorders>
            <w:noWrap/>
            <w:vAlign w:val="center"/>
            <w:hideMark/>
          </w:tcPr>
          <w:p w14:paraId="5247121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КВ-3</w:t>
            </w:r>
          </w:p>
        </w:tc>
        <w:tc>
          <w:tcPr>
            <w:tcW w:w="415" w:type="pct"/>
            <w:tcBorders>
              <w:top w:val="nil"/>
              <w:left w:val="nil"/>
              <w:bottom w:val="single" w:sz="4" w:space="0" w:color="auto"/>
              <w:right w:val="single" w:sz="4" w:space="0" w:color="auto"/>
            </w:tcBorders>
            <w:vAlign w:val="center"/>
            <w:hideMark/>
          </w:tcPr>
          <w:p w14:paraId="0B8D9EE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5315AD4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01A560D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val="restart"/>
            <w:tcBorders>
              <w:top w:val="nil"/>
              <w:left w:val="single" w:sz="4" w:space="0" w:color="auto"/>
              <w:bottom w:val="single" w:sz="4" w:space="0" w:color="auto"/>
              <w:right w:val="single" w:sz="4" w:space="0" w:color="auto"/>
            </w:tcBorders>
            <w:vAlign w:val="center"/>
            <w:hideMark/>
          </w:tcPr>
          <w:p w14:paraId="408044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379" w:type="pct"/>
            <w:tcBorders>
              <w:top w:val="nil"/>
              <w:left w:val="nil"/>
              <w:bottom w:val="single" w:sz="4" w:space="0" w:color="auto"/>
              <w:right w:val="single" w:sz="4" w:space="0" w:color="auto"/>
            </w:tcBorders>
            <w:vAlign w:val="center"/>
            <w:hideMark/>
          </w:tcPr>
          <w:p w14:paraId="13E16D3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4A2723C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val="restart"/>
            <w:tcBorders>
              <w:top w:val="nil"/>
              <w:left w:val="single" w:sz="4" w:space="0" w:color="auto"/>
              <w:bottom w:val="single" w:sz="4" w:space="0" w:color="auto"/>
              <w:right w:val="single" w:sz="4" w:space="0" w:color="auto"/>
            </w:tcBorders>
            <w:vAlign w:val="center"/>
            <w:hideMark/>
          </w:tcPr>
          <w:p w14:paraId="5A956D5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r>
      <w:tr w:rsidR="00C33FF0" w:rsidRPr="00E93A47" w14:paraId="71CED6B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128221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BB0DBB2"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AE9017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7EB4A1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КВ-3</w:t>
            </w:r>
          </w:p>
        </w:tc>
        <w:tc>
          <w:tcPr>
            <w:tcW w:w="415" w:type="pct"/>
            <w:tcBorders>
              <w:top w:val="nil"/>
              <w:left w:val="nil"/>
              <w:bottom w:val="single" w:sz="4" w:space="0" w:color="auto"/>
              <w:right w:val="single" w:sz="4" w:space="0" w:color="auto"/>
            </w:tcBorders>
            <w:vAlign w:val="center"/>
            <w:hideMark/>
          </w:tcPr>
          <w:p w14:paraId="68853B6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5A45A8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3D6B8E6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2006</w:t>
            </w:r>
          </w:p>
        </w:tc>
        <w:tc>
          <w:tcPr>
            <w:tcW w:w="435" w:type="pct"/>
            <w:vMerge/>
            <w:tcBorders>
              <w:top w:val="nil"/>
              <w:left w:val="single" w:sz="4" w:space="0" w:color="auto"/>
              <w:bottom w:val="single" w:sz="4" w:space="0" w:color="auto"/>
              <w:right w:val="single" w:sz="4" w:space="0" w:color="auto"/>
            </w:tcBorders>
            <w:vAlign w:val="center"/>
            <w:hideMark/>
          </w:tcPr>
          <w:p w14:paraId="6242219D"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E105FF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156,99</w:t>
            </w:r>
          </w:p>
        </w:tc>
        <w:tc>
          <w:tcPr>
            <w:tcW w:w="306" w:type="pct"/>
            <w:tcBorders>
              <w:top w:val="nil"/>
              <w:left w:val="nil"/>
              <w:bottom w:val="single" w:sz="4" w:space="0" w:color="auto"/>
              <w:right w:val="single" w:sz="4" w:space="0" w:color="auto"/>
            </w:tcBorders>
            <w:vAlign w:val="center"/>
            <w:hideMark/>
          </w:tcPr>
          <w:p w14:paraId="753EA86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91</w:t>
            </w:r>
          </w:p>
        </w:tc>
        <w:tc>
          <w:tcPr>
            <w:tcW w:w="443" w:type="pct"/>
            <w:vMerge/>
            <w:tcBorders>
              <w:top w:val="nil"/>
              <w:left w:val="single" w:sz="4" w:space="0" w:color="auto"/>
              <w:bottom w:val="single" w:sz="4" w:space="0" w:color="auto"/>
              <w:right w:val="single" w:sz="4" w:space="0" w:color="auto"/>
            </w:tcBorders>
            <w:vAlign w:val="center"/>
            <w:hideMark/>
          </w:tcPr>
          <w:p w14:paraId="7FD036AF"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2D17FB7"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271080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10</w:t>
            </w:r>
          </w:p>
        </w:tc>
        <w:tc>
          <w:tcPr>
            <w:tcW w:w="666" w:type="pct"/>
            <w:vMerge w:val="restart"/>
            <w:tcBorders>
              <w:top w:val="nil"/>
              <w:left w:val="single" w:sz="4" w:space="0" w:color="auto"/>
              <w:bottom w:val="single" w:sz="4" w:space="0" w:color="auto"/>
              <w:right w:val="single" w:sz="4" w:space="0" w:color="auto"/>
            </w:tcBorders>
            <w:vAlign w:val="center"/>
            <w:hideMark/>
          </w:tcPr>
          <w:p w14:paraId="3F2BF89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участок №1</w:t>
            </w:r>
          </w:p>
        </w:tc>
        <w:tc>
          <w:tcPr>
            <w:tcW w:w="693" w:type="pct"/>
            <w:vMerge w:val="restart"/>
            <w:tcBorders>
              <w:top w:val="nil"/>
              <w:left w:val="single" w:sz="4" w:space="0" w:color="auto"/>
              <w:bottom w:val="single" w:sz="4" w:space="0" w:color="auto"/>
              <w:right w:val="single" w:sz="4" w:space="0" w:color="auto"/>
            </w:tcBorders>
            <w:vAlign w:val="center"/>
            <w:hideMark/>
          </w:tcPr>
          <w:p w14:paraId="14ECD16A"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proofErr w:type="gramStart"/>
            <w:r w:rsidRPr="00E93A47">
              <w:rPr>
                <w:rFonts w:eastAsia="Times New Roman" w:cs="Times New Roman"/>
                <w:sz w:val="16"/>
                <w:szCs w:val="16"/>
                <w:lang w:eastAsia="ru-RU"/>
              </w:rPr>
              <w:t>Берендеево,участок</w:t>
            </w:r>
            <w:proofErr w:type="spellEnd"/>
            <w:proofErr w:type="gramEnd"/>
            <w:r w:rsidRPr="00E93A47">
              <w:rPr>
                <w:rFonts w:eastAsia="Times New Roman" w:cs="Times New Roman"/>
                <w:sz w:val="16"/>
                <w:szCs w:val="16"/>
                <w:lang w:eastAsia="ru-RU"/>
              </w:rPr>
              <w:t xml:space="preserve"> №1</w:t>
            </w:r>
          </w:p>
        </w:tc>
        <w:tc>
          <w:tcPr>
            <w:tcW w:w="546" w:type="pct"/>
            <w:tcBorders>
              <w:top w:val="nil"/>
              <w:left w:val="nil"/>
              <w:bottom w:val="single" w:sz="4" w:space="0" w:color="auto"/>
              <w:right w:val="single" w:sz="4" w:space="0" w:color="auto"/>
            </w:tcBorders>
            <w:noWrap/>
            <w:vAlign w:val="center"/>
            <w:hideMark/>
          </w:tcPr>
          <w:p w14:paraId="5C2A7C1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64E75B1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A9F62C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F9DD7D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val="restart"/>
            <w:tcBorders>
              <w:top w:val="nil"/>
              <w:left w:val="single" w:sz="4" w:space="0" w:color="auto"/>
              <w:bottom w:val="single" w:sz="4" w:space="0" w:color="auto"/>
              <w:right w:val="single" w:sz="4" w:space="0" w:color="auto"/>
            </w:tcBorders>
            <w:vAlign w:val="center"/>
            <w:hideMark/>
          </w:tcPr>
          <w:p w14:paraId="156F3C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379" w:type="pct"/>
            <w:tcBorders>
              <w:top w:val="nil"/>
              <w:left w:val="nil"/>
              <w:bottom w:val="single" w:sz="4" w:space="0" w:color="auto"/>
              <w:right w:val="single" w:sz="4" w:space="0" w:color="auto"/>
            </w:tcBorders>
            <w:vAlign w:val="center"/>
            <w:hideMark/>
          </w:tcPr>
          <w:p w14:paraId="67703CF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57E0648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vAlign w:val="center"/>
            <w:hideMark/>
          </w:tcPr>
          <w:p w14:paraId="567CF5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1DE3D8A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0A1D455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FFA7E8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7D53CBC"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A87F8D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4D637786"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7BED3AE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56F986F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2014</w:t>
            </w:r>
          </w:p>
        </w:tc>
        <w:tc>
          <w:tcPr>
            <w:tcW w:w="435" w:type="pct"/>
            <w:vMerge/>
            <w:tcBorders>
              <w:top w:val="nil"/>
              <w:left w:val="single" w:sz="4" w:space="0" w:color="auto"/>
              <w:bottom w:val="single" w:sz="4" w:space="0" w:color="auto"/>
              <w:right w:val="single" w:sz="4" w:space="0" w:color="auto"/>
            </w:tcBorders>
            <w:vAlign w:val="center"/>
            <w:hideMark/>
          </w:tcPr>
          <w:p w14:paraId="3DBC4E15"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C0C61F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217B8A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631453E8"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9DDBE2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8FC5D2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48FA2FA"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56C0E8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7D77778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6B32B39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31F9D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3ED7661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2005</w:t>
            </w:r>
          </w:p>
        </w:tc>
        <w:tc>
          <w:tcPr>
            <w:tcW w:w="435" w:type="pct"/>
            <w:vMerge/>
            <w:tcBorders>
              <w:top w:val="nil"/>
              <w:left w:val="single" w:sz="4" w:space="0" w:color="auto"/>
              <w:bottom w:val="single" w:sz="4" w:space="0" w:color="auto"/>
              <w:right w:val="single" w:sz="4" w:space="0" w:color="auto"/>
            </w:tcBorders>
            <w:vAlign w:val="center"/>
            <w:hideMark/>
          </w:tcPr>
          <w:p w14:paraId="6875413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53131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F11850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E29EFB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EB2AC60"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AD3EDD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5F589351"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418836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1B77209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44298CC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90AA54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78737F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01F7710B"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CB853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66022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12189D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05592C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78BD334"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A3243F0"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565240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4250D13"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1C73392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B64E0F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381836D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13FD4D7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790D8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AD7D2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4A2459F"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6A69B91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DEC574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4EDCEBC0"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0C4CFDF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0B8B991"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ЭПЗ-60 </w:t>
            </w:r>
          </w:p>
        </w:tc>
        <w:tc>
          <w:tcPr>
            <w:tcW w:w="415" w:type="pct"/>
            <w:tcBorders>
              <w:top w:val="nil"/>
              <w:left w:val="nil"/>
              <w:bottom w:val="single" w:sz="4" w:space="0" w:color="auto"/>
              <w:right w:val="single" w:sz="4" w:space="0" w:color="auto"/>
            </w:tcBorders>
            <w:vAlign w:val="center"/>
            <w:hideMark/>
          </w:tcPr>
          <w:p w14:paraId="49B39D4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0,060</w:t>
            </w:r>
          </w:p>
        </w:tc>
        <w:tc>
          <w:tcPr>
            <w:tcW w:w="510" w:type="pct"/>
            <w:tcBorders>
              <w:top w:val="nil"/>
              <w:left w:val="nil"/>
              <w:bottom w:val="single" w:sz="4" w:space="0" w:color="auto"/>
              <w:right w:val="single" w:sz="4" w:space="0" w:color="auto"/>
            </w:tcBorders>
            <w:vAlign w:val="center"/>
            <w:hideMark/>
          </w:tcPr>
          <w:p w14:paraId="0AA6AAE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0,050</w:t>
            </w:r>
          </w:p>
        </w:tc>
        <w:tc>
          <w:tcPr>
            <w:tcW w:w="512" w:type="pct"/>
            <w:tcBorders>
              <w:top w:val="nil"/>
              <w:left w:val="nil"/>
              <w:bottom w:val="single" w:sz="4" w:space="0" w:color="auto"/>
              <w:right w:val="single" w:sz="4" w:space="0" w:color="auto"/>
            </w:tcBorders>
            <w:vAlign w:val="center"/>
            <w:hideMark/>
          </w:tcPr>
          <w:p w14:paraId="36F839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BC23FC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614DD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3970309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2004923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F48E19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4EDBBC1"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Глебовский сельский округ</w:t>
            </w:r>
          </w:p>
        </w:tc>
      </w:tr>
      <w:tr w:rsidR="00C33FF0" w:rsidRPr="00E93A47" w14:paraId="55802B2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A03F950"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 мазут</w:t>
            </w:r>
          </w:p>
        </w:tc>
      </w:tr>
      <w:tr w:rsidR="00C33FF0" w:rsidRPr="00E93A47" w14:paraId="4074BF8E"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10487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11</w:t>
            </w:r>
          </w:p>
        </w:tc>
        <w:tc>
          <w:tcPr>
            <w:tcW w:w="666" w:type="pct"/>
            <w:vMerge w:val="restart"/>
            <w:tcBorders>
              <w:top w:val="nil"/>
              <w:left w:val="single" w:sz="4" w:space="0" w:color="auto"/>
              <w:bottom w:val="single" w:sz="4" w:space="0" w:color="auto"/>
              <w:right w:val="single" w:sz="4" w:space="0" w:color="auto"/>
            </w:tcBorders>
            <w:vAlign w:val="center"/>
            <w:hideMark/>
          </w:tcPr>
          <w:p w14:paraId="15BFEE07"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w:t>
            </w:r>
          </w:p>
        </w:tc>
        <w:tc>
          <w:tcPr>
            <w:tcW w:w="693" w:type="pct"/>
            <w:vMerge w:val="restart"/>
            <w:tcBorders>
              <w:top w:val="nil"/>
              <w:left w:val="single" w:sz="4" w:space="0" w:color="auto"/>
              <w:bottom w:val="single" w:sz="4" w:space="0" w:color="auto"/>
              <w:right w:val="single" w:sz="4" w:space="0" w:color="auto"/>
            </w:tcBorders>
            <w:vAlign w:val="center"/>
            <w:hideMark/>
          </w:tcPr>
          <w:p w14:paraId="7F1B468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 ул. Зелёная, д. 97</w:t>
            </w:r>
          </w:p>
        </w:tc>
        <w:tc>
          <w:tcPr>
            <w:tcW w:w="546" w:type="pct"/>
            <w:tcBorders>
              <w:top w:val="nil"/>
              <w:left w:val="nil"/>
              <w:bottom w:val="single" w:sz="4" w:space="0" w:color="auto"/>
              <w:right w:val="single" w:sz="4" w:space="0" w:color="auto"/>
            </w:tcBorders>
            <w:noWrap/>
            <w:vAlign w:val="center"/>
            <w:hideMark/>
          </w:tcPr>
          <w:p w14:paraId="546C930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6451A7E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BA2DE0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22D54B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val="restart"/>
            <w:tcBorders>
              <w:top w:val="nil"/>
              <w:left w:val="single" w:sz="4" w:space="0" w:color="auto"/>
              <w:bottom w:val="single" w:sz="4" w:space="0" w:color="auto"/>
              <w:right w:val="single" w:sz="4" w:space="0" w:color="auto"/>
            </w:tcBorders>
            <w:vAlign w:val="center"/>
            <w:hideMark/>
          </w:tcPr>
          <w:p w14:paraId="4018C37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379" w:type="pct"/>
            <w:tcBorders>
              <w:top w:val="nil"/>
              <w:left w:val="nil"/>
              <w:bottom w:val="single" w:sz="4" w:space="0" w:color="auto"/>
              <w:right w:val="single" w:sz="4" w:space="0" w:color="auto"/>
            </w:tcBorders>
            <w:vAlign w:val="center"/>
            <w:hideMark/>
          </w:tcPr>
          <w:p w14:paraId="110F2F7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E9C4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vAlign w:val="center"/>
            <w:hideMark/>
          </w:tcPr>
          <w:p w14:paraId="1C77F16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r>
      <w:tr w:rsidR="00C33FF0" w:rsidRPr="00E93A47" w14:paraId="4B9DB46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9E57AD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53A62BD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8EC0D74"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2CCDFC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08B1977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00C25E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0D168A1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4BD538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E39AA0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653CEA8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CFD471A"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E9601BB"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C1E5B95"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3AC5B9D"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64372DE"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149AB0E0"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0D804F8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0E77B2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1143F1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20C61C0C"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B2EAA0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783E058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E6688A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AFA2A3E"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BCD3548"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A81D68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210154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E0CC731"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Хопер-100А</w:t>
            </w:r>
          </w:p>
        </w:tc>
        <w:tc>
          <w:tcPr>
            <w:tcW w:w="415" w:type="pct"/>
            <w:tcBorders>
              <w:top w:val="nil"/>
              <w:left w:val="nil"/>
              <w:bottom w:val="single" w:sz="4" w:space="0" w:color="auto"/>
              <w:right w:val="single" w:sz="4" w:space="0" w:color="auto"/>
            </w:tcBorders>
            <w:vAlign w:val="center"/>
            <w:hideMark/>
          </w:tcPr>
          <w:p w14:paraId="5B42757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1FA07DA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B01C82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435" w:type="pct"/>
            <w:vMerge/>
            <w:tcBorders>
              <w:top w:val="nil"/>
              <w:left w:val="single" w:sz="4" w:space="0" w:color="auto"/>
              <w:bottom w:val="single" w:sz="4" w:space="0" w:color="auto"/>
              <w:right w:val="single" w:sz="4" w:space="0" w:color="auto"/>
            </w:tcBorders>
            <w:vAlign w:val="center"/>
            <w:hideMark/>
          </w:tcPr>
          <w:p w14:paraId="3E67B757"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2BF1492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6290B1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6402656E"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1FB87F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7A335AF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12</w:t>
            </w:r>
          </w:p>
        </w:tc>
        <w:tc>
          <w:tcPr>
            <w:tcW w:w="666" w:type="pct"/>
            <w:vMerge w:val="restart"/>
            <w:tcBorders>
              <w:top w:val="nil"/>
              <w:left w:val="single" w:sz="4" w:space="0" w:color="auto"/>
              <w:bottom w:val="single" w:sz="4" w:space="0" w:color="auto"/>
              <w:right w:val="single" w:sz="4" w:space="0" w:color="auto"/>
            </w:tcBorders>
            <w:vAlign w:val="center"/>
            <w:hideMark/>
          </w:tcPr>
          <w:p w14:paraId="1F35E31E"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p>
        </w:tc>
        <w:tc>
          <w:tcPr>
            <w:tcW w:w="693" w:type="pct"/>
            <w:vMerge w:val="restart"/>
            <w:tcBorders>
              <w:top w:val="nil"/>
              <w:left w:val="single" w:sz="4" w:space="0" w:color="auto"/>
              <w:bottom w:val="single" w:sz="4" w:space="0" w:color="auto"/>
              <w:right w:val="single" w:sz="4" w:space="0" w:color="auto"/>
            </w:tcBorders>
            <w:vAlign w:val="center"/>
            <w:hideMark/>
          </w:tcPr>
          <w:p w14:paraId="7156B5A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r w:rsidRPr="00E93A47">
              <w:rPr>
                <w:rFonts w:eastAsia="Times New Roman" w:cs="Times New Roman"/>
                <w:sz w:val="16"/>
                <w:szCs w:val="16"/>
                <w:lang w:eastAsia="ru-RU"/>
              </w:rPr>
              <w:br/>
              <w:t>пер. Мирный, д.95</w:t>
            </w:r>
          </w:p>
        </w:tc>
        <w:tc>
          <w:tcPr>
            <w:tcW w:w="546" w:type="pct"/>
            <w:tcBorders>
              <w:top w:val="nil"/>
              <w:left w:val="nil"/>
              <w:bottom w:val="single" w:sz="4" w:space="0" w:color="auto"/>
              <w:right w:val="single" w:sz="4" w:space="0" w:color="auto"/>
            </w:tcBorders>
            <w:noWrap/>
            <w:vAlign w:val="center"/>
            <w:hideMark/>
          </w:tcPr>
          <w:p w14:paraId="26840457"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31A73F78"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83AAB7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7DD1025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2007</w:t>
            </w:r>
          </w:p>
        </w:tc>
        <w:tc>
          <w:tcPr>
            <w:tcW w:w="435" w:type="pct"/>
            <w:vMerge w:val="restart"/>
            <w:tcBorders>
              <w:top w:val="nil"/>
              <w:left w:val="single" w:sz="4" w:space="0" w:color="auto"/>
              <w:bottom w:val="single" w:sz="4" w:space="0" w:color="auto"/>
              <w:right w:val="single" w:sz="4" w:space="0" w:color="auto"/>
            </w:tcBorders>
            <w:vAlign w:val="center"/>
            <w:hideMark/>
          </w:tcPr>
          <w:p w14:paraId="5654C00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379" w:type="pct"/>
            <w:tcBorders>
              <w:top w:val="nil"/>
              <w:left w:val="nil"/>
              <w:bottom w:val="single" w:sz="4" w:space="0" w:color="auto"/>
              <w:right w:val="single" w:sz="4" w:space="0" w:color="auto"/>
            </w:tcBorders>
            <w:vAlign w:val="center"/>
            <w:hideMark/>
          </w:tcPr>
          <w:p w14:paraId="0C573AA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0971493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5A13BB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71D339B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99ACE1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2E12244"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1EC89B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A6BBA1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01CF26A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030A98C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4893E86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2009</w:t>
            </w:r>
          </w:p>
        </w:tc>
        <w:tc>
          <w:tcPr>
            <w:tcW w:w="435" w:type="pct"/>
            <w:vMerge/>
            <w:tcBorders>
              <w:top w:val="nil"/>
              <w:left w:val="single" w:sz="4" w:space="0" w:color="auto"/>
              <w:bottom w:val="single" w:sz="4" w:space="0" w:color="auto"/>
              <w:right w:val="single" w:sz="4" w:space="0" w:color="auto"/>
            </w:tcBorders>
            <w:vAlign w:val="center"/>
            <w:hideMark/>
          </w:tcPr>
          <w:p w14:paraId="6D47ADA6"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1DDA3A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5EDB27B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189045D2"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36E6BC4"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F59222D"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981015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51C92FC"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43FB27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КСС-0,6</w:t>
            </w:r>
          </w:p>
        </w:tc>
        <w:tc>
          <w:tcPr>
            <w:tcW w:w="415" w:type="pct"/>
            <w:tcBorders>
              <w:top w:val="nil"/>
              <w:left w:val="nil"/>
              <w:bottom w:val="single" w:sz="4" w:space="0" w:color="auto"/>
              <w:right w:val="single" w:sz="4" w:space="0" w:color="auto"/>
            </w:tcBorders>
            <w:vAlign w:val="center"/>
            <w:hideMark/>
          </w:tcPr>
          <w:p w14:paraId="5AAEBF7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CF5486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68E8368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2F814E22"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E9F4DD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1078E7C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09606E2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819605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4E290E60"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Любимцевский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35FE1A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092309E"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1C315C9A"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060D61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w:t>
            </w:r>
          </w:p>
        </w:tc>
        <w:tc>
          <w:tcPr>
            <w:tcW w:w="666" w:type="pct"/>
            <w:vMerge w:val="restart"/>
            <w:tcBorders>
              <w:top w:val="nil"/>
              <w:left w:val="single" w:sz="4" w:space="0" w:color="auto"/>
              <w:bottom w:val="single" w:sz="4" w:space="0" w:color="auto"/>
              <w:right w:val="single" w:sz="4" w:space="0" w:color="auto"/>
            </w:tcBorders>
            <w:vAlign w:val="center"/>
            <w:hideMark/>
          </w:tcPr>
          <w:p w14:paraId="0E019443"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w:t>
            </w:r>
          </w:p>
        </w:tc>
        <w:tc>
          <w:tcPr>
            <w:tcW w:w="693" w:type="pct"/>
            <w:vMerge w:val="restart"/>
            <w:tcBorders>
              <w:top w:val="nil"/>
              <w:left w:val="single" w:sz="4" w:space="0" w:color="auto"/>
              <w:bottom w:val="single" w:sz="4" w:space="0" w:color="auto"/>
              <w:right w:val="single" w:sz="4" w:space="0" w:color="auto"/>
            </w:tcBorders>
            <w:vAlign w:val="center"/>
            <w:hideMark/>
          </w:tcPr>
          <w:p w14:paraId="6DA17D6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 пер. Производственный, д. 46</w:t>
            </w:r>
          </w:p>
        </w:tc>
        <w:tc>
          <w:tcPr>
            <w:tcW w:w="546" w:type="pct"/>
            <w:tcBorders>
              <w:top w:val="nil"/>
              <w:left w:val="nil"/>
              <w:bottom w:val="single" w:sz="4" w:space="0" w:color="auto"/>
              <w:right w:val="single" w:sz="4" w:space="0" w:color="auto"/>
            </w:tcBorders>
            <w:noWrap/>
            <w:vAlign w:val="center"/>
            <w:hideMark/>
          </w:tcPr>
          <w:p w14:paraId="6754683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ЖК-2,7</w:t>
            </w:r>
          </w:p>
        </w:tc>
        <w:tc>
          <w:tcPr>
            <w:tcW w:w="415" w:type="pct"/>
            <w:tcBorders>
              <w:top w:val="nil"/>
              <w:left w:val="nil"/>
              <w:bottom w:val="single" w:sz="4" w:space="0" w:color="auto"/>
              <w:right w:val="single" w:sz="4" w:space="0" w:color="auto"/>
            </w:tcBorders>
            <w:vAlign w:val="center"/>
            <w:hideMark/>
          </w:tcPr>
          <w:p w14:paraId="2C2F5F8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2,700</w:t>
            </w:r>
          </w:p>
        </w:tc>
        <w:tc>
          <w:tcPr>
            <w:tcW w:w="510" w:type="pct"/>
            <w:tcBorders>
              <w:top w:val="nil"/>
              <w:left w:val="nil"/>
              <w:bottom w:val="single" w:sz="4" w:space="0" w:color="auto"/>
              <w:right w:val="single" w:sz="4" w:space="0" w:color="auto"/>
            </w:tcBorders>
            <w:vAlign w:val="center"/>
            <w:hideMark/>
          </w:tcPr>
          <w:p w14:paraId="306F709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2,320</w:t>
            </w:r>
          </w:p>
        </w:tc>
        <w:tc>
          <w:tcPr>
            <w:tcW w:w="512" w:type="pct"/>
            <w:tcBorders>
              <w:top w:val="nil"/>
              <w:left w:val="nil"/>
              <w:bottom w:val="single" w:sz="4" w:space="0" w:color="auto"/>
              <w:right w:val="single" w:sz="4" w:space="0" w:color="auto"/>
            </w:tcBorders>
            <w:vAlign w:val="center"/>
            <w:hideMark/>
          </w:tcPr>
          <w:p w14:paraId="3E3F28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2011</w:t>
            </w:r>
          </w:p>
        </w:tc>
        <w:tc>
          <w:tcPr>
            <w:tcW w:w="435" w:type="pct"/>
            <w:vMerge w:val="restart"/>
            <w:tcBorders>
              <w:top w:val="nil"/>
              <w:left w:val="single" w:sz="4" w:space="0" w:color="auto"/>
              <w:bottom w:val="single" w:sz="4" w:space="0" w:color="auto"/>
              <w:right w:val="single" w:sz="4" w:space="0" w:color="auto"/>
            </w:tcBorders>
            <w:vAlign w:val="center"/>
            <w:hideMark/>
          </w:tcPr>
          <w:p w14:paraId="17FF843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379" w:type="pct"/>
            <w:tcBorders>
              <w:top w:val="nil"/>
              <w:left w:val="nil"/>
              <w:bottom w:val="single" w:sz="4" w:space="0" w:color="auto"/>
              <w:right w:val="single" w:sz="4" w:space="0" w:color="auto"/>
            </w:tcBorders>
            <w:vAlign w:val="center"/>
            <w:hideMark/>
          </w:tcPr>
          <w:p w14:paraId="408013E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c>
          <w:tcPr>
            <w:tcW w:w="306" w:type="pct"/>
            <w:tcBorders>
              <w:top w:val="nil"/>
              <w:left w:val="nil"/>
              <w:bottom w:val="single" w:sz="4" w:space="0" w:color="auto"/>
              <w:right w:val="single" w:sz="4" w:space="0" w:color="auto"/>
            </w:tcBorders>
            <w:vAlign w:val="center"/>
            <w:hideMark/>
          </w:tcPr>
          <w:p w14:paraId="0C88BAF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80</w:t>
            </w:r>
          </w:p>
        </w:tc>
        <w:tc>
          <w:tcPr>
            <w:tcW w:w="443" w:type="pct"/>
            <w:vMerge w:val="restart"/>
            <w:tcBorders>
              <w:top w:val="nil"/>
              <w:left w:val="single" w:sz="4" w:space="0" w:color="auto"/>
              <w:bottom w:val="single" w:sz="4" w:space="0" w:color="auto"/>
              <w:right w:val="single" w:sz="4" w:space="0" w:color="auto"/>
            </w:tcBorders>
            <w:vAlign w:val="center"/>
            <w:hideMark/>
          </w:tcPr>
          <w:p w14:paraId="747A8AF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r>
      <w:tr w:rsidR="00C33FF0" w:rsidRPr="00E93A47" w14:paraId="42144E8D"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CBA4EF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2755852"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AC9E06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DB3E75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ЖК-2,7</w:t>
            </w:r>
          </w:p>
        </w:tc>
        <w:tc>
          <w:tcPr>
            <w:tcW w:w="415" w:type="pct"/>
            <w:tcBorders>
              <w:top w:val="nil"/>
              <w:left w:val="nil"/>
              <w:bottom w:val="single" w:sz="4" w:space="0" w:color="auto"/>
              <w:right w:val="single" w:sz="4" w:space="0" w:color="auto"/>
            </w:tcBorders>
            <w:vAlign w:val="center"/>
            <w:hideMark/>
          </w:tcPr>
          <w:p w14:paraId="59BE6CB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2,700</w:t>
            </w:r>
          </w:p>
        </w:tc>
        <w:tc>
          <w:tcPr>
            <w:tcW w:w="510" w:type="pct"/>
            <w:tcBorders>
              <w:top w:val="nil"/>
              <w:left w:val="nil"/>
              <w:bottom w:val="single" w:sz="4" w:space="0" w:color="auto"/>
              <w:right w:val="single" w:sz="4" w:space="0" w:color="auto"/>
            </w:tcBorders>
            <w:vAlign w:val="center"/>
            <w:hideMark/>
          </w:tcPr>
          <w:p w14:paraId="795E65B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2,320</w:t>
            </w:r>
          </w:p>
        </w:tc>
        <w:tc>
          <w:tcPr>
            <w:tcW w:w="512" w:type="pct"/>
            <w:tcBorders>
              <w:top w:val="nil"/>
              <w:left w:val="nil"/>
              <w:bottom w:val="single" w:sz="4" w:space="0" w:color="auto"/>
              <w:right w:val="single" w:sz="4" w:space="0" w:color="auto"/>
            </w:tcBorders>
            <w:vAlign w:val="center"/>
            <w:hideMark/>
          </w:tcPr>
          <w:p w14:paraId="35716CF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2011</w:t>
            </w:r>
          </w:p>
        </w:tc>
        <w:tc>
          <w:tcPr>
            <w:tcW w:w="435" w:type="pct"/>
            <w:vMerge/>
            <w:tcBorders>
              <w:top w:val="nil"/>
              <w:left w:val="single" w:sz="4" w:space="0" w:color="auto"/>
              <w:bottom w:val="single" w:sz="4" w:space="0" w:color="auto"/>
              <w:right w:val="single" w:sz="4" w:space="0" w:color="auto"/>
            </w:tcBorders>
            <w:vAlign w:val="center"/>
            <w:hideMark/>
          </w:tcPr>
          <w:p w14:paraId="5B6DCB7E"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E248E7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178,58</w:t>
            </w:r>
          </w:p>
        </w:tc>
        <w:tc>
          <w:tcPr>
            <w:tcW w:w="306" w:type="pct"/>
            <w:tcBorders>
              <w:top w:val="nil"/>
              <w:left w:val="nil"/>
              <w:bottom w:val="single" w:sz="4" w:space="0" w:color="auto"/>
              <w:right w:val="single" w:sz="4" w:space="0" w:color="auto"/>
            </w:tcBorders>
            <w:vAlign w:val="center"/>
            <w:hideMark/>
          </w:tcPr>
          <w:p w14:paraId="7B7A686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80</w:t>
            </w:r>
          </w:p>
        </w:tc>
        <w:tc>
          <w:tcPr>
            <w:tcW w:w="443" w:type="pct"/>
            <w:vMerge/>
            <w:tcBorders>
              <w:top w:val="nil"/>
              <w:left w:val="single" w:sz="4" w:space="0" w:color="auto"/>
              <w:bottom w:val="single" w:sz="4" w:space="0" w:color="auto"/>
              <w:right w:val="single" w:sz="4" w:space="0" w:color="auto"/>
            </w:tcBorders>
            <w:vAlign w:val="center"/>
            <w:hideMark/>
          </w:tcPr>
          <w:p w14:paraId="2205582C"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114ADA5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016446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Скоблевский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8C05EA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A71AE9"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электроэнергия</w:t>
            </w:r>
          </w:p>
        </w:tc>
      </w:tr>
      <w:tr w:rsidR="00C33FF0" w:rsidRPr="00E93A47" w14:paraId="5586B75F"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16FBBF7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w:t>
            </w:r>
          </w:p>
        </w:tc>
        <w:tc>
          <w:tcPr>
            <w:tcW w:w="666" w:type="pct"/>
            <w:vMerge w:val="restart"/>
            <w:tcBorders>
              <w:top w:val="nil"/>
              <w:left w:val="single" w:sz="4" w:space="0" w:color="auto"/>
              <w:bottom w:val="single" w:sz="4" w:space="0" w:color="auto"/>
              <w:right w:val="single" w:sz="4" w:space="0" w:color="auto"/>
            </w:tcBorders>
            <w:vAlign w:val="center"/>
            <w:hideMark/>
          </w:tcPr>
          <w:p w14:paraId="52ED758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7AC18298"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r w:rsidRPr="00E93A47">
              <w:rPr>
                <w:rFonts w:eastAsia="Times New Roman" w:cs="Times New Roman"/>
                <w:sz w:val="16"/>
                <w:szCs w:val="16"/>
                <w:lang w:eastAsia="ru-RU"/>
              </w:rPr>
              <w:t>,</w:t>
            </w:r>
            <w:r w:rsidRPr="00E93A47">
              <w:rPr>
                <w:rFonts w:eastAsia="Times New Roman" w:cs="Times New Roman"/>
                <w:sz w:val="16"/>
                <w:szCs w:val="16"/>
                <w:lang w:eastAsia="ru-RU"/>
              </w:rPr>
              <w:br/>
              <w:t>ул. Октябрьская, д.4</w:t>
            </w:r>
          </w:p>
        </w:tc>
        <w:tc>
          <w:tcPr>
            <w:tcW w:w="546" w:type="pct"/>
            <w:tcBorders>
              <w:top w:val="nil"/>
              <w:left w:val="nil"/>
              <w:bottom w:val="single" w:sz="4" w:space="0" w:color="auto"/>
              <w:right w:val="single" w:sz="4" w:space="0" w:color="auto"/>
            </w:tcBorders>
            <w:noWrap/>
            <w:vAlign w:val="center"/>
            <w:hideMark/>
          </w:tcPr>
          <w:p w14:paraId="6CBBEBE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0056630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0D21B02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606E98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val="restart"/>
            <w:tcBorders>
              <w:top w:val="nil"/>
              <w:left w:val="single" w:sz="4" w:space="0" w:color="auto"/>
              <w:bottom w:val="single" w:sz="4" w:space="0" w:color="auto"/>
              <w:right w:val="single" w:sz="4" w:space="0" w:color="auto"/>
            </w:tcBorders>
            <w:vAlign w:val="center"/>
            <w:hideMark/>
          </w:tcPr>
          <w:p w14:paraId="0DD8F13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379" w:type="pct"/>
            <w:tcBorders>
              <w:top w:val="nil"/>
              <w:left w:val="nil"/>
              <w:bottom w:val="single" w:sz="4" w:space="0" w:color="auto"/>
              <w:right w:val="single" w:sz="4" w:space="0" w:color="auto"/>
            </w:tcBorders>
            <w:vAlign w:val="center"/>
            <w:hideMark/>
          </w:tcPr>
          <w:p w14:paraId="56AB6F3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9D5E0A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vAlign w:val="center"/>
            <w:hideMark/>
          </w:tcPr>
          <w:p w14:paraId="6D183A6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617C762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2C35ABE0"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20F8D97"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9B78BD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17C4A2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3834FFC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6446223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19B10B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4DCFE91"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D1EE2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74E83DA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0C923EB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395236A"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7ECD8C2F"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E87D4FF"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2C030019"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A27812C"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28933067"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31B4BA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7D7047E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57846B66"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E18FE4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6FE0861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13843FED"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5DE6F1F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B7C7BD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1A6C06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52F9066"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CC36B40"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ЭПЗ-100</w:t>
            </w:r>
          </w:p>
        </w:tc>
        <w:tc>
          <w:tcPr>
            <w:tcW w:w="415" w:type="pct"/>
            <w:tcBorders>
              <w:top w:val="nil"/>
              <w:left w:val="nil"/>
              <w:bottom w:val="single" w:sz="4" w:space="0" w:color="auto"/>
              <w:right w:val="single" w:sz="4" w:space="0" w:color="auto"/>
            </w:tcBorders>
            <w:vAlign w:val="center"/>
            <w:hideMark/>
          </w:tcPr>
          <w:p w14:paraId="7FF65A0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0,100</w:t>
            </w:r>
          </w:p>
        </w:tc>
        <w:tc>
          <w:tcPr>
            <w:tcW w:w="510" w:type="pct"/>
            <w:tcBorders>
              <w:top w:val="nil"/>
              <w:left w:val="nil"/>
              <w:bottom w:val="single" w:sz="4" w:space="0" w:color="auto"/>
              <w:right w:val="single" w:sz="4" w:space="0" w:color="auto"/>
            </w:tcBorders>
            <w:vAlign w:val="center"/>
            <w:hideMark/>
          </w:tcPr>
          <w:p w14:paraId="28E9A2D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512" w:type="pct"/>
            <w:tcBorders>
              <w:top w:val="nil"/>
              <w:left w:val="nil"/>
              <w:bottom w:val="single" w:sz="4" w:space="0" w:color="auto"/>
              <w:right w:val="single" w:sz="4" w:space="0" w:color="auto"/>
            </w:tcBorders>
            <w:vAlign w:val="center"/>
            <w:hideMark/>
          </w:tcPr>
          <w:p w14:paraId="26186D7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122C4EE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48DB407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E4411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344F3668"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66F000E"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FDDAE2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Купанский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1DFAF76D"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1B621CE3" w14:textId="649F7A78"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 xml:space="preserve">Основное топливо – </w:t>
            </w:r>
            <w:r w:rsidR="00492E73" w:rsidRPr="00E93A47">
              <w:rPr>
                <w:rFonts w:eastAsia="Times New Roman" w:cs="Times New Roman"/>
                <w:b/>
                <w:bCs/>
                <w:sz w:val="16"/>
                <w:szCs w:val="16"/>
                <w:lang w:eastAsia="ru-RU"/>
              </w:rPr>
              <w:t>природный газ</w:t>
            </w:r>
          </w:p>
        </w:tc>
      </w:tr>
      <w:tr w:rsidR="00C33FF0" w:rsidRPr="00E93A47" w14:paraId="5C1F30E3"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FF2C49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w:t>
            </w:r>
          </w:p>
        </w:tc>
        <w:tc>
          <w:tcPr>
            <w:tcW w:w="666" w:type="pct"/>
            <w:vMerge w:val="restart"/>
            <w:tcBorders>
              <w:top w:val="nil"/>
              <w:left w:val="single" w:sz="4" w:space="0" w:color="auto"/>
              <w:bottom w:val="single" w:sz="4" w:space="0" w:color="auto"/>
              <w:right w:val="single" w:sz="4" w:space="0" w:color="auto"/>
            </w:tcBorders>
            <w:vAlign w:val="center"/>
            <w:hideMark/>
          </w:tcPr>
          <w:p w14:paraId="5F6CFDAB"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w:t>
            </w:r>
          </w:p>
        </w:tc>
        <w:tc>
          <w:tcPr>
            <w:tcW w:w="693" w:type="pct"/>
            <w:vMerge w:val="restart"/>
            <w:tcBorders>
              <w:top w:val="nil"/>
              <w:left w:val="single" w:sz="4" w:space="0" w:color="auto"/>
              <w:bottom w:val="single" w:sz="4" w:space="0" w:color="auto"/>
              <w:right w:val="single" w:sz="4" w:space="0" w:color="auto"/>
            </w:tcBorders>
            <w:vAlign w:val="center"/>
            <w:hideMark/>
          </w:tcPr>
          <w:p w14:paraId="734C6C0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 ул. Советская, д. 60</w:t>
            </w:r>
          </w:p>
        </w:tc>
        <w:tc>
          <w:tcPr>
            <w:tcW w:w="546" w:type="pct"/>
            <w:tcBorders>
              <w:top w:val="nil"/>
              <w:left w:val="nil"/>
              <w:bottom w:val="single" w:sz="4" w:space="0" w:color="auto"/>
              <w:right w:val="single" w:sz="4" w:space="0" w:color="auto"/>
            </w:tcBorders>
            <w:noWrap/>
            <w:vAlign w:val="center"/>
            <w:hideMark/>
          </w:tcPr>
          <w:p w14:paraId="55D9196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04AFEAD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6BD222C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778E491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val="restart"/>
            <w:tcBorders>
              <w:top w:val="nil"/>
              <w:left w:val="single" w:sz="4" w:space="0" w:color="auto"/>
              <w:bottom w:val="single" w:sz="4" w:space="0" w:color="auto"/>
              <w:right w:val="single" w:sz="4" w:space="0" w:color="auto"/>
            </w:tcBorders>
            <w:vAlign w:val="center"/>
            <w:hideMark/>
          </w:tcPr>
          <w:p w14:paraId="28962AB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379" w:type="pct"/>
            <w:tcBorders>
              <w:top w:val="nil"/>
              <w:left w:val="nil"/>
              <w:bottom w:val="single" w:sz="4" w:space="0" w:color="auto"/>
              <w:right w:val="single" w:sz="4" w:space="0" w:color="auto"/>
            </w:tcBorders>
            <w:vAlign w:val="center"/>
            <w:hideMark/>
          </w:tcPr>
          <w:p w14:paraId="23F11C4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73D67DF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val="restart"/>
            <w:tcBorders>
              <w:top w:val="nil"/>
              <w:left w:val="single" w:sz="4" w:space="0" w:color="auto"/>
              <w:bottom w:val="single" w:sz="4" w:space="0" w:color="auto"/>
              <w:right w:val="single" w:sz="4" w:space="0" w:color="auto"/>
            </w:tcBorders>
            <w:noWrap/>
            <w:vAlign w:val="center"/>
            <w:hideMark/>
          </w:tcPr>
          <w:p w14:paraId="06AAA8E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r>
      <w:tr w:rsidR="00C33FF0" w:rsidRPr="00E93A47" w14:paraId="3901CF8C"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3A3556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1C10EBB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502FE9BA"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9267663"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33988A6F"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7E038F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699E5C8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7B50D77F"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7681A4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1FC4C21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5A563A2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750848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583FE7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03C69F9C"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5E5DEDD"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EA3B12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ТТ-100</w:t>
            </w:r>
          </w:p>
        </w:tc>
        <w:tc>
          <w:tcPr>
            <w:tcW w:w="415" w:type="pct"/>
            <w:tcBorders>
              <w:top w:val="nil"/>
              <w:left w:val="nil"/>
              <w:bottom w:val="single" w:sz="4" w:space="0" w:color="auto"/>
              <w:right w:val="single" w:sz="4" w:space="0" w:color="auto"/>
            </w:tcBorders>
            <w:vAlign w:val="center"/>
            <w:hideMark/>
          </w:tcPr>
          <w:p w14:paraId="38D02286"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3,000</w:t>
            </w:r>
          </w:p>
        </w:tc>
        <w:tc>
          <w:tcPr>
            <w:tcW w:w="510" w:type="pct"/>
            <w:tcBorders>
              <w:top w:val="nil"/>
              <w:left w:val="nil"/>
              <w:bottom w:val="single" w:sz="4" w:space="0" w:color="auto"/>
              <w:right w:val="single" w:sz="4" w:space="0" w:color="auto"/>
            </w:tcBorders>
            <w:vAlign w:val="center"/>
            <w:hideMark/>
          </w:tcPr>
          <w:p w14:paraId="23C9441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2,580</w:t>
            </w:r>
          </w:p>
        </w:tc>
        <w:tc>
          <w:tcPr>
            <w:tcW w:w="512" w:type="pct"/>
            <w:tcBorders>
              <w:top w:val="nil"/>
              <w:left w:val="nil"/>
              <w:bottom w:val="single" w:sz="4" w:space="0" w:color="auto"/>
              <w:right w:val="single" w:sz="4" w:space="0" w:color="auto"/>
            </w:tcBorders>
            <w:vAlign w:val="center"/>
            <w:hideMark/>
          </w:tcPr>
          <w:p w14:paraId="7B464F9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2018</w:t>
            </w:r>
          </w:p>
        </w:tc>
        <w:tc>
          <w:tcPr>
            <w:tcW w:w="435" w:type="pct"/>
            <w:vMerge/>
            <w:tcBorders>
              <w:top w:val="nil"/>
              <w:left w:val="single" w:sz="4" w:space="0" w:color="auto"/>
              <w:bottom w:val="single" w:sz="4" w:space="0" w:color="auto"/>
              <w:right w:val="single" w:sz="4" w:space="0" w:color="auto"/>
            </w:tcBorders>
            <w:vAlign w:val="center"/>
            <w:hideMark/>
          </w:tcPr>
          <w:p w14:paraId="536946C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08CC126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155,28</w:t>
            </w:r>
          </w:p>
        </w:tc>
        <w:tc>
          <w:tcPr>
            <w:tcW w:w="306" w:type="pct"/>
            <w:tcBorders>
              <w:top w:val="nil"/>
              <w:left w:val="nil"/>
              <w:bottom w:val="single" w:sz="4" w:space="0" w:color="auto"/>
              <w:right w:val="single" w:sz="4" w:space="0" w:color="auto"/>
            </w:tcBorders>
            <w:vAlign w:val="center"/>
            <w:hideMark/>
          </w:tcPr>
          <w:p w14:paraId="17EA234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92</w:t>
            </w:r>
          </w:p>
        </w:tc>
        <w:tc>
          <w:tcPr>
            <w:tcW w:w="443" w:type="pct"/>
            <w:vMerge/>
            <w:tcBorders>
              <w:top w:val="nil"/>
              <w:left w:val="single" w:sz="4" w:space="0" w:color="auto"/>
              <w:bottom w:val="single" w:sz="4" w:space="0" w:color="auto"/>
              <w:right w:val="single" w:sz="4" w:space="0" w:color="auto"/>
            </w:tcBorders>
            <w:vAlign w:val="center"/>
            <w:hideMark/>
          </w:tcPr>
          <w:p w14:paraId="0C572C70"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97227D0"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6F8FF97"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Нагорьевский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94A1EDF"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B6E15E0"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35AE7046"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B8F2B7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w:t>
            </w:r>
          </w:p>
        </w:tc>
        <w:tc>
          <w:tcPr>
            <w:tcW w:w="666" w:type="pct"/>
            <w:vMerge w:val="restart"/>
            <w:tcBorders>
              <w:top w:val="nil"/>
              <w:left w:val="single" w:sz="4" w:space="0" w:color="auto"/>
              <w:bottom w:val="single" w:sz="4" w:space="0" w:color="auto"/>
              <w:right w:val="single" w:sz="4" w:space="0" w:color="auto"/>
            </w:tcBorders>
            <w:vAlign w:val="center"/>
            <w:hideMark/>
          </w:tcPr>
          <w:p w14:paraId="7E82BDD4"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p>
        </w:tc>
        <w:tc>
          <w:tcPr>
            <w:tcW w:w="693" w:type="pct"/>
            <w:vMerge w:val="restart"/>
            <w:tcBorders>
              <w:top w:val="nil"/>
              <w:left w:val="single" w:sz="4" w:space="0" w:color="auto"/>
              <w:bottom w:val="single" w:sz="4" w:space="0" w:color="auto"/>
              <w:right w:val="single" w:sz="4" w:space="0" w:color="auto"/>
            </w:tcBorders>
            <w:vAlign w:val="center"/>
            <w:hideMark/>
          </w:tcPr>
          <w:p w14:paraId="78B97329"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r w:rsidRPr="00E93A47">
              <w:rPr>
                <w:rFonts w:eastAsia="Times New Roman" w:cs="Times New Roman"/>
                <w:sz w:val="16"/>
                <w:szCs w:val="16"/>
                <w:lang w:eastAsia="ru-RU"/>
              </w:rPr>
              <w:br/>
              <w:t>ул. Молодежная, д. 14-б</w:t>
            </w:r>
          </w:p>
        </w:tc>
        <w:tc>
          <w:tcPr>
            <w:tcW w:w="546" w:type="pct"/>
            <w:tcBorders>
              <w:top w:val="nil"/>
              <w:left w:val="nil"/>
              <w:bottom w:val="single" w:sz="4" w:space="0" w:color="auto"/>
              <w:right w:val="single" w:sz="4" w:space="0" w:color="auto"/>
            </w:tcBorders>
            <w:noWrap/>
            <w:vAlign w:val="center"/>
            <w:hideMark/>
          </w:tcPr>
          <w:p w14:paraId="7D83E38D"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47BD9B9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500619E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151CF2B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val="restart"/>
            <w:tcBorders>
              <w:top w:val="nil"/>
              <w:left w:val="single" w:sz="4" w:space="0" w:color="auto"/>
              <w:bottom w:val="single" w:sz="4" w:space="0" w:color="auto"/>
              <w:right w:val="single" w:sz="4" w:space="0" w:color="auto"/>
            </w:tcBorders>
            <w:vAlign w:val="center"/>
            <w:hideMark/>
          </w:tcPr>
          <w:p w14:paraId="1298F02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379" w:type="pct"/>
            <w:tcBorders>
              <w:top w:val="nil"/>
              <w:left w:val="nil"/>
              <w:bottom w:val="single" w:sz="4" w:space="0" w:color="auto"/>
              <w:right w:val="single" w:sz="4" w:space="0" w:color="auto"/>
            </w:tcBorders>
            <w:vAlign w:val="center"/>
            <w:hideMark/>
          </w:tcPr>
          <w:p w14:paraId="1041406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324FEF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vAlign w:val="center"/>
            <w:hideMark/>
          </w:tcPr>
          <w:p w14:paraId="3F9E444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r>
      <w:tr w:rsidR="00C33FF0" w:rsidRPr="00E93A47" w14:paraId="06A70AD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0015F96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60DEBA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F16AD47"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64026012"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4A2C863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29264A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3CFCF65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4F82377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1960F3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4D1B18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7B94630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2A73CFC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15775C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34D47EE"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6CD2EA1"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6882C707"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MegaPrex</w:t>
            </w:r>
            <w:proofErr w:type="spellEnd"/>
            <w:r w:rsidRPr="00E93A47">
              <w:rPr>
                <w:rFonts w:eastAsia="Times New Roman" w:cs="Times New Roman"/>
                <w:sz w:val="16"/>
                <w:szCs w:val="16"/>
                <w:lang w:eastAsia="ru-RU"/>
              </w:rPr>
              <w:t xml:space="preserve"> 2400</w:t>
            </w:r>
          </w:p>
        </w:tc>
        <w:tc>
          <w:tcPr>
            <w:tcW w:w="415" w:type="pct"/>
            <w:tcBorders>
              <w:top w:val="nil"/>
              <w:left w:val="nil"/>
              <w:bottom w:val="single" w:sz="4" w:space="0" w:color="auto"/>
              <w:right w:val="single" w:sz="4" w:space="0" w:color="auto"/>
            </w:tcBorders>
            <w:vAlign w:val="center"/>
            <w:hideMark/>
          </w:tcPr>
          <w:p w14:paraId="7C1A510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2,400</w:t>
            </w:r>
          </w:p>
        </w:tc>
        <w:tc>
          <w:tcPr>
            <w:tcW w:w="510" w:type="pct"/>
            <w:tcBorders>
              <w:top w:val="nil"/>
              <w:left w:val="nil"/>
              <w:bottom w:val="single" w:sz="4" w:space="0" w:color="auto"/>
              <w:right w:val="single" w:sz="4" w:space="0" w:color="auto"/>
            </w:tcBorders>
            <w:vAlign w:val="center"/>
            <w:hideMark/>
          </w:tcPr>
          <w:p w14:paraId="18A257B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512" w:type="pct"/>
            <w:tcBorders>
              <w:top w:val="nil"/>
              <w:left w:val="nil"/>
              <w:bottom w:val="single" w:sz="4" w:space="0" w:color="auto"/>
              <w:right w:val="single" w:sz="4" w:space="0" w:color="auto"/>
            </w:tcBorders>
            <w:vAlign w:val="center"/>
            <w:hideMark/>
          </w:tcPr>
          <w:p w14:paraId="270B3AA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2012</w:t>
            </w:r>
          </w:p>
        </w:tc>
        <w:tc>
          <w:tcPr>
            <w:tcW w:w="435" w:type="pct"/>
            <w:vMerge/>
            <w:tcBorders>
              <w:top w:val="nil"/>
              <w:left w:val="single" w:sz="4" w:space="0" w:color="auto"/>
              <w:bottom w:val="single" w:sz="4" w:space="0" w:color="auto"/>
              <w:right w:val="single" w:sz="4" w:space="0" w:color="auto"/>
            </w:tcBorders>
            <w:vAlign w:val="center"/>
            <w:hideMark/>
          </w:tcPr>
          <w:p w14:paraId="74D6F814"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5F8136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490DEF5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tcBorders>
              <w:top w:val="nil"/>
              <w:left w:val="single" w:sz="4" w:space="0" w:color="auto"/>
              <w:bottom w:val="single" w:sz="4" w:space="0" w:color="auto"/>
              <w:right w:val="single" w:sz="4" w:space="0" w:color="auto"/>
            </w:tcBorders>
            <w:vAlign w:val="center"/>
            <w:hideMark/>
          </w:tcPr>
          <w:p w14:paraId="36A31BF1"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530D9B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7F60BD6"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Веськовский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8B4AB8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6E1D64E6"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60043F3"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46259A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w:t>
            </w:r>
          </w:p>
        </w:tc>
        <w:tc>
          <w:tcPr>
            <w:tcW w:w="666" w:type="pct"/>
            <w:vMerge w:val="restart"/>
            <w:tcBorders>
              <w:top w:val="nil"/>
              <w:left w:val="single" w:sz="4" w:space="0" w:color="auto"/>
              <w:bottom w:val="single" w:sz="4" w:space="0" w:color="auto"/>
              <w:right w:val="single" w:sz="4" w:space="0" w:color="auto"/>
            </w:tcBorders>
            <w:vAlign w:val="center"/>
            <w:hideMark/>
          </w:tcPr>
          <w:p w14:paraId="2BB1C528"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w:t>
            </w:r>
          </w:p>
        </w:tc>
        <w:tc>
          <w:tcPr>
            <w:tcW w:w="693" w:type="pct"/>
            <w:vMerge w:val="restart"/>
            <w:tcBorders>
              <w:top w:val="nil"/>
              <w:left w:val="single" w:sz="4" w:space="0" w:color="auto"/>
              <w:bottom w:val="single" w:sz="4" w:space="0" w:color="auto"/>
              <w:right w:val="single" w:sz="4" w:space="0" w:color="auto"/>
            </w:tcBorders>
            <w:vAlign w:val="center"/>
            <w:hideMark/>
          </w:tcPr>
          <w:p w14:paraId="5DE558F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 ул. Центральная, д.18</w:t>
            </w:r>
          </w:p>
        </w:tc>
        <w:tc>
          <w:tcPr>
            <w:tcW w:w="546" w:type="pct"/>
            <w:tcBorders>
              <w:top w:val="nil"/>
              <w:left w:val="nil"/>
              <w:bottom w:val="single" w:sz="4" w:space="0" w:color="auto"/>
              <w:right w:val="single" w:sz="4" w:space="0" w:color="auto"/>
            </w:tcBorders>
            <w:noWrap/>
            <w:vAlign w:val="center"/>
            <w:hideMark/>
          </w:tcPr>
          <w:p w14:paraId="4292AF8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КВа-0,93</w:t>
            </w:r>
          </w:p>
        </w:tc>
        <w:tc>
          <w:tcPr>
            <w:tcW w:w="415" w:type="pct"/>
            <w:tcBorders>
              <w:top w:val="nil"/>
              <w:left w:val="nil"/>
              <w:bottom w:val="single" w:sz="4" w:space="0" w:color="auto"/>
              <w:right w:val="single" w:sz="4" w:space="0" w:color="auto"/>
            </w:tcBorders>
            <w:vAlign w:val="center"/>
            <w:hideMark/>
          </w:tcPr>
          <w:p w14:paraId="1063D569"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0,930</w:t>
            </w:r>
          </w:p>
        </w:tc>
        <w:tc>
          <w:tcPr>
            <w:tcW w:w="510" w:type="pct"/>
            <w:tcBorders>
              <w:top w:val="nil"/>
              <w:left w:val="nil"/>
              <w:bottom w:val="single" w:sz="4" w:space="0" w:color="auto"/>
              <w:right w:val="single" w:sz="4" w:space="0" w:color="auto"/>
            </w:tcBorders>
            <w:vAlign w:val="center"/>
            <w:hideMark/>
          </w:tcPr>
          <w:p w14:paraId="60FEE60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0,800</w:t>
            </w:r>
          </w:p>
        </w:tc>
        <w:tc>
          <w:tcPr>
            <w:tcW w:w="512" w:type="pct"/>
            <w:tcBorders>
              <w:top w:val="nil"/>
              <w:left w:val="nil"/>
              <w:bottom w:val="single" w:sz="4" w:space="0" w:color="auto"/>
              <w:right w:val="single" w:sz="4" w:space="0" w:color="auto"/>
            </w:tcBorders>
            <w:vAlign w:val="center"/>
            <w:hideMark/>
          </w:tcPr>
          <w:p w14:paraId="2DCC507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val="restart"/>
            <w:tcBorders>
              <w:top w:val="nil"/>
              <w:left w:val="single" w:sz="4" w:space="0" w:color="auto"/>
              <w:bottom w:val="single" w:sz="4" w:space="0" w:color="auto"/>
              <w:right w:val="single" w:sz="4" w:space="0" w:color="auto"/>
            </w:tcBorders>
            <w:vAlign w:val="center"/>
            <w:hideMark/>
          </w:tcPr>
          <w:p w14:paraId="123709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379" w:type="pct"/>
            <w:tcBorders>
              <w:top w:val="nil"/>
              <w:left w:val="nil"/>
              <w:bottom w:val="single" w:sz="4" w:space="0" w:color="auto"/>
              <w:right w:val="single" w:sz="4" w:space="0" w:color="auto"/>
            </w:tcBorders>
            <w:vAlign w:val="center"/>
            <w:hideMark/>
          </w:tcPr>
          <w:p w14:paraId="647220B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158,73</w:t>
            </w:r>
          </w:p>
        </w:tc>
        <w:tc>
          <w:tcPr>
            <w:tcW w:w="306" w:type="pct"/>
            <w:tcBorders>
              <w:top w:val="nil"/>
              <w:left w:val="nil"/>
              <w:bottom w:val="single" w:sz="4" w:space="0" w:color="auto"/>
              <w:right w:val="single" w:sz="4" w:space="0" w:color="auto"/>
            </w:tcBorders>
            <w:vAlign w:val="center"/>
            <w:hideMark/>
          </w:tcPr>
          <w:p w14:paraId="095D350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90</w:t>
            </w:r>
          </w:p>
        </w:tc>
        <w:tc>
          <w:tcPr>
            <w:tcW w:w="443" w:type="pct"/>
            <w:vMerge w:val="restart"/>
            <w:tcBorders>
              <w:top w:val="nil"/>
              <w:left w:val="single" w:sz="4" w:space="0" w:color="auto"/>
              <w:bottom w:val="single" w:sz="4" w:space="0" w:color="auto"/>
              <w:right w:val="single" w:sz="4" w:space="0" w:color="auto"/>
            </w:tcBorders>
            <w:noWrap/>
            <w:vAlign w:val="center"/>
            <w:hideMark/>
          </w:tcPr>
          <w:p w14:paraId="57C89B7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165,43</w:t>
            </w:r>
          </w:p>
        </w:tc>
      </w:tr>
      <w:tr w:rsidR="00C33FF0" w:rsidRPr="00E93A47" w14:paraId="7B340552"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33B8B76"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6E61DA99"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B0C0A48"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57F338CF"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Ква-0,63</w:t>
            </w:r>
          </w:p>
        </w:tc>
        <w:tc>
          <w:tcPr>
            <w:tcW w:w="415" w:type="pct"/>
            <w:tcBorders>
              <w:top w:val="nil"/>
              <w:left w:val="nil"/>
              <w:bottom w:val="single" w:sz="4" w:space="0" w:color="auto"/>
              <w:right w:val="single" w:sz="4" w:space="0" w:color="auto"/>
            </w:tcBorders>
            <w:vAlign w:val="center"/>
            <w:hideMark/>
          </w:tcPr>
          <w:p w14:paraId="28D73012"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625BF85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0,540</w:t>
            </w:r>
          </w:p>
        </w:tc>
        <w:tc>
          <w:tcPr>
            <w:tcW w:w="512" w:type="pct"/>
            <w:tcBorders>
              <w:top w:val="nil"/>
              <w:left w:val="nil"/>
              <w:bottom w:val="single" w:sz="4" w:space="0" w:color="auto"/>
              <w:right w:val="single" w:sz="4" w:space="0" w:color="auto"/>
            </w:tcBorders>
            <w:vAlign w:val="center"/>
            <w:hideMark/>
          </w:tcPr>
          <w:p w14:paraId="7D52ADE4"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tcBorders>
              <w:top w:val="nil"/>
              <w:left w:val="single" w:sz="4" w:space="0" w:color="auto"/>
              <w:bottom w:val="single" w:sz="4" w:space="0" w:color="auto"/>
              <w:right w:val="single" w:sz="4" w:space="0" w:color="auto"/>
            </w:tcBorders>
            <w:vAlign w:val="center"/>
            <w:hideMark/>
          </w:tcPr>
          <w:p w14:paraId="67E5FBF0"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7CFF069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172,12</w:t>
            </w:r>
          </w:p>
        </w:tc>
        <w:tc>
          <w:tcPr>
            <w:tcW w:w="306" w:type="pct"/>
            <w:tcBorders>
              <w:top w:val="nil"/>
              <w:left w:val="nil"/>
              <w:bottom w:val="single" w:sz="4" w:space="0" w:color="auto"/>
              <w:right w:val="single" w:sz="4" w:space="0" w:color="auto"/>
            </w:tcBorders>
            <w:vAlign w:val="center"/>
            <w:hideMark/>
          </w:tcPr>
          <w:p w14:paraId="5EADD2D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83</w:t>
            </w:r>
          </w:p>
        </w:tc>
        <w:tc>
          <w:tcPr>
            <w:tcW w:w="443" w:type="pct"/>
            <w:vMerge/>
            <w:tcBorders>
              <w:top w:val="nil"/>
              <w:left w:val="single" w:sz="4" w:space="0" w:color="auto"/>
              <w:bottom w:val="single" w:sz="4" w:space="0" w:color="auto"/>
              <w:right w:val="single" w:sz="4" w:space="0" w:color="auto"/>
            </w:tcBorders>
            <w:vAlign w:val="center"/>
            <w:hideMark/>
          </w:tcPr>
          <w:p w14:paraId="4D7E23E6"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EF5BFBC"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15BD01AB"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Алексинский сельский округ</w:t>
            </w:r>
          </w:p>
        </w:tc>
      </w:tr>
      <w:tr w:rsidR="00C33FF0" w:rsidRPr="00E93A47" w14:paraId="3AD3B7EB"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4C95522"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295CD30"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67437F8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w:t>
            </w:r>
          </w:p>
        </w:tc>
        <w:tc>
          <w:tcPr>
            <w:tcW w:w="666" w:type="pct"/>
            <w:vMerge w:val="restart"/>
            <w:tcBorders>
              <w:top w:val="nil"/>
              <w:left w:val="single" w:sz="4" w:space="0" w:color="auto"/>
              <w:bottom w:val="single" w:sz="4" w:space="0" w:color="auto"/>
              <w:right w:val="single" w:sz="4" w:space="0" w:color="auto"/>
            </w:tcBorders>
            <w:vAlign w:val="center"/>
            <w:hideMark/>
          </w:tcPr>
          <w:p w14:paraId="2380FB26"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693" w:type="pct"/>
            <w:vMerge w:val="restart"/>
            <w:tcBorders>
              <w:top w:val="nil"/>
              <w:left w:val="single" w:sz="4" w:space="0" w:color="auto"/>
              <w:bottom w:val="single" w:sz="4" w:space="0" w:color="auto"/>
              <w:right w:val="single" w:sz="4" w:space="0" w:color="auto"/>
            </w:tcBorders>
            <w:vAlign w:val="center"/>
            <w:hideMark/>
          </w:tcPr>
          <w:p w14:paraId="262F99C1"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546" w:type="pct"/>
            <w:tcBorders>
              <w:top w:val="nil"/>
              <w:left w:val="nil"/>
              <w:bottom w:val="single" w:sz="4" w:space="0" w:color="auto"/>
              <w:right w:val="single" w:sz="4" w:space="0" w:color="auto"/>
            </w:tcBorders>
            <w:noWrap/>
            <w:vAlign w:val="center"/>
            <w:hideMark/>
          </w:tcPr>
          <w:p w14:paraId="0B2A3664"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ДКВР 4/13 </w:t>
            </w:r>
          </w:p>
        </w:tc>
        <w:tc>
          <w:tcPr>
            <w:tcW w:w="415" w:type="pct"/>
            <w:tcBorders>
              <w:top w:val="nil"/>
              <w:left w:val="nil"/>
              <w:bottom w:val="single" w:sz="4" w:space="0" w:color="auto"/>
              <w:right w:val="single" w:sz="4" w:space="0" w:color="auto"/>
            </w:tcBorders>
            <w:vAlign w:val="center"/>
            <w:hideMark/>
          </w:tcPr>
          <w:p w14:paraId="6D75536C"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2,600</w:t>
            </w:r>
          </w:p>
        </w:tc>
        <w:tc>
          <w:tcPr>
            <w:tcW w:w="510" w:type="pct"/>
            <w:tcBorders>
              <w:top w:val="nil"/>
              <w:left w:val="nil"/>
              <w:bottom w:val="single" w:sz="4" w:space="0" w:color="auto"/>
              <w:right w:val="single" w:sz="4" w:space="0" w:color="auto"/>
            </w:tcBorders>
            <w:vAlign w:val="center"/>
            <w:hideMark/>
          </w:tcPr>
          <w:p w14:paraId="490E3FC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2,240</w:t>
            </w:r>
          </w:p>
        </w:tc>
        <w:tc>
          <w:tcPr>
            <w:tcW w:w="512" w:type="pct"/>
            <w:tcBorders>
              <w:top w:val="nil"/>
              <w:left w:val="nil"/>
              <w:bottom w:val="single" w:sz="4" w:space="0" w:color="auto"/>
              <w:right w:val="single" w:sz="4" w:space="0" w:color="auto"/>
            </w:tcBorders>
            <w:vAlign w:val="center"/>
            <w:hideMark/>
          </w:tcPr>
          <w:p w14:paraId="42B2BF7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1986</w:t>
            </w:r>
          </w:p>
        </w:tc>
        <w:tc>
          <w:tcPr>
            <w:tcW w:w="435" w:type="pct"/>
            <w:vMerge w:val="restart"/>
            <w:tcBorders>
              <w:top w:val="nil"/>
              <w:left w:val="single" w:sz="4" w:space="0" w:color="auto"/>
              <w:bottom w:val="single" w:sz="4" w:space="0" w:color="auto"/>
              <w:right w:val="single" w:sz="4" w:space="0" w:color="auto"/>
            </w:tcBorders>
            <w:vAlign w:val="center"/>
            <w:hideMark/>
          </w:tcPr>
          <w:p w14:paraId="5E690FB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379" w:type="pct"/>
            <w:tcBorders>
              <w:top w:val="nil"/>
              <w:left w:val="nil"/>
              <w:bottom w:val="single" w:sz="4" w:space="0" w:color="auto"/>
              <w:right w:val="single" w:sz="4" w:space="0" w:color="auto"/>
            </w:tcBorders>
            <w:vAlign w:val="center"/>
            <w:hideMark/>
          </w:tcPr>
          <w:p w14:paraId="7F8C387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415E2EE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val="restart"/>
            <w:tcBorders>
              <w:top w:val="nil"/>
              <w:left w:val="single" w:sz="4" w:space="0" w:color="auto"/>
              <w:bottom w:val="single" w:sz="4" w:space="0" w:color="auto"/>
              <w:right w:val="single" w:sz="4" w:space="0" w:color="auto"/>
            </w:tcBorders>
            <w:vAlign w:val="center"/>
            <w:hideMark/>
          </w:tcPr>
          <w:p w14:paraId="553A247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r>
      <w:tr w:rsidR="00C33FF0" w:rsidRPr="00E93A47" w14:paraId="249D3E31"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37ED69C1"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9FED73F"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30946654"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48266135"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ДКВР 4/13 </w:t>
            </w:r>
          </w:p>
        </w:tc>
        <w:tc>
          <w:tcPr>
            <w:tcW w:w="415" w:type="pct"/>
            <w:tcBorders>
              <w:top w:val="nil"/>
              <w:left w:val="nil"/>
              <w:bottom w:val="single" w:sz="4" w:space="0" w:color="auto"/>
              <w:right w:val="single" w:sz="4" w:space="0" w:color="auto"/>
            </w:tcBorders>
            <w:vAlign w:val="center"/>
            <w:hideMark/>
          </w:tcPr>
          <w:p w14:paraId="036C0D0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2,600</w:t>
            </w:r>
          </w:p>
        </w:tc>
        <w:tc>
          <w:tcPr>
            <w:tcW w:w="510" w:type="pct"/>
            <w:tcBorders>
              <w:top w:val="nil"/>
              <w:left w:val="nil"/>
              <w:bottom w:val="single" w:sz="4" w:space="0" w:color="auto"/>
              <w:right w:val="single" w:sz="4" w:space="0" w:color="auto"/>
            </w:tcBorders>
            <w:vAlign w:val="center"/>
            <w:hideMark/>
          </w:tcPr>
          <w:p w14:paraId="633D09D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2,240</w:t>
            </w:r>
          </w:p>
        </w:tc>
        <w:tc>
          <w:tcPr>
            <w:tcW w:w="512" w:type="pct"/>
            <w:tcBorders>
              <w:top w:val="nil"/>
              <w:left w:val="nil"/>
              <w:bottom w:val="single" w:sz="4" w:space="0" w:color="auto"/>
              <w:right w:val="single" w:sz="4" w:space="0" w:color="auto"/>
            </w:tcBorders>
            <w:vAlign w:val="center"/>
            <w:hideMark/>
          </w:tcPr>
          <w:p w14:paraId="37AFEC81"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1986</w:t>
            </w:r>
          </w:p>
        </w:tc>
        <w:tc>
          <w:tcPr>
            <w:tcW w:w="435" w:type="pct"/>
            <w:vMerge/>
            <w:tcBorders>
              <w:top w:val="nil"/>
              <w:left w:val="single" w:sz="4" w:space="0" w:color="auto"/>
              <w:bottom w:val="single" w:sz="4" w:space="0" w:color="auto"/>
              <w:right w:val="single" w:sz="4" w:space="0" w:color="auto"/>
            </w:tcBorders>
            <w:vAlign w:val="center"/>
            <w:hideMark/>
          </w:tcPr>
          <w:p w14:paraId="7310D173"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674018A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183,15</w:t>
            </w:r>
          </w:p>
        </w:tc>
        <w:tc>
          <w:tcPr>
            <w:tcW w:w="306" w:type="pct"/>
            <w:tcBorders>
              <w:top w:val="nil"/>
              <w:left w:val="nil"/>
              <w:bottom w:val="single" w:sz="4" w:space="0" w:color="auto"/>
              <w:right w:val="single" w:sz="4" w:space="0" w:color="auto"/>
            </w:tcBorders>
            <w:vAlign w:val="center"/>
            <w:hideMark/>
          </w:tcPr>
          <w:p w14:paraId="20FE532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78</w:t>
            </w:r>
          </w:p>
        </w:tc>
        <w:tc>
          <w:tcPr>
            <w:tcW w:w="443" w:type="pct"/>
            <w:vMerge/>
            <w:tcBorders>
              <w:top w:val="nil"/>
              <w:left w:val="single" w:sz="4" w:space="0" w:color="auto"/>
              <w:bottom w:val="single" w:sz="4" w:space="0" w:color="auto"/>
              <w:right w:val="single" w:sz="4" w:space="0" w:color="auto"/>
            </w:tcBorders>
            <w:vAlign w:val="center"/>
            <w:hideMark/>
          </w:tcPr>
          <w:p w14:paraId="57C7BCA7"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0700172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F67AA61" w14:textId="77777777" w:rsidR="002F462E" w:rsidRPr="00E93A47" w:rsidRDefault="002F462E" w:rsidP="008B6FE6">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Рязанцевский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5F147DE9"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98499FE"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29B02C91"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02F4F4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w:t>
            </w:r>
          </w:p>
        </w:tc>
        <w:tc>
          <w:tcPr>
            <w:tcW w:w="666" w:type="pct"/>
            <w:vMerge w:val="restart"/>
            <w:tcBorders>
              <w:top w:val="nil"/>
              <w:left w:val="single" w:sz="4" w:space="0" w:color="auto"/>
              <w:bottom w:val="single" w:sz="4" w:space="0" w:color="auto"/>
              <w:right w:val="single" w:sz="4" w:space="0" w:color="auto"/>
            </w:tcBorders>
            <w:vAlign w:val="center"/>
            <w:hideMark/>
          </w:tcPr>
          <w:p w14:paraId="22012565"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21045BED"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r w:rsidRPr="00E93A47">
              <w:rPr>
                <w:rFonts w:eastAsia="Times New Roman" w:cs="Times New Roman"/>
                <w:sz w:val="16"/>
                <w:szCs w:val="16"/>
                <w:lang w:eastAsia="ru-RU"/>
              </w:rPr>
              <w:t>, ул. Гагарина д. 1/1</w:t>
            </w:r>
          </w:p>
        </w:tc>
        <w:tc>
          <w:tcPr>
            <w:tcW w:w="546" w:type="pct"/>
            <w:tcBorders>
              <w:top w:val="nil"/>
              <w:left w:val="nil"/>
              <w:bottom w:val="single" w:sz="4" w:space="0" w:color="auto"/>
              <w:right w:val="single" w:sz="4" w:space="0" w:color="auto"/>
            </w:tcBorders>
            <w:noWrap/>
            <w:vAlign w:val="center"/>
            <w:hideMark/>
          </w:tcPr>
          <w:p w14:paraId="3F474A78"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Ква-1,74</w:t>
            </w:r>
          </w:p>
        </w:tc>
        <w:tc>
          <w:tcPr>
            <w:tcW w:w="415" w:type="pct"/>
            <w:tcBorders>
              <w:top w:val="nil"/>
              <w:left w:val="nil"/>
              <w:bottom w:val="single" w:sz="4" w:space="0" w:color="auto"/>
              <w:right w:val="single" w:sz="4" w:space="0" w:color="auto"/>
            </w:tcBorders>
            <w:vAlign w:val="center"/>
            <w:hideMark/>
          </w:tcPr>
          <w:p w14:paraId="2D00C05A"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1,740</w:t>
            </w:r>
          </w:p>
        </w:tc>
        <w:tc>
          <w:tcPr>
            <w:tcW w:w="510" w:type="pct"/>
            <w:tcBorders>
              <w:top w:val="nil"/>
              <w:left w:val="nil"/>
              <w:bottom w:val="single" w:sz="4" w:space="0" w:color="auto"/>
              <w:right w:val="single" w:sz="4" w:space="0" w:color="auto"/>
            </w:tcBorders>
            <w:vAlign w:val="center"/>
            <w:hideMark/>
          </w:tcPr>
          <w:p w14:paraId="10DFFF9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1,490</w:t>
            </w:r>
          </w:p>
        </w:tc>
        <w:tc>
          <w:tcPr>
            <w:tcW w:w="512" w:type="pct"/>
            <w:tcBorders>
              <w:top w:val="nil"/>
              <w:left w:val="nil"/>
              <w:bottom w:val="single" w:sz="4" w:space="0" w:color="auto"/>
              <w:right w:val="single" w:sz="4" w:space="0" w:color="auto"/>
            </w:tcBorders>
            <w:vAlign w:val="center"/>
            <w:hideMark/>
          </w:tcPr>
          <w:p w14:paraId="7C5DBF0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2021</w:t>
            </w:r>
          </w:p>
        </w:tc>
        <w:tc>
          <w:tcPr>
            <w:tcW w:w="435" w:type="pct"/>
            <w:vMerge w:val="restart"/>
            <w:tcBorders>
              <w:top w:val="nil"/>
              <w:left w:val="single" w:sz="4" w:space="0" w:color="auto"/>
              <w:bottom w:val="single" w:sz="4" w:space="0" w:color="auto"/>
              <w:right w:val="single" w:sz="4" w:space="0" w:color="auto"/>
            </w:tcBorders>
            <w:vAlign w:val="center"/>
            <w:hideMark/>
          </w:tcPr>
          <w:p w14:paraId="3375D0E6"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3,210</w:t>
            </w:r>
          </w:p>
        </w:tc>
        <w:tc>
          <w:tcPr>
            <w:tcW w:w="379" w:type="pct"/>
            <w:tcBorders>
              <w:top w:val="nil"/>
              <w:left w:val="nil"/>
              <w:bottom w:val="single" w:sz="4" w:space="0" w:color="auto"/>
              <w:right w:val="single" w:sz="4" w:space="0" w:color="auto"/>
            </w:tcBorders>
            <w:vAlign w:val="center"/>
            <w:hideMark/>
          </w:tcPr>
          <w:p w14:paraId="49DBD64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11B9448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val="restart"/>
            <w:tcBorders>
              <w:top w:val="nil"/>
              <w:left w:val="single" w:sz="4" w:space="0" w:color="auto"/>
              <w:bottom w:val="single" w:sz="4" w:space="0" w:color="auto"/>
              <w:right w:val="single" w:sz="4" w:space="0" w:color="auto"/>
            </w:tcBorders>
            <w:noWrap/>
            <w:vAlign w:val="center"/>
            <w:hideMark/>
          </w:tcPr>
          <w:p w14:paraId="0B85DE5C"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r>
      <w:tr w:rsidR="00C33FF0" w:rsidRPr="00E93A47" w14:paraId="4F683385"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66AA728B"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33F91D5B"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6E8043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3DF7DD12"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КВа-2,0 </w:t>
            </w:r>
          </w:p>
        </w:tc>
        <w:tc>
          <w:tcPr>
            <w:tcW w:w="415" w:type="pct"/>
            <w:tcBorders>
              <w:top w:val="nil"/>
              <w:left w:val="nil"/>
              <w:bottom w:val="single" w:sz="4" w:space="0" w:color="auto"/>
              <w:right w:val="single" w:sz="4" w:space="0" w:color="auto"/>
            </w:tcBorders>
            <w:vAlign w:val="center"/>
            <w:hideMark/>
          </w:tcPr>
          <w:p w14:paraId="68E8E2DD"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2,000</w:t>
            </w:r>
          </w:p>
        </w:tc>
        <w:tc>
          <w:tcPr>
            <w:tcW w:w="510" w:type="pct"/>
            <w:tcBorders>
              <w:top w:val="nil"/>
              <w:left w:val="nil"/>
              <w:bottom w:val="single" w:sz="4" w:space="0" w:color="auto"/>
              <w:right w:val="single" w:sz="4" w:space="0" w:color="auto"/>
            </w:tcBorders>
            <w:vAlign w:val="center"/>
            <w:hideMark/>
          </w:tcPr>
          <w:p w14:paraId="495424A2"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1,720</w:t>
            </w:r>
          </w:p>
        </w:tc>
        <w:tc>
          <w:tcPr>
            <w:tcW w:w="512" w:type="pct"/>
            <w:tcBorders>
              <w:top w:val="nil"/>
              <w:left w:val="nil"/>
              <w:bottom w:val="single" w:sz="4" w:space="0" w:color="auto"/>
              <w:right w:val="single" w:sz="4" w:space="0" w:color="auto"/>
            </w:tcBorders>
            <w:vAlign w:val="center"/>
            <w:hideMark/>
          </w:tcPr>
          <w:p w14:paraId="3C0E275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2020</w:t>
            </w:r>
          </w:p>
        </w:tc>
        <w:tc>
          <w:tcPr>
            <w:tcW w:w="435" w:type="pct"/>
            <w:vMerge/>
            <w:tcBorders>
              <w:top w:val="nil"/>
              <w:left w:val="single" w:sz="4" w:space="0" w:color="auto"/>
              <w:bottom w:val="single" w:sz="4" w:space="0" w:color="auto"/>
              <w:right w:val="single" w:sz="4" w:space="0" w:color="auto"/>
            </w:tcBorders>
            <w:vAlign w:val="center"/>
            <w:hideMark/>
          </w:tcPr>
          <w:p w14:paraId="060892FF"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1FBF85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306" w:type="pct"/>
            <w:tcBorders>
              <w:top w:val="nil"/>
              <w:left w:val="nil"/>
              <w:bottom w:val="single" w:sz="4" w:space="0" w:color="auto"/>
              <w:right w:val="single" w:sz="4" w:space="0" w:color="auto"/>
            </w:tcBorders>
            <w:vAlign w:val="center"/>
            <w:hideMark/>
          </w:tcPr>
          <w:p w14:paraId="0A71C6F8"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н/д</w:t>
            </w:r>
          </w:p>
        </w:tc>
        <w:tc>
          <w:tcPr>
            <w:tcW w:w="443" w:type="pct"/>
            <w:vMerge/>
            <w:tcBorders>
              <w:top w:val="nil"/>
              <w:left w:val="single" w:sz="4" w:space="0" w:color="auto"/>
              <w:bottom w:val="single" w:sz="4" w:space="0" w:color="auto"/>
              <w:right w:val="single" w:sz="4" w:space="0" w:color="auto"/>
            </w:tcBorders>
            <w:vAlign w:val="center"/>
            <w:hideMark/>
          </w:tcPr>
          <w:p w14:paraId="49EACA85"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7B37923F"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6B8D620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w:t>
            </w:r>
          </w:p>
        </w:tc>
        <w:tc>
          <w:tcPr>
            <w:tcW w:w="666" w:type="pct"/>
            <w:vMerge w:val="restart"/>
            <w:tcBorders>
              <w:top w:val="nil"/>
              <w:left w:val="single" w:sz="4" w:space="0" w:color="auto"/>
              <w:bottom w:val="single" w:sz="4" w:space="0" w:color="auto"/>
              <w:right w:val="single" w:sz="4" w:space="0" w:color="auto"/>
            </w:tcBorders>
            <w:vAlign w:val="center"/>
            <w:hideMark/>
          </w:tcPr>
          <w:p w14:paraId="29F6E29D"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p>
        </w:tc>
        <w:tc>
          <w:tcPr>
            <w:tcW w:w="693" w:type="pct"/>
            <w:vMerge w:val="restart"/>
            <w:tcBorders>
              <w:top w:val="nil"/>
              <w:left w:val="single" w:sz="4" w:space="0" w:color="auto"/>
              <w:bottom w:val="single" w:sz="4" w:space="0" w:color="auto"/>
              <w:right w:val="single" w:sz="4" w:space="0" w:color="auto"/>
            </w:tcBorders>
            <w:vAlign w:val="center"/>
            <w:hideMark/>
          </w:tcPr>
          <w:p w14:paraId="7F6077E0" w14:textId="77777777" w:rsidR="002F462E" w:rsidRPr="00E93A47" w:rsidRDefault="002F462E" w:rsidP="00AC2DB8">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r w:rsidRPr="00E93A47">
              <w:rPr>
                <w:rFonts w:eastAsia="Times New Roman" w:cs="Times New Roman"/>
                <w:sz w:val="16"/>
                <w:szCs w:val="16"/>
                <w:lang w:eastAsia="ru-RU"/>
              </w:rPr>
              <w:t>, ул. Новая</w:t>
            </w:r>
          </w:p>
        </w:tc>
        <w:tc>
          <w:tcPr>
            <w:tcW w:w="546" w:type="pct"/>
            <w:tcBorders>
              <w:top w:val="nil"/>
              <w:left w:val="nil"/>
              <w:bottom w:val="single" w:sz="4" w:space="0" w:color="auto"/>
              <w:right w:val="single" w:sz="4" w:space="0" w:color="auto"/>
            </w:tcBorders>
            <w:noWrap/>
            <w:vAlign w:val="center"/>
            <w:hideMark/>
          </w:tcPr>
          <w:p w14:paraId="32E3BA39"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656BDB45"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75C7D99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0EF3EC99"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val="restart"/>
            <w:tcBorders>
              <w:top w:val="nil"/>
              <w:left w:val="single" w:sz="4" w:space="0" w:color="auto"/>
              <w:bottom w:val="single" w:sz="4" w:space="0" w:color="auto"/>
              <w:right w:val="single" w:sz="4" w:space="0" w:color="auto"/>
            </w:tcBorders>
            <w:vAlign w:val="center"/>
            <w:hideMark/>
          </w:tcPr>
          <w:p w14:paraId="3EC8629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379" w:type="pct"/>
            <w:tcBorders>
              <w:top w:val="nil"/>
              <w:left w:val="nil"/>
              <w:bottom w:val="single" w:sz="4" w:space="0" w:color="auto"/>
              <w:right w:val="single" w:sz="4" w:space="0" w:color="auto"/>
            </w:tcBorders>
            <w:vAlign w:val="center"/>
            <w:hideMark/>
          </w:tcPr>
          <w:p w14:paraId="287B908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27654C9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val="restart"/>
            <w:tcBorders>
              <w:top w:val="nil"/>
              <w:left w:val="single" w:sz="4" w:space="0" w:color="auto"/>
              <w:bottom w:val="single" w:sz="4" w:space="0" w:color="auto"/>
              <w:right w:val="single" w:sz="4" w:space="0" w:color="auto"/>
            </w:tcBorders>
            <w:noWrap/>
            <w:vAlign w:val="center"/>
            <w:hideMark/>
          </w:tcPr>
          <w:p w14:paraId="7436F3E5"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r>
      <w:tr w:rsidR="00C33FF0" w:rsidRPr="00E93A47" w14:paraId="7EDF0CD8"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1DF2770C"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9CDBA1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6468B6B5"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203619FE"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568FEFC0"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6AED87B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357C780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0316A59A"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6DBC9B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08D6DB0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359DB96B"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38F23206"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4DFCA58A"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70678EB3"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4FDA54A0"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05ED51AD"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Е 1,0/9 М-2 </w:t>
            </w:r>
          </w:p>
        </w:tc>
        <w:tc>
          <w:tcPr>
            <w:tcW w:w="415" w:type="pct"/>
            <w:tcBorders>
              <w:top w:val="nil"/>
              <w:left w:val="nil"/>
              <w:bottom w:val="single" w:sz="4" w:space="0" w:color="auto"/>
              <w:right w:val="single" w:sz="4" w:space="0" w:color="auto"/>
            </w:tcBorders>
            <w:vAlign w:val="center"/>
            <w:hideMark/>
          </w:tcPr>
          <w:p w14:paraId="7C62FB43"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0,630</w:t>
            </w:r>
          </w:p>
        </w:tc>
        <w:tc>
          <w:tcPr>
            <w:tcW w:w="510" w:type="pct"/>
            <w:tcBorders>
              <w:top w:val="nil"/>
              <w:left w:val="nil"/>
              <w:bottom w:val="single" w:sz="4" w:space="0" w:color="auto"/>
              <w:right w:val="single" w:sz="4" w:space="0" w:color="auto"/>
            </w:tcBorders>
            <w:vAlign w:val="center"/>
            <w:hideMark/>
          </w:tcPr>
          <w:p w14:paraId="7C4E39F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0,560</w:t>
            </w:r>
          </w:p>
        </w:tc>
        <w:tc>
          <w:tcPr>
            <w:tcW w:w="512" w:type="pct"/>
            <w:tcBorders>
              <w:top w:val="nil"/>
              <w:left w:val="nil"/>
              <w:bottom w:val="single" w:sz="4" w:space="0" w:color="auto"/>
              <w:right w:val="single" w:sz="4" w:space="0" w:color="auto"/>
            </w:tcBorders>
            <w:vAlign w:val="center"/>
            <w:hideMark/>
          </w:tcPr>
          <w:p w14:paraId="60139A7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1988</w:t>
            </w:r>
          </w:p>
        </w:tc>
        <w:tc>
          <w:tcPr>
            <w:tcW w:w="435" w:type="pct"/>
            <w:vMerge/>
            <w:tcBorders>
              <w:top w:val="nil"/>
              <w:left w:val="single" w:sz="4" w:space="0" w:color="auto"/>
              <w:bottom w:val="single" w:sz="4" w:space="0" w:color="auto"/>
              <w:right w:val="single" w:sz="4" w:space="0" w:color="auto"/>
            </w:tcBorders>
            <w:vAlign w:val="center"/>
            <w:hideMark/>
          </w:tcPr>
          <w:p w14:paraId="6B19B54C"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544D1E4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170,07</w:t>
            </w:r>
          </w:p>
        </w:tc>
        <w:tc>
          <w:tcPr>
            <w:tcW w:w="306" w:type="pct"/>
            <w:tcBorders>
              <w:top w:val="nil"/>
              <w:left w:val="nil"/>
              <w:bottom w:val="single" w:sz="4" w:space="0" w:color="auto"/>
              <w:right w:val="single" w:sz="4" w:space="0" w:color="auto"/>
            </w:tcBorders>
            <w:vAlign w:val="center"/>
            <w:hideMark/>
          </w:tcPr>
          <w:p w14:paraId="2D8FFC7D"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84</w:t>
            </w:r>
          </w:p>
        </w:tc>
        <w:tc>
          <w:tcPr>
            <w:tcW w:w="443" w:type="pct"/>
            <w:vMerge/>
            <w:tcBorders>
              <w:top w:val="nil"/>
              <w:left w:val="single" w:sz="4" w:space="0" w:color="auto"/>
              <w:bottom w:val="single" w:sz="4" w:space="0" w:color="auto"/>
              <w:right w:val="single" w:sz="4" w:space="0" w:color="auto"/>
            </w:tcBorders>
            <w:vAlign w:val="center"/>
            <w:hideMark/>
          </w:tcPr>
          <w:p w14:paraId="07D607B4" w14:textId="77777777" w:rsidR="002F462E" w:rsidRPr="00E93A47" w:rsidRDefault="002F462E" w:rsidP="00E93A47">
            <w:pPr>
              <w:spacing w:after="0" w:line="240" w:lineRule="auto"/>
              <w:rPr>
                <w:rFonts w:eastAsia="Times New Roman" w:cs="Times New Roman"/>
                <w:sz w:val="16"/>
                <w:szCs w:val="16"/>
                <w:lang w:eastAsia="ru-RU"/>
              </w:rPr>
            </w:pPr>
          </w:p>
        </w:tc>
      </w:tr>
      <w:tr w:rsidR="00C33FF0" w:rsidRPr="00E93A47" w14:paraId="4A6F0CB5"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3E75DB68"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Дубровицкий сельский округ</w:t>
            </w:r>
          </w:p>
        </w:tc>
      </w:tr>
      <w:tr w:rsidR="00C33FF0" w:rsidRPr="00E93A47" w14:paraId="484C9E28" w14:textId="77777777" w:rsidTr="00AC2DB8">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2147531F" w14:textId="77777777" w:rsidR="002F462E" w:rsidRPr="00E93A47" w:rsidRDefault="002F462E" w:rsidP="008B6FE6">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0C05E657" w14:textId="77777777" w:rsidTr="00AC2DB8">
        <w:trPr>
          <w:trHeight w:val="20"/>
        </w:trPr>
        <w:tc>
          <w:tcPr>
            <w:tcW w:w="96" w:type="pct"/>
            <w:vMerge w:val="restart"/>
            <w:tcBorders>
              <w:top w:val="nil"/>
              <w:left w:val="single" w:sz="4" w:space="0" w:color="auto"/>
              <w:bottom w:val="single" w:sz="4" w:space="0" w:color="auto"/>
              <w:right w:val="single" w:sz="4" w:space="0" w:color="auto"/>
            </w:tcBorders>
            <w:vAlign w:val="center"/>
            <w:hideMark/>
          </w:tcPr>
          <w:p w14:paraId="3E5C52D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21</w:t>
            </w:r>
          </w:p>
        </w:tc>
        <w:tc>
          <w:tcPr>
            <w:tcW w:w="666" w:type="pct"/>
            <w:vMerge w:val="restart"/>
            <w:tcBorders>
              <w:top w:val="nil"/>
              <w:left w:val="single" w:sz="4" w:space="0" w:color="auto"/>
              <w:bottom w:val="single" w:sz="4" w:space="0" w:color="auto"/>
              <w:right w:val="single" w:sz="4" w:space="0" w:color="auto"/>
            </w:tcBorders>
            <w:vAlign w:val="center"/>
            <w:hideMark/>
          </w:tcPr>
          <w:p w14:paraId="76E250E0"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w:t>
            </w:r>
          </w:p>
        </w:tc>
        <w:tc>
          <w:tcPr>
            <w:tcW w:w="693" w:type="pct"/>
            <w:vMerge w:val="restart"/>
            <w:tcBorders>
              <w:top w:val="nil"/>
              <w:left w:val="single" w:sz="4" w:space="0" w:color="auto"/>
              <w:bottom w:val="single" w:sz="4" w:space="0" w:color="auto"/>
              <w:right w:val="single" w:sz="4" w:space="0" w:color="auto"/>
            </w:tcBorders>
            <w:vAlign w:val="center"/>
            <w:hideMark/>
          </w:tcPr>
          <w:p w14:paraId="6345949D" w14:textId="77777777" w:rsidR="002F462E" w:rsidRPr="00E93A47" w:rsidRDefault="002F462E" w:rsidP="00AC2DB8">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 ул. Крутец, д. 17</w:t>
            </w:r>
          </w:p>
        </w:tc>
        <w:tc>
          <w:tcPr>
            <w:tcW w:w="546" w:type="pct"/>
            <w:tcBorders>
              <w:top w:val="nil"/>
              <w:left w:val="nil"/>
              <w:bottom w:val="single" w:sz="4" w:space="0" w:color="auto"/>
              <w:right w:val="single" w:sz="4" w:space="0" w:color="auto"/>
            </w:tcBorders>
            <w:noWrap/>
            <w:vAlign w:val="center"/>
            <w:hideMark/>
          </w:tcPr>
          <w:p w14:paraId="7F6332F5" w14:textId="77777777" w:rsidR="002F462E" w:rsidRPr="00E93A47" w:rsidRDefault="002F462E" w:rsidP="008B6FE6">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КВа</w:t>
            </w:r>
            <w:proofErr w:type="spellEnd"/>
            <w:r w:rsidRPr="00E93A47">
              <w:rPr>
                <w:rFonts w:eastAsia="Times New Roman" w:cs="Times New Roman"/>
                <w:sz w:val="16"/>
                <w:szCs w:val="16"/>
                <w:lang w:eastAsia="ru-RU"/>
              </w:rPr>
              <w:t xml:space="preserve"> 0,93 </w:t>
            </w:r>
          </w:p>
        </w:tc>
        <w:tc>
          <w:tcPr>
            <w:tcW w:w="415" w:type="pct"/>
            <w:tcBorders>
              <w:top w:val="nil"/>
              <w:left w:val="nil"/>
              <w:bottom w:val="single" w:sz="4" w:space="0" w:color="auto"/>
              <w:right w:val="single" w:sz="4" w:space="0" w:color="auto"/>
            </w:tcBorders>
            <w:vAlign w:val="center"/>
            <w:hideMark/>
          </w:tcPr>
          <w:p w14:paraId="1BA6DEBC"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0,930</w:t>
            </w:r>
          </w:p>
        </w:tc>
        <w:tc>
          <w:tcPr>
            <w:tcW w:w="510" w:type="pct"/>
            <w:tcBorders>
              <w:top w:val="nil"/>
              <w:left w:val="nil"/>
              <w:bottom w:val="single" w:sz="4" w:space="0" w:color="auto"/>
              <w:right w:val="single" w:sz="4" w:space="0" w:color="auto"/>
            </w:tcBorders>
            <w:vAlign w:val="center"/>
            <w:hideMark/>
          </w:tcPr>
          <w:p w14:paraId="6BBBA45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0,800</w:t>
            </w:r>
          </w:p>
        </w:tc>
        <w:tc>
          <w:tcPr>
            <w:tcW w:w="512" w:type="pct"/>
            <w:tcBorders>
              <w:top w:val="nil"/>
              <w:left w:val="nil"/>
              <w:bottom w:val="single" w:sz="4" w:space="0" w:color="auto"/>
              <w:right w:val="single" w:sz="4" w:space="0" w:color="auto"/>
            </w:tcBorders>
            <w:vAlign w:val="center"/>
            <w:hideMark/>
          </w:tcPr>
          <w:p w14:paraId="189C99D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2019</w:t>
            </w:r>
          </w:p>
        </w:tc>
        <w:tc>
          <w:tcPr>
            <w:tcW w:w="435" w:type="pct"/>
            <w:vMerge w:val="restart"/>
            <w:tcBorders>
              <w:top w:val="nil"/>
              <w:left w:val="single" w:sz="4" w:space="0" w:color="auto"/>
              <w:bottom w:val="single" w:sz="4" w:space="0" w:color="auto"/>
              <w:right w:val="single" w:sz="4" w:space="0" w:color="auto"/>
            </w:tcBorders>
            <w:vAlign w:val="center"/>
            <w:hideMark/>
          </w:tcPr>
          <w:p w14:paraId="4AC686E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379" w:type="pct"/>
            <w:tcBorders>
              <w:top w:val="nil"/>
              <w:left w:val="nil"/>
              <w:bottom w:val="single" w:sz="4" w:space="0" w:color="auto"/>
              <w:right w:val="single" w:sz="4" w:space="0" w:color="auto"/>
            </w:tcBorders>
            <w:vAlign w:val="center"/>
            <w:hideMark/>
          </w:tcPr>
          <w:p w14:paraId="3D311AF0"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1FE341AE"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val="restart"/>
            <w:tcBorders>
              <w:top w:val="nil"/>
              <w:left w:val="single" w:sz="4" w:space="0" w:color="auto"/>
              <w:bottom w:val="single" w:sz="4" w:space="0" w:color="auto"/>
              <w:right w:val="single" w:sz="4" w:space="0" w:color="auto"/>
            </w:tcBorders>
            <w:vAlign w:val="center"/>
            <w:hideMark/>
          </w:tcPr>
          <w:p w14:paraId="6C5B778A"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r>
      <w:tr w:rsidR="00C33FF0" w:rsidRPr="00E93A47" w14:paraId="75B399D0" w14:textId="77777777" w:rsidTr="00AC2DB8">
        <w:trPr>
          <w:trHeight w:val="20"/>
        </w:trPr>
        <w:tc>
          <w:tcPr>
            <w:tcW w:w="96" w:type="pct"/>
            <w:vMerge/>
            <w:tcBorders>
              <w:top w:val="nil"/>
              <w:left w:val="single" w:sz="4" w:space="0" w:color="auto"/>
              <w:bottom w:val="single" w:sz="4" w:space="0" w:color="auto"/>
              <w:right w:val="single" w:sz="4" w:space="0" w:color="auto"/>
            </w:tcBorders>
            <w:vAlign w:val="center"/>
            <w:hideMark/>
          </w:tcPr>
          <w:p w14:paraId="59625F29" w14:textId="77777777" w:rsidR="002F462E" w:rsidRPr="00E93A47" w:rsidRDefault="002F462E" w:rsidP="00E93A47">
            <w:pPr>
              <w:spacing w:after="0" w:line="240" w:lineRule="auto"/>
              <w:rPr>
                <w:rFonts w:eastAsia="Times New Roman" w:cs="Times New Roman"/>
                <w:sz w:val="16"/>
                <w:szCs w:val="16"/>
                <w:lang w:eastAsia="ru-RU"/>
              </w:rPr>
            </w:pPr>
          </w:p>
        </w:tc>
        <w:tc>
          <w:tcPr>
            <w:tcW w:w="666" w:type="pct"/>
            <w:vMerge/>
            <w:tcBorders>
              <w:top w:val="nil"/>
              <w:left w:val="single" w:sz="4" w:space="0" w:color="auto"/>
              <w:bottom w:val="single" w:sz="4" w:space="0" w:color="auto"/>
              <w:right w:val="single" w:sz="4" w:space="0" w:color="auto"/>
            </w:tcBorders>
            <w:vAlign w:val="center"/>
            <w:hideMark/>
          </w:tcPr>
          <w:p w14:paraId="2DE993A5" w14:textId="77777777" w:rsidR="002F462E" w:rsidRPr="00E93A47" w:rsidRDefault="002F462E" w:rsidP="00AC2DB8">
            <w:pPr>
              <w:spacing w:after="0" w:line="240" w:lineRule="auto"/>
              <w:rPr>
                <w:rFonts w:eastAsia="Times New Roman" w:cs="Times New Roman"/>
                <w:sz w:val="16"/>
                <w:szCs w:val="16"/>
                <w:lang w:eastAsia="ru-RU"/>
              </w:rPr>
            </w:pPr>
          </w:p>
        </w:tc>
        <w:tc>
          <w:tcPr>
            <w:tcW w:w="693" w:type="pct"/>
            <w:vMerge/>
            <w:tcBorders>
              <w:top w:val="nil"/>
              <w:left w:val="single" w:sz="4" w:space="0" w:color="auto"/>
              <w:bottom w:val="single" w:sz="4" w:space="0" w:color="auto"/>
              <w:right w:val="single" w:sz="4" w:space="0" w:color="auto"/>
            </w:tcBorders>
            <w:vAlign w:val="center"/>
            <w:hideMark/>
          </w:tcPr>
          <w:p w14:paraId="74D1DC0F" w14:textId="77777777" w:rsidR="002F462E" w:rsidRPr="00E93A47" w:rsidRDefault="002F462E" w:rsidP="00AC2DB8">
            <w:pPr>
              <w:spacing w:after="0" w:line="240" w:lineRule="auto"/>
              <w:rPr>
                <w:rFonts w:eastAsia="Times New Roman" w:cs="Times New Roman"/>
                <w:sz w:val="16"/>
                <w:szCs w:val="16"/>
                <w:lang w:eastAsia="ru-RU"/>
              </w:rPr>
            </w:pPr>
          </w:p>
        </w:tc>
        <w:tc>
          <w:tcPr>
            <w:tcW w:w="546" w:type="pct"/>
            <w:tcBorders>
              <w:top w:val="nil"/>
              <w:left w:val="nil"/>
              <w:bottom w:val="single" w:sz="4" w:space="0" w:color="auto"/>
              <w:right w:val="single" w:sz="4" w:space="0" w:color="auto"/>
            </w:tcBorders>
            <w:noWrap/>
            <w:vAlign w:val="center"/>
            <w:hideMark/>
          </w:tcPr>
          <w:p w14:paraId="31F4115A" w14:textId="77777777" w:rsidR="002F462E" w:rsidRPr="00E93A47" w:rsidRDefault="002F462E" w:rsidP="008B6FE6">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КСС 0,6 </w:t>
            </w:r>
          </w:p>
        </w:tc>
        <w:tc>
          <w:tcPr>
            <w:tcW w:w="415" w:type="pct"/>
            <w:tcBorders>
              <w:top w:val="nil"/>
              <w:left w:val="nil"/>
              <w:bottom w:val="single" w:sz="4" w:space="0" w:color="auto"/>
              <w:right w:val="single" w:sz="4" w:space="0" w:color="auto"/>
            </w:tcBorders>
            <w:vAlign w:val="center"/>
            <w:hideMark/>
          </w:tcPr>
          <w:p w14:paraId="7B4A84BB" w14:textId="77777777" w:rsidR="002F462E" w:rsidRPr="00E93A47" w:rsidRDefault="002F462E" w:rsidP="008B6FE6">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0,600</w:t>
            </w:r>
          </w:p>
        </w:tc>
        <w:tc>
          <w:tcPr>
            <w:tcW w:w="510" w:type="pct"/>
            <w:tcBorders>
              <w:top w:val="nil"/>
              <w:left w:val="nil"/>
              <w:bottom w:val="single" w:sz="4" w:space="0" w:color="auto"/>
              <w:right w:val="single" w:sz="4" w:space="0" w:color="auto"/>
            </w:tcBorders>
            <w:vAlign w:val="center"/>
            <w:hideMark/>
          </w:tcPr>
          <w:p w14:paraId="74D2EE5F"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0,520</w:t>
            </w:r>
          </w:p>
        </w:tc>
        <w:tc>
          <w:tcPr>
            <w:tcW w:w="512" w:type="pct"/>
            <w:tcBorders>
              <w:top w:val="nil"/>
              <w:left w:val="nil"/>
              <w:bottom w:val="single" w:sz="4" w:space="0" w:color="auto"/>
              <w:right w:val="single" w:sz="4" w:space="0" w:color="auto"/>
            </w:tcBorders>
            <w:vAlign w:val="center"/>
            <w:hideMark/>
          </w:tcPr>
          <w:p w14:paraId="5B0F96D7"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2017</w:t>
            </w:r>
          </w:p>
        </w:tc>
        <w:tc>
          <w:tcPr>
            <w:tcW w:w="435" w:type="pct"/>
            <w:vMerge/>
            <w:tcBorders>
              <w:top w:val="nil"/>
              <w:left w:val="single" w:sz="4" w:space="0" w:color="auto"/>
              <w:bottom w:val="single" w:sz="4" w:space="0" w:color="auto"/>
              <w:right w:val="single" w:sz="4" w:space="0" w:color="auto"/>
            </w:tcBorders>
            <w:vAlign w:val="center"/>
            <w:hideMark/>
          </w:tcPr>
          <w:p w14:paraId="001A9857" w14:textId="77777777" w:rsidR="002F462E" w:rsidRPr="00E93A47" w:rsidRDefault="002F462E" w:rsidP="00E93A47">
            <w:pPr>
              <w:spacing w:after="0" w:line="240" w:lineRule="auto"/>
              <w:rPr>
                <w:rFonts w:eastAsia="Times New Roman" w:cs="Times New Roman"/>
                <w:sz w:val="16"/>
                <w:szCs w:val="16"/>
                <w:lang w:eastAsia="ru-RU"/>
              </w:rPr>
            </w:pPr>
          </w:p>
        </w:tc>
        <w:tc>
          <w:tcPr>
            <w:tcW w:w="379" w:type="pct"/>
            <w:tcBorders>
              <w:top w:val="nil"/>
              <w:left w:val="nil"/>
              <w:bottom w:val="single" w:sz="4" w:space="0" w:color="auto"/>
              <w:right w:val="single" w:sz="4" w:space="0" w:color="auto"/>
            </w:tcBorders>
            <w:vAlign w:val="center"/>
            <w:hideMark/>
          </w:tcPr>
          <w:p w14:paraId="1752FA1B"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166,12</w:t>
            </w:r>
          </w:p>
        </w:tc>
        <w:tc>
          <w:tcPr>
            <w:tcW w:w="306" w:type="pct"/>
            <w:tcBorders>
              <w:top w:val="nil"/>
              <w:left w:val="nil"/>
              <w:bottom w:val="single" w:sz="4" w:space="0" w:color="auto"/>
              <w:right w:val="single" w:sz="4" w:space="0" w:color="auto"/>
            </w:tcBorders>
            <w:vAlign w:val="center"/>
            <w:hideMark/>
          </w:tcPr>
          <w:p w14:paraId="65518FA3" w14:textId="77777777" w:rsidR="002F462E" w:rsidRPr="00E93A47" w:rsidRDefault="002F462E"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86</w:t>
            </w:r>
          </w:p>
        </w:tc>
        <w:tc>
          <w:tcPr>
            <w:tcW w:w="443" w:type="pct"/>
            <w:vMerge/>
            <w:tcBorders>
              <w:top w:val="nil"/>
              <w:left w:val="single" w:sz="4" w:space="0" w:color="auto"/>
              <w:bottom w:val="single" w:sz="4" w:space="0" w:color="auto"/>
              <w:right w:val="single" w:sz="4" w:space="0" w:color="auto"/>
            </w:tcBorders>
            <w:vAlign w:val="center"/>
            <w:hideMark/>
          </w:tcPr>
          <w:p w14:paraId="05004068" w14:textId="77777777" w:rsidR="002F462E" w:rsidRPr="00E93A47" w:rsidRDefault="002F462E" w:rsidP="00E93A47">
            <w:pPr>
              <w:spacing w:after="0" w:line="240" w:lineRule="auto"/>
              <w:rPr>
                <w:rFonts w:eastAsia="Times New Roman" w:cs="Times New Roman"/>
                <w:sz w:val="16"/>
                <w:szCs w:val="16"/>
                <w:lang w:eastAsia="ru-RU"/>
              </w:rPr>
            </w:pPr>
          </w:p>
        </w:tc>
      </w:tr>
    </w:tbl>
    <w:p w14:paraId="3A6651C7" w14:textId="1BD96F28" w:rsidR="00CD6BEC" w:rsidRDefault="00CD6BEC" w:rsidP="00F918C8">
      <w:pPr>
        <w:rPr>
          <w:rFonts w:ascii="Arial Black" w:eastAsia="Times New Roman" w:hAnsi="Arial Black"/>
          <w:b/>
          <w:sz w:val="18"/>
          <w:szCs w:val="18"/>
          <w:lang w:eastAsia="ru-RU"/>
        </w:rPr>
      </w:pPr>
    </w:p>
    <w:p w14:paraId="7F8A2167" w14:textId="77777777" w:rsidR="00E93A47" w:rsidRPr="00C33FF0" w:rsidRDefault="00E93A47" w:rsidP="00F918C8">
      <w:pPr>
        <w:rPr>
          <w:rFonts w:ascii="Arial Black" w:eastAsia="Times New Roman" w:hAnsi="Arial Black"/>
          <w:b/>
          <w:sz w:val="18"/>
          <w:szCs w:val="18"/>
          <w:lang w:eastAsia="ru-RU"/>
        </w:rPr>
      </w:pPr>
    </w:p>
    <w:p w14:paraId="5A401777" w14:textId="36BD77B7" w:rsidR="002F462E" w:rsidRPr="00E93A47" w:rsidRDefault="002F462E" w:rsidP="00E93A47">
      <w:pPr>
        <w:pStyle w:val="1f3"/>
        <w:spacing w:before="120"/>
        <w:rPr>
          <w:rFonts w:ascii="Times New Roman" w:hAnsi="Times New Roman"/>
          <w:color w:val="auto"/>
          <w:sz w:val="22"/>
          <w:szCs w:val="22"/>
        </w:rPr>
      </w:pPr>
      <w:bookmarkStart w:id="36" w:name="_Toc152427265"/>
      <w:bookmarkStart w:id="37" w:name="_Toc232548103"/>
      <w:r w:rsidRPr="00E93A47">
        <w:rPr>
          <w:rFonts w:ascii="Times New Roman" w:hAnsi="Times New Roman"/>
          <w:color w:val="auto"/>
          <w:sz w:val="22"/>
          <w:szCs w:val="22"/>
        </w:rPr>
        <w:lastRenderedPageBreak/>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2</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«Инвест-Аудит»</w:t>
      </w:r>
      <w:bookmarkEnd w:id="36"/>
      <w:bookmarkEnd w:id="37"/>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26"/>
        <w:gridCol w:w="1478"/>
        <w:gridCol w:w="1787"/>
        <w:gridCol w:w="1535"/>
        <w:gridCol w:w="1309"/>
        <w:gridCol w:w="1615"/>
        <w:gridCol w:w="1588"/>
        <w:gridCol w:w="1392"/>
        <w:gridCol w:w="1238"/>
        <w:gridCol w:w="953"/>
        <w:gridCol w:w="1422"/>
      </w:tblGrid>
      <w:tr w:rsidR="00C33FF0" w:rsidRPr="00907D9F" w14:paraId="318C72E2" w14:textId="77777777" w:rsidTr="00907D9F">
        <w:trPr>
          <w:trHeight w:val="20"/>
        </w:trPr>
        <w:tc>
          <w:tcPr>
            <w:tcW w:w="177" w:type="pct"/>
            <w:tcBorders>
              <w:top w:val="single" w:sz="4" w:space="0" w:color="auto"/>
              <w:left w:val="single" w:sz="4" w:space="0" w:color="auto"/>
              <w:bottom w:val="single" w:sz="4" w:space="0" w:color="auto"/>
              <w:right w:val="single" w:sz="4" w:space="0" w:color="auto"/>
            </w:tcBorders>
            <w:vAlign w:val="center"/>
            <w:hideMark/>
          </w:tcPr>
          <w:p w14:paraId="1F3A994E"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п/п</w:t>
            </w:r>
          </w:p>
        </w:tc>
        <w:tc>
          <w:tcPr>
            <w:tcW w:w="498" w:type="pct"/>
            <w:tcBorders>
              <w:top w:val="single" w:sz="4" w:space="0" w:color="auto"/>
              <w:left w:val="nil"/>
              <w:bottom w:val="single" w:sz="4" w:space="0" w:color="auto"/>
              <w:right w:val="single" w:sz="4" w:space="0" w:color="auto"/>
            </w:tcBorders>
            <w:vAlign w:val="center"/>
            <w:hideMark/>
          </w:tcPr>
          <w:p w14:paraId="261807F3"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Район эксплуатации</w:t>
            </w:r>
          </w:p>
        </w:tc>
        <w:tc>
          <w:tcPr>
            <w:tcW w:w="602" w:type="pct"/>
            <w:tcBorders>
              <w:top w:val="single" w:sz="4" w:space="0" w:color="auto"/>
              <w:left w:val="nil"/>
              <w:bottom w:val="single" w:sz="4" w:space="0" w:color="auto"/>
              <w:right w:val="single" w:sz="4" w:space="0" w:color="auto"/>
            </w:tcBorders>
            <w:noWrap/>
            <w:vAlign w:val="center"/>
            <w:hideMark/>
          </w:tcPr>
          <w:p w14:paraId="02F5BB1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Адрес источника</w:t>
            </w:r>
          </w:p>
        </w:tc>
        <w:tc>
          <w:tcPr>
            <w:tcW w:w="517" w:type="pct"/>
            <w:tcBorders>
              <w:top w:val="single" w:sz="4" w:space="0" w:color="auto"/>
              <w:left w:val="nil"/>
              <w:bottom w:val="single" w:sz="4" w:space="0" w:color="auto"/>
              <w:right w:val="single" w:sz="4" w:space="0" w:color="auto"/>
            </w:tcBorders>
            <w:vAlign w:val="center"/>
            <w:hideMark/>
          </w:tcPr>
          <w:p w14:paraId="2818061A"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Тип, марка котельного агрегата</w:t>
            </w:r>
          </w:p>
        </w:tc>
        <w:tc>
          <w:tcPr>
            <w:tcW w:w="441" w:type="pct"/>
            <w:tcBorders>
              <w:top w:val="single" w:sz="4" w:space="0" w:color="auto"/>
              <w:left w:val="nil"/>
              <w:bottom w:val="single" w:sz="4" w:space="0" w:color="auto"/>
              <w:right w:val="single" w:sz="4" w:space="0" w:color="auto"/>
            </w:tcBorders>
            <w:vAlign w:val="center"/>
            <w:hideMark/>
          </w:tcPr>
          <w:p w14:paraId="3CAEE0A0"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Мощность котла, МВт/ч</w:t>
            </w:r>
          </w:p>
        </w:tc>
        <w:tc>
          <w:tcPr>
            <w:tcW w:w="544" w:type="pct"/>
            <w:tcBorders>
              <w:top w:val="single" w:sz="4" w:space="0" w:color="auto"/>
              <w:left w:val="nil"/>
              <w:bottom w:val="single" w:sz="4" w:space="0" w:color="auto"/>
              <w:right w:val="single" w:sz="4" w:space="0" w:color="auto"/>
            </w:tcBorders>
            <w:vAlign w:val="center"/>
            <w:hideMark/>
          </w:tcPr>
          <w:p w14:paraId="1BEC280E"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Номинальная мощность, Гкал/ч</w:t>
            </w:r>
          </w:p>
        </w:tc>
        <w:tc>
          <w:tcPr>
            <w:tcW w:w="535" w:type="pct"/>
            <w:tcBorders>
              <w:top w:val="single" w:sz="4" w:space="0" w:color="auto"/>
              <w:left w:val="nil"/>
              <w:bottom w:val="single" w:sz="4" w:space="0" w:color="auto"/>
              <w:right w:val="single" w:sz="4" w:space="0" w:color="auto"/>
            </w:tcBorders>
            <w:vAlign w:val="center"/>
            <w:hideMark/>
          </w:tcPr>
          <w:p w14:paraId="4DC950F7"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Год ввода в эксплуатацию</w:t>
            </w:r>
          </w:p>
        </w:tc>
        <w:tc>
          <w:tcPr>
            <w:tcW w:w="469" w:type="pct"/>
            <w:tcBorders>
              <w:top w:val="single" w:sz="4" w:space="0" w:color="auto"/>
              <w:left w:val="nil"/>
              <w:bottom w:val="single" w:sz="4" w:space="0" w:color="auto"/>
              <w:right w:val="single" w:sz="4" w:space="0" w:color="auto"/>
            </w:tcBorders>
            <w:vAlign w:val="center"/>
            <w:hideMark/>
          </w:tcPr>
          <w:p w14:paraId="3F33F031"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Мощность котельной, Гкал/ч</w:t>
            </w:r>
          </w:p>
        </w:tc>
        <w:tc>
          <w:tcPr>
            <w:tcW w:w="417" w:type="pct"/>
            <w:tcBorders>
              <w:top w:val="single" w:sz="4" w:space="0" w:color="auto"/>
              <w:left w:val="nil"/>
              <w:bottom w:val="single" w:sz="4" w:space="0" w:color="auto"/>
              <w:right w:val="single" w:sz="4" w:space="0" w:color="auto"/>
            </w:tcBorders>
            <w:vAlign w:val="center"/>
            <w:hideMark/>
          </w:tcPr>
          <w:p w14:paraId="4692672F"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xml:space="preserve">УРУТ по котлам, кг </w:t>
            </w:r>
            <w:proofErr w:type="spellStart"/>
            <w:r w:rsidRPr="00907D9F">
              <w:rPr>
                <w:rFonts w:eastAsia="Times New Roman" w:cs="Times New Roman"/>
                <w:b/>
                <w:sz w:val="18"/>
                <w:szCs w:val="20"/>
                <w:lang w:eastAsia="ru-RU"/>
              </w:rPr>
              <w:t>у.т</w:t>
            </w:r>
            <w:proofErr w:type="spellEnd"/>
            <w:r w:rsidRPr="00907D9F">
              <w:rPr>
                <w:rFonts w:eastAsia="Times New Roman" w:cs="Times New Roman"/>
                <w:b/>
                <w:sz w:val="18"/>
                <w:szCs w:val="20"/>
                <w:lang w:eastAsia="ru-RU"/>
              </w:rPr>
              <w:t>./Гкал</w:t>
            </w:r>
          </w:p>
        </w:tc>
        <w:tc>
          <w:tcPr>
            <w:tcW w:w="321" w:type="pct"/>
            <w:tcBorders>
              <w:top w:val="single" w:sz="4" w:space="0" w:color="auto"/>
              <w:left w:val="nil"/>
              <w:bottom w:val="single" w:sz="4" w:space="0" w:color="auto"/>
              <w:right w:val="single" w:sz="4" w:space="0" w:color="auto"/>
            </w:tcBorders>
            <w:vAlign w:val="center"/>
            <w:hideMark/>
          </w:tcPr>
          <w:p w14:paraId="798D58A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КПД котлов, %</w:t>
            </w:r>
          </w:p>
        </w:tc>
        <w:tc>
          <w:tcPr>
            <w:tcW w:w="482" w:type="pct"/>
            <w:tcBorders>
              <w:top w:val="single" w:sz="4" w:space="0" w:color="auto"/>
              <w:left w:val="nil"/>
              <w:bottom w:val="single" w:sz="4" w:space="0" w:color="auto"/>
              <w:right w:val="single" w:sz="4" w:space="0" w:color="auto"/>
            </w:tcBorders>
            <w:vAlign w:val="center"/>
            <w:hideMark/>
          </w:tcPr>
          <w:p w14:paraId="3E8FE68D" w14:textId="77777777" w:rsidR="002F462E" w:rsidRPr="00907D9F" w:rsidRDefault="002F462E" w:rsidP="00907D9F">
            <w:pPr>
              <w:spacing w:after="0" w:line="240" w:lineRule="auto"/>
              <w:jc w:val="center"/>
              <w:rPr>
                <w:rFonts w:eastAsia="Times New Roman" w:cs="Times New Roman"/>
                <w:b/>
                <w:sz w:val="18"/>
                <w:szCs w:val="20"/>
                <w:lang w:eastAsia="ru-RU"/>
              </w:rPr>
            </w:pPr>
            <w:r w:rsidRPr="00907D9F">
              <w:rPr>
                <w:rFonts w:eastAsia="Times New Roman" w:cs="Times New Roman"/>
                <w:b/>
                <w:sz w:val="18"/>
                <w:szCs w:val="20"/>
                <w:lang w:eastAsia="ru-RU"/>
              </w:rPr>
              <w:t xml:space="preserve">УРУТ по котельной, кг </w:t>
            </w:r>
            <w:proofErr w:type="spellStart"/>
            <w:r w:rsidRPr="00907D9F">
              <w:rPr>
                <w:rFonts w:eastAsia="Times New Roman" w:cs="Times New Roman"/>
                <w:b/>
                <w:sz w:val="18"/>
                <w:szCs w:val="20"/>
                <w:lang w:eastAsia="ru-RU"/>
              </w:rPr>
              <w:t>у.т</w:t>
            </w:r>
            <w:proofErr w:type="spellEnd"/>
            <w:r w:rsidRPr="00907D9F">
              <w:rPr>
                <w:rFonts w:eastAsia="Times New Roman" w:cs="Times New Roman"/>
                <w:b/>
                <w:sz w:val="18"/>
                <w:szCs w:val="20"/>
                <w:lang w:eastAsia="ru-RU"/>
              </w:rPr>
              <w:t>./Гкал</w:t>
            </w:r>
          </w:p>
        </w:tc>
      </w:tr>
      <w:tr w:rsidR="00C33FF0" w:rsidRPr="00907D9F" w14:paraId="0FE28ACE" w14:textId="77777777" w:rsidTr="00907D9F">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742022C3" w14:textId="77777777" w:rsidR="002F462E" w:rsidRPr="00907D9F" w:rsidRDefault="002F462E" w:rsidP="00907D9F">
            <w:pPr>
              <w:spacing w:after="0" w:line="240" w:lineRule="auto"/>
              <w:jc w:val="center"/>
              <w:rPr>
                <w:rFonts w:eastAsia="Times New Roman" w:cs="Times New Roman"/>
                <w:b/>
                <w:bCs/>
                <w:sz w:val="18"/>
                <w:szCs w:val="20"/>
                <w:lang w:eastAsia="ru-RU"/>
              </w:rPr>
            </w:pPr>
            <w:proofErr w:type="spellStart"/>
            <w:r w:rsidRPr="00907D9F">
              <w:rPr>
                <w:rFonts w:eastAsia="Times New Roman" w:cs="Times New Roman"/>
                <w:b/>
                <w:bCs/>
                <w:sz w:val="18"/>
                <w:szCs w:val="20"/>
                <w:lang w:eastAsia="ru-RU"/>
              </w:rPr>
              <w:t>Кубринский</w:t>
            </w:r>
            <w:proofErr w:type="spellEnd"/>
            <w:r w:rsidRPr="00907D9F">
              <w:rPr>
                <w:rFonts w:eastAsia="Times New Roman" w:cs="Times New Roman"/>
                <w:b/>
                <w:bCs/>
                <w:sz w:val="18"/>
                <w:szCs w:val="20"/>
                <w:lang w:eastAsia="ru-RU"/>
              </w:rPr>
              <w:t xml:space="preserve"> сельский округ</w:t>
            </w:r>
          </w:p>
        </w:tc>
      </w:tr>
      <w:tr w:rsidR="00C33FF0" w:rsidRPr="00907D9F" w14:paraId="1F3F7F69" w14:textId="77777777" w:rsidTr="00907D9F">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hideMark/>
          </w:tcPr>
          <w:p w14:paraId="00F3ACF9"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Основное топливо – природный газ</w:t>
            </w:r>
          </w:p>
        </w:tc>
      </w:tr>
      <w:tr w:rsidR="00C33FF0" w:rsidRPr="00907D9F" w14:paraId="77DC35C0" w14:textId="77777777" w:rsidTr="00907D9F">
        <w:trPr>
          <w:trHeight w:val="20"/>
        </w:trPr>
        <w:tc>
          <w:tcPr>
            <w:tcW w:w="177" w:type="pct"/>
            <w:vMerge w:val="restart"/>
            <w:tcBorders>
              <w:top w:val="nil"/>
              <w:left w:val="single" w:sz="4" w:space="0" w:color="auto"/>
              <w:bottom w:val="single" w:sz="4" w:space="0" w:color="auto"/>
              <w:right w:val="single" w:sz="4" w:space="0" w:color="auto"/>
            </w:tcBorders>
            <w:vAlign w:val="center"/>
            <w:hideMark/>
          </w:tcPr>
          <w:p w14:paraId="6207A667"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98" w:type="pct"/>
            <w:vMerge w:val="restart"/>
            <w:tcBorders>
              <w:top w:val="nil"/>
              <w:left w:val="single" w:sz="4" w:space="0" w:color="auto"/>
              <w:bottom w:val="single" w:sz="4" w:space="0" w:color="auto"/>
              <w:right w:val="single" w:sz="4" w:space="0" w:color="auto"/>
            </w:tcBorders>
            <w:vAlign w:val="center"/>
            <w:hideMark/>
          </w:tcPr>
          <w:p w14:paraId="5A8798CB"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с. </w:t>
            </w:r>
            <w:proofErr w:type="spellStart"/>
            <w:r w:rsidRPr="00907D9F">
              <w:rPr>
                <w:rFonts w:eastAsia="Times New Roman" w:cs="Times New Roman"/>
                <w:sz w:val="18"/>
                <w:szCs w:val="20"/>
                <w:lang w:eastAsia="ru-RU"/>
              </w:rPr>
              <w:t>Кубринск</w:t>
            </w:r>
            <w:proofErr w:type="spellEnd"/>
          </w:p>
        </w:tc>
        <w:tc>
          <w:tcPr>
            <w:tcW w:w="602" w:type="pct"/>
            <w:vMerge w:val="restart"/>
            <w:tcBorders>
              <w:top w:val="nil"/>
              <w:left w:val="single" w:sz="4" w:space="0" w:color="auto"/>
              <w:bottom w:val="single" w:sz="4" w:space="0" w:color="auto"/>
              <w:right w:val="single" w:sz="4" w:space="0" w:color="auto"/>
            </w:tcBorders>
            <w:vAlign w:val="center"/>
            <w:hideMark/>
          </w:tcPr>
          <w:p w14:paraId="1EFD7DF6"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с. </w:t>
            </w:r>
            <w:proofErr w:type="spellStart"/>
            <w:r w:rsidRPr="00907D9F">
              <w:rPr>
                <w:rFonts w:eastAsia="Times New Roman" w:cs="Times New Roman"/>
                <w:sz w:val="18"/>
                <w:szCs w:val="20"/>
                <w:lang w:eastAsia="ru-RU"/>
              </w:rPr>
              <w:t>Кубринск</w:t>
            </w:r>
            <w:proofErr w:type="spellEnd"/>
            <w:r w:rsidRPr="00907D9F">
              <w:rPr>
                <w:rFonts w:eastAsia="Times New Roman" w:cs="Times New Roman"/>
                <w:sz w:val="18"/>
                <w:szCs w:val="20"/>
                <w:lang w:eastAsia="ru-RU"/>
              </w:rPr>
              <w:t xml:space="preserve"> ул. Парковая</w:t>
            </w:r>
          </w:p>
        </w:tc>
        <w:tc>
          <w:tcPr>
            <w:tcW w:w="517" w:type="pct"/>
            <w:tcBorders>
              <w:top w:val="nil"/>
              <w:left w:val="nil"/>
              <w:bottom w:val="single" w:sz="4" w:space="0" w:color="auto"/>
              <w:right w:val="single" w:sz="4" w:space="0" w:color="auto"/>
            </w:tcBorders>
            <w:noWrap/>
            <w:vAlign w:val="center"/>
            <w:hideMark/>
          </w:tcPr>
          <w:p w14:paraId="7DD61484"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ТТ 100-5000 </w:t>
            </w:r>
          </w:p>
        </w:tc>
        <w:tc>
          <w:tcPr>
            <w:tcW w:w="441" w:type="pct"/>
            <w:tcBorders>
              <w:top w:val="nil"/>
              <w:left w:val="nil"/>
              <w:bottom w:val="single" w:sz="4" w:space="0" w:color="auto"/>
              <w:right w:val="single" w:sz="4" w:space="0" w:color="auto"/>
            </w:tcBorders>
            <w:vAlign w:val="center"/>
            <w:hideMark/>
          </w:tcPr>
          <w:p w14:paraId="18DDF71A"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5,000</w:t>
            </w:r>
          </w:p>
        </w:tc>
        <w:tc>
          <w:tcPr>
            <w:tcW w:w="544" w:type="pct"/>
            <w:tcBorders>
              <w:top w:val="nil"/>
              <w:left w:val="nil"/>
              <w:bottom w:val="single" w:sz="4" w:space="0" w:color="auto"/>
              <w:right w:val="single" w:sz="4" w:space="0" w:color="auto"/>
            </w:tcBorders>
            <w:vAlign w:val="center"/>
            <w:hideMark/>
          </w:tcPr>
          <w:p w14:paraId="165D70B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4,300</w:t>
            </w:r>
          </w:p>
        </w:tc>
        <w:tc>
          <w:tcPr>
            <w:tcW w:w="535" w:type="pct"/>
            <w:tcBorders>
              <w:top w:val="nil"/>
              <w:left w:val="nil"/>
              <w:bottom w:val="single" w:sz="4" w:space="0" w:color="auto"/>
              <w:right w:val="single" w:sz="4" w:space="0" w:color="auto"/>
            </w:tcBorders>
            <w:vAlign w:val="center"/>
            <w:hideMark/>
          </w:tcPr>
          <w:p w14:paraId="19B924BF" w14:textId="4E9D5AB9" w:rsidR="002F462E" w:rsidRPr="00907D9F" w:rsidRDefault="009F71E8"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2010</w:t>
            </w:r>
          </w:p>
        </w:tc>
        <w:tc>
          <w:tcPr>
            <w:tcW w:w="469" w:type="pct"/>
            <w:vMerge w:val="restart"/>
            <w:tcBorders>
              <w:top w:val="nil"/>
              <w:left w:val="single" w:sz="4" w:space="0" w:color="auto"/>
              <w:bottom w:val="single" w:sz="4" w:space="0" w:color="auto"/>
              <w:right w:val="single" w:sz="4" w:space="0" w:color="auto"/>
            </w:tcBorders>
            <w:vAlign w:val="center"/>
            <w:hideMark/>
          </w:tcPr>
          <w:p w14:paraId="6EC3832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6,880</w:t>
            </w:r>
          </w:p>
        </w:tc>
        <w:tc>
          <w:tcPr>
            <w:tcW w:w="417" w:type="pct"/>
            <w:tcBorders>
              <w:top w:val="nil"/>
              <w:left w:val="nil"/>
              <w:bottom w:val="single" w:sz="4" w:space="0" w:color="auto"/>
              <w:right w:val="single" w:sz="4" w:space="0" w:color="auto"/>
            </w:tcBorders>
            <w:vAlign w:val="center"/>
            <w:hideMark/>
          </w:tcPr>
          <w:p w14:paraId="5D8C8D1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c>
          <w:tcPr>
            <w:tcW w:w="321" w:type="pct"/>
            <w:tcBorders>
              <w:top w:val="nil"/>
              <w:left w:val="nil"/>
              <w:bottom w:val="single" w:sz="4" w:space="0" w:color="auto"/>
              <w:right w:val="single" w:sz="4" w:space="0" w:color="auto"/>
            </w:tcBorders>
            <w:vAlign w:val="center"/>
            <w:hideMark/>
          </w:tcPr>
          <w:p w14:paraId="740CD41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w:t>
            </w:r>
          </w:p>
        </w:tc>
        <w:tc>
          <w:tcPr>
            <w:tcW w:w="482" w:type="pct"/>
            <w:vMerge w:val="restart"/>
            <w:tcBorders>
              <w:top w:val="nil"/>
              <w:left w:val="single" w:sz="4" w:space="0" w:color="auto"/>
              <w:bottom w:val="single" w:sz="4" w:space="0" w:color="auto"/>
              <w:right w:val="single" w:sz="4" w:space="0" w:color="auto"/>
            </w:tcBorders>
            <w:vAlign w:val="center"/>
            <w:hideMark/>
          </w:tcPr>
          <w:p w14:paraId="2B30529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r>
      <w:tr w:rsidR="00C33FF0" w:rsidRPr="00907D9F" w14:paraId="7371AE6D" w14:textId="77777777" w:rsidTr="00907D9F">
        <w:trPr>
          <w:trHeight w:val="20"/>
        </w:trPr>
        <w:tc>
          <w:tcPr>
            <w:tcW w:w="177" w:type="pct"/>
            <w:vMerge/>
            <w:tcBorders>
              <w:top w:val="nil"/>
              <w:left w:val="single" w:sz="4" w:space="0" w:color="auto"/>
              <w:bottom w:val="single" w:sz="4" w:space="0" w:color="auto"/>
              <w:right w:val="single" w:sz="4" w:space="0" w:color="auto"/>
            </w:tcBorders>
            <w:vAlign w:val="center"/>
            <w:hideMark/>
          </w:tcPr>
          <w:p w14:paraId="560705F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vMerge/>
            <w:tcBorders>
              <w:top w:val="nil"/>
              <w:left w:val="single" w:sz="4" w:space="0" w:color="auto"/>
              <w:bottom w:val="single" w:sz="4" w:space="0" w:color="auto"/>
              <w:right w:val="single" w:sz="4" w:space="0" w:color="auto"/>
            </w:tcBorders>
            <w:vAlign w:val="center"/>
            <w:hideMark/>
          </w:tcPr>
          <w:p w14:paraId="667D3224" w14:textId="77777777" w:rsidR="002F462E" w:rsidRPr="00907D9F" w:rsidRDefault="002F462E" w:rsidP="00907D9F">
            <w:pPr>
              <w:spacing w:after="0" w:line="240" w:lineRule="auto"/>
              <w:rPr>
                <w:rFonts w:eastAsia="Times New Roman" w:cs="Times New Roman"/>
                <w:sz w:val="18"/>
                <w:szCs w:val="20"/>
                <w:lang w:eastAsia="ru-RU"/>
              </w:rPr>
            </w:pPr>
          </w:p>
        </w:tc>
        <w:tc>
          <w:tcPr>
            <w:tcW w:w="602" w:type="pct"/>
            <w:vMerge/>
            <w:tcBorders>
              <w:top w:val="nil"/>
              <w:left w:val="single" w:sz="4" w:space="0" w:color="auto"/>
              <w:bottom w:val="single" w:sz="4" w:space="0" w:color="auto"/>
              <w:right w:val="single" w:sz="4" w:space="0" w:color="auto"/>
            </w:tcBorders>
            <w:vAlign w:val="center"/>
            <w:hideMark/>
          </w:tcPr>
          <w:p w14:paraId="6BF9859D" w14:textId="77777777" w:rsidR="002F462E" w:rsidRPr="00907D9F" w:rsidRDefault="002F462E" w:rsidP="00907D9F">
            <w:pPr>
              <w:spacing w:after="0" w:line="240" w:lineRule="auto"/>
              <w:rPr>
                <w:rFonts w:eastAsia="Times New Roman" w:cs="Times New Roman"/>
                <w:sz w:val="18"/>
                <w:szCs w:val="20"/>
                <w:lang w:eastAsia="ru-RU"/>
              </w:rPr>
            </w:pPr>
          </w:p>
        </w:tc>
        <w:tc>
          <w:tcPr>
            <w:tcW w:w="517" w:type="pct"/>
            <w:tcBorders>
              <w:top w:val="nil"/>
              <w:left w:val="nil"/>
              <w:bottom w:val="single" w:sz="4" w:space="0" w:color="auto"/>
              <w:right w:val="single" w:sz="4" w:space="0" w:color="auto"/>
            </w:tcBorders>
            <w:noWrap/>
            <w:vAlign w:val="center"/>
            <w:hideMark/>
          </w:tcPr>
          <w:p w14:paraId="5E87BF82"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ТТ 100-3000</w:t>
            </w:r>
          </w:p>
        </w:tc>
        <w:tc>
          <w:tcPr>
            <w:tcW w:w="441" w:type="pct"/>
            <w:tcBorders>
              <w:top w:val="nil"/>
              <w:left w:val="nil"/>
              <w:bottom w:val="single" w:sz="4" w:space="0" w:color="auto"/>
              <w:right w:val="single" w:sz="4" w:space="0" w:color="auto"/>
            </w:tcBorders>
            <w:vAlign w:val="center"/>
            <w:hideMark/>
          </w:tcPr>
          <w:p w14:paraId="18CAD89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3,000</w:t>
            </w:r>
          </w:p>
        </w:tc>
        <w:tc>
          <w:tcPr>
            <w:tcW w:w="544" w:type="pct"/>
            <w:tcBorders>
              <w:top w:val="nil"/>
              <w:left w:val="nil"/>
              <w:bottom w:val="single" w:sz="4" w:space="0" w:color="auto"/>
              <w:right w:val="single" w:sz="4" w:space="0" w:color="auto"/>
            </w:tcBorders>
            <w:vAlign w:val="center"/>
            <w:hideMark/>
          </w:tcPr>
          <w:p w14:paraId="38E3BDB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2,580</w:t>
            </w:r>
          </w:p>
        </w:tc>
        <w:tc>
          <w:tcPr>
            <w:tcW w:w="535" w:type="pct"/>
            <w:tcBorders>
              <w:top w:val="nil"/>
              <w:left w:val="nil"/>
              <w:bottom w:val="single" w:sz="4" w:space="0" w:color="auto"/>
              <w:right w:val="single" w:sz="4" w:space="0" w:color="auto"/>
            </w:tcBorders>
            <w:vAlign w:val="center"/>
            <w:hideMark/>
          </w:tcPr>
          <w:p w14:paraId="13F223C6" w14:textId="6B87DB4F" w:rsidR="002F462E" w:rsidRPr="00907D9F" w:rsidRDefault="009F71E8"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2010</w:t>
            </w:r>
          </w:p>
        </w:tc>
        <w:tc>
          <w:tcPr>
            <w:tcW w:w="469" w:type="pct"/>
            <w:vMerge/>
            <w:tcBorders>
              <w:top w:val="nil"/>
              <w:left w:val="single" w:sz="4" w:space="0" w:color="auto"/>
              <w:bottom w:val="single" w:sz="4" w:space="0" w:color="auto"/>
              <w:right w:val="single" w:sz="4" w:space="0" w:color="auto"/>
            </w:tcBorders>
            <w:vAlign w:val="center"/>
            <w:hideMark/>
          </w:tcPr>
          <w:p w14:paraId="4B5313EF" w14:textId="77777777" w:rsidR="002F462E" w:rsidRPr="00907D9F" w:rsidRDefault="002F462E" w:rsidP="00907D9F">
            <w:pPr>
              <w:spacing w:after="0" w:line="240" w:lineRule="auto"/>
              <w:rPr>
                <w:rFonts w:eastAsia="Times New Roman" w:cs="Times New Roman"/>
                <w:sz w:val="18"/>
                <w:szCs w:val="20"/>
                <w:lang w:eastAsia="ru-RU"/>
              </w:rPr>
            </w:pPr>
          </w:p>
        </w:tc>
        <w:tc>
          <w:tcPr>
            <w:tcW w:w="417" w:type="pct"/>
            <w:tcBorders>
              <w:top w:val="nil"/>
              <w:left w:val="nil"/>
              <w:bottom w:val="single" w:sz="4" w:space="0" w:color="auto"/>
              <w:right w:val="single" w:sz="4" w:space="0" w:color="auto"/>
            </w:tcBorders>
            <w:vAlign w:val="center"/>
            <w:hideMark/>
          </w:tcPr>
          <w:p w14:paraId="4D3089B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155,28</w:t>
            </w:r>
          </w:p>
        </w:tc>
        <w:tc>
          <w:tcPr>
            <w:tcW w:w="321" w:type="pct"/>
            <w:tcBorders>
              <w:top w:val="nil"/>
              <w:left w:val="nil"/>
              <w:bottom w:val="single" w:sz="4" w:space="0" w:color="auto"/>
              <w:right w:val="single" w:sz="4" w:space="0" w:color="auto"/>
            </w:tcBorders>
            <w:vAlign w:val="center"/>
            <w:hideMark/>
          </w:tcPr>
          <w:p w14:paraId="5A204623"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w:t>
            </w:r>
          </w:p>
        </w:tc>
        <w:tc>
          <w:tcPr>
            <w:tcW w:w="482" w:type="pct"/>
            <w:vMerge/>
            <w:tcBorders>
              <w:top w:val="nil"/>
              <w:left w:val="single" w:sz="4" w:space="0" w:color="auto"/>
              <w:bottom w:val="single" w:sz="4" w:space="0" w:color="auto"/>
              <w:right w:val="single" w:sz="4" w:space="0" w:color="auto"/>
            </w:tcBorders>
            <w:vAlign w:val="center"/>
            <w:hideMark/>
          </w:tcPr>
          <w:p w14:paraId="232F94F1" w14:textId="77777777" w:rsidR="002F462E" w:rsidRPr="00907D9F" w:rsidRDefault="002F462E" w:rsidP="00907D9F">
            <w:pPr>
              <w:spacing w:after="0" w:line="240" w:lineRule="auto"/>
              <w:rPr>
                <w:rFonts w:eastAsia="Times New Roman" w:cs="Times New Roman"/>
                <w:sz w:val="18"/>
                <w:szCs w:val="20"/>
                <w:lang w:eastAsia="ru-RU"/>
              </w:rPr>
            </w:pPr>
          </w:p>
        </w:tc>
      </w:tr>
    </w:tbl>
    <w:p w14:paraId="5245731B" w14:textId="59E02F08" w:rsidR="002F462E" w:rsidRPr="00C33FF0" w:rsidRDefault="002F462E" w:rsidP="002F462E">
      <w:pPr>
        <w:spacing w:after="0"/>
      </w:pPr>
    </w:p>
    <w:p w14:paraId="06EE4CE7" w14:textId="2713CEE3" w:rsidR="002F462E" w:rsidRPr="00E93A47" w:rsidRDefault="002F462E" w:rsidP="00E93A47">
      <w:pPr>
        <w:pStyle w:val="1f3"/>
        <w:spacing w:before="120"/>
        <w:rPr>
          <w:rFonts w:ascii="Times New Roman" w:hAnsi="Times New Roman"/>
          <w:color w:val="auto"/>
          <w:sz w:val="22"/>
          <w:szCs w:val="22"/>
        </w:rPr>
      </w:pPr>
      <w:bookmarkStart w:id="38" w:name="_Toc152427266"/>
      <w:bookmarkStart w:id="39" w:name="_Toc232548104"/>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3</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 Состав и технические характеристики основного оборудования котельной ООО «РЭНСОМ»</w:t>
      </w:r>
      <w:bookmarkEnd w:id="38"/>
      <w:bookmarkEnd w:id="39"/>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93"/>
        <w:gridCol w:w="2095"/>
        <w:gridCol w:w="1478"/>
        <w:gridCol w:w="1081"/>
        <w:gridCol w:w="1250"/>
        <w:gridCol w:w="1648"/>
        <w:gridCol w:w="1841"/>
        <w:gridCol w:w="1743"/>
        <w:gridCol w:w="1149"/>
        <w:gridCol w:w="1965"/>
      </w:tblGrid>
      <w:tr w:rsidR="00C33FF0" w:rsidRPr="00907D9F" w14:paraId="7C95821B" w14:textId="77777777" w:rsidTr="00907D9F">
        <w:trPr>
          <w:trHeight w:val="20"/>
          <w:tblHeader/>
        </w:trPr>
        <w:tc>
          <w:tcPr>
            <w:tcW w:w="200" w:type="pct"/>
            <w:tcBorders>
              <w:top w:val="single" w:sz="4" w:space="0" w:color="auto"/>
              <w:left w:val="single" w:sz="4" w:space="0" w:color="auto"/>
              <w:bottom w:val="single" w:sz="4" w:space="0" w:color="auto"/>
              <w:right w:val="single" w:sz="4" w:space="0" w:color="auto"/>
            </w:tcBorders>
            <w:vAlign w:val="center"/>
            <w:hideMark/>
          </w:tcPr>
          <w:p w14:paraId="1BDCAE71"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п/п</w:t>
            </w:r>
          </w:p>
        </w:tc>
        <w:tc>
          <w:tcPr>
            <w:tcW w:w="706" w:type="pct"/>
            <w:tcBorders>
              <w:top w:val="single" w:sz="4" w:space="0" w:color="auto"/>
              <w:left w:val="nil"/>
              <w:bottom w:val="single" w:sz="4" w:space="0" w:color="auto"/>
              <w:right w:val="single" w:sz="4" w:space="0" w:color="auto"/>
            </w:tcBorders>
            <w:vAlign w:val="center"/>
            <w:hideMark/>
          </w:tcPr>
          <w:p w14:paraId="7C1CE4BD"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Адрес котельной</w:t>
            </w:r>
          </w:p>
        </w:tc>
        <w:tc>
          <w:tcPr>
            <w:tcW w:w="498" w:type="pct"/>
            <w:tcBorders>
              <w:top w:val="single" w:sz="4" w:space="0" w:color="auto"/>
              <w:left w:val="nil"/>
              <w:bottom w:val="single" w:sz="4" w:space="0" w:color="auto"/>
              <w:right w:val="single" w:sz="4" w:space="0" w:color="auto"/>
            </w:tcBorders>
            <w:vAlign w:val="center"/>
            <w:hideMark/>
          </w:tcPr>
          <w:p w14:paraId="7B800FA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Тип котла</w:t>
            </w:r>
          </w:p>
        </w:tc>
        <w:tc>
          <w:tcPr>
            <w:tcW w:w="364" w:type="pct"/>
            <w:tcBorders>
              <w:top w:val="single" w:sz="4" w:space="0" w:color="auto"/>
              <w:left w:val="nil"/>
              <w:bottom w:val="single" w:sz="4" w:space="0" w:color="auto"/>
              <w:right w:val="single" w:sz="4" w:space="0" w:color="auto"/>
            </w:tcBorders>
            <w:vAlign w:val="center"/>
            <w:hideMark/>
          </w:tcPr>
          <w:p w14:paraId="7AE4A61F"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Кол-во котлов</w:t>
            </w:r>
          </w:p>
        </w:tc>
        <w:tc>
          <w:tcPr>
            <w:tcW w:w="421" w:type="pct"/>
            <w:tcBorders>
              <w:top w:val="single" w:sz="4" w:space="0" w:color="auto"/>
              <w:left w:val="nil"/>
              <w:bottom w:val="single" w:sz="4" w:space="0" w:color="auto"/>
              <w:right w:val="single" w:sz="4" w:space="0" w:color="auto"/>
            </w:tcBorders>
            <w:vAlign w:val="center"/>
            <w:hideMark/>
          </w:tcPr>
          <w:p w14:paraId="30C5DF3C"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Год установки</w:t>
            </w:r>
          </w:p>
        </w:tc>
        <w:tc>
          <w:tcPr>
            <w:tcW w:w="555" w:type="pct"/>
            <w:tcBorders>
              <w:top w:val="single" w:sz="4" w:space="0" w:color="auto"/>
              <w:left w:val="nil"/>
              <w:bottom w:val="single" w:sz="4" w:space="0" w:color="auto"/>
              <w:right w:val="single" w:sz="4" w:space="0" w:color="auto"/>
            </w:tcBorders>
            <w:vAlign w:val="center"/>
            <w:hideMark/>
          </w:tcPr>
          <w:p w14:paraId="3211D0E5"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Мощность котла, Гкал/ч</w:t>
            </w:r>
          </w:p>
        </w:tc>
        <w:tc>
          <w:tcPr>
            <w:tcW w:w="620" w:type="pct"/>
            <w:tcBorders>
              <w:top w:val="single" w:sz="4" w:space="0" w:color="auto"/>
              <w:left w:val="nil"/>
              <w:bottom w:val="single" w:sz="4" w:space="0" w:color="auto"/>
              <w:right w:val="single" w:sz="4" w:space="0" w:color="auto"/>
            </w:tcBorders>
            <w:vAlign w:val="center"/>
            <w:hideMark/>
          </w:tcPr>
          <w:p w14:paraId="7087C1B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Мощность котельной, Гкал/ч</w:t>
            </w:r>
          </w:p>
        </w:tc>
        <w:tc>
          <w:tcPr>
            <w:tcW w:w="587" w:type="pct"/>
            <w:tcBorders>
              <w:top w:val="single" w:sz="4" w:space="0" w:color="auto"/>
              <w:left w:val="nil"/>
              <w:bottom w:val="single" w:sz="4" w:space="0" w:color="auto"/>
              <w:right w:val="single" w:sz="4" w:space="0" w:color="auto"/>
            </w:tcBorders>
            <w:vAlign w:val="center"/>
            <w:hideMark/>
          </w:tcPr>
          <w:p w14:paraId="231EC812"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xml:space="preserve">УРУТ по котлам, кг </w:t>
            </w:r>
            <w:proofErr w:type="spellStart"/>
            <w:r w:rsidRPr="00907D9F">
              <w:rPr>
                <w:rFonts w:eastAsia="Times New Roman" w:cs="Times New Roman"/>
                <w:b/>
                <w:bCs/>
                <w:sz w:val="18"/>
                <w:szCs w:val="20"/>
                <w:lang w:eastAsia="ru-RU"/>
              </w:rPr>
              <w:t>у.т</w:t>
            </w:r>
            <w:proofErr w:type="spellEnd"/>
            <w:r w:rsidRPr="00907D9F">
              <w:rPr>
                <w:rFonts w:eastAsia="Times New Roman" w:cs="Times New Roman"/>
                <w:b/>
                <w:bCs/>
                <w:sz w:val="18"/>
                <w:szCs w:val="20"/>
                <w:lang w:eastAsia="ru-RU"/>
              </w:rPr>
              <w:t>./Гкал</w:t>
            </w:r>
          </w:p>
        </w:tc>
        <w:tc>
          <w:tcPr>
            <w:tcW w:w="387" w:type="pct"/>
            <w:tcBorders>
              <w:top w:val="single" w:sz="4" w:space="0" w:color="auto"/>
              <w:left w:val="nil"/>
              <w:bottom w:val="single" w:sz="4" w:space="0" w:color="auto"/>
              <w:right w:val="single" w:sz="4" w:space="0" w:color="auto"/>
            </w:tcBorders>
            <w:vAlign w:val="center"/>
            <w:hideMark/>
          </w:tcPr>
          <w:p w14:paraId="6EEE1E7F"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КПД котлов, %</w:t>
            </w:r>
          </w:p>
        </w:tc>
        <w:tc>
          <w:tcPr>
            <w:tcW w:w="662" w:type="pct"/>
            <w:tcBorders>
              <w:top w:val="single" w:sz="4" w:space="0" w:color="auto"/>
              <w:left w:val="nil"/>
              <w:bottom w:val="single" w:sz="4" w:space="0" w:color="auto"/>
              <w:right w:val="single" w:sz="4" w:space="0" w:color="auto"/>
            </w:tcBorders>
            <w:vAlign w:val="center"/>
            <w:hideMark/>
          </w:tcPr>
          <w:p w14:paraId="4014E4AC"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 xml:space="preserve">УРУТ по котельной, кг </w:t>
            </w:r>
            <w:proofErr w:type="spellStart"/>
            <w:r w:rsidRPr="00907D9F">
              <w:rPr>
                <w:rFonts w:eastAsia="Times New Roman" w:cs="Times New Roman"/>
                <w:b/>
                <w:bCs/>
                <w:sz w:val="18"/>
                <w:szCs w:val="20"/>
                <w:lang w:eastAsia="ru-RU"/>
              </w:rPr>
              <w:t>у.т</w:t>
            </w:r>
            <w:proofErr w:type="spellEnd"/>
            <w:r w:rsidRPr="00907D9F">
              <w:rPr>
                <w:rFonts w:eastAsia="Times New Roman" w:cs="Times New Roman"/>
                <w:b/>
                <w:bCs/>
                <w:sz w:val="18"/>
                <w:szCs w:val="20"/>
                <w:lang w:eastAsia="ru-RU"/>
              </w:rPr>
              <w:t>./Гкал</w:t>
            </w:r>
          </w:p>
        </w:tc>
      </w:tr>
      <w:tr w:rsidR="00C33FF0" w:rsidRPr="00907D9F" w14:paraId="29974513" w14:textId="77777777" w:rsidTr="00907D9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0EAD4E08"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город Переславль-Залесский</w:t>
            </w:r>
          </w:p>
        </w:tc>
      </w:tr>
      <w:tr w:rsidR="00C33FF0" w:rsidRPr="00907D9F" w14:paraId="142D4B24" w14:textId="77777777" w:rsidTr="00907D9F">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B41BE46" w14:textId="77777777" w:rsidR="002F462E" w:rsidRPr="00907D9F" w:rsidRDefault="002F462E" w:rsidP="00907D9F">
            <w:pPr>
              <w:spacing w:after="0" w:line="240" w:lineRule="auto"/>
              <w:jc w:val="center"/>
              <w:rPr>
                <w:rFonts w:eastAsia="Times New Roman" w:cs="Times New Roman"/>
                <w:b/>
                <w:bCs/>
                <w:sz w:val="18"/>
                <w:szCs w:val="20"/>
                <w:lang w:eastAsia="ru-RU"/>
              </w:rPr>
            </w:pPr>
            <w:r w:rsidRPr="00907D9F">
              <w:rPr>
                <w:rFonts w:eastAsia="Times New Roman" w:cs="Times New Roman"/>
                <w:b/>
                <w:bCs/>
                <w:sz w:val="18"/>
                <w:szCs w:val="20"/>
                <w:lang w:eastAsia="ru-RU"/>
              </w:rPr>
              <w:t>Основное топливо – природный газ</w:t>
            </w:r>
          </w:p>
        </w:tc>
      </w:tr>
      <w:tr w:rsidR="00C33FF0" w:rsidRPr="00907D9F" w14:paraId="00A7BE8C" w14:textId="77777777" w:rsidTr="00907D9F">
        <w:trPr>
          <w:trHeight w:val="20"/>
        </w:trPr>
        <w:tc>
          <w:tcPr>
            <w:tcW w:w="200" w:type="pct"/>
            <w:vMerge w:val="restart"/>
            <w:tcBorders>
              <w:top w:val="nil"/>
              <w:left w:val="single" w:sz="4" w:space="0" w:color="auto"/>
              <w:bottom w:val="single" w:sz="4" w:space="0" w:color="auto"/>
              <w:right w:val="single" w:sz="4" w:space="0" w:color="auto"/>
            </w:tcBorders>
            <w:vAlign w:val="center"/>
            <w:hideMark/>
          </w:tcPr>
          <w:p w14:paraId="28A8510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706" w:type="pct"/>
            <w:vMerge w:val="restart"/>
            <w:tcBorders>
              <w:top w:val="nil"/>
              <w:left w:val="single" w:sz="4" w:space="0" w:color="auto"/>
              <w:bottom w:val="single" w:sz="4" w:space="0" w:color="auto"/>
              <w:right w:val="single" w:sz="4" w:space="0" w:color="auto"/>
            </w:tcBorders>
            <w:vAlign w:val="center"/>
            <w:hideMark/>
          </w:tcPr>
          <w:p w14:paraId="5C399F82" w14:textId="77777777"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 xml:space="preserve">г. Переславль-Залесский, пл. </w:t>
            </w:r>
            <w:proofErr w:type="spellStart"/>
            <w:r w:rsidRPr="00907D9F">
              <w:rPr>
                <w:rFonts w:eastAsia="Times New Roman" w:cs="Times New Roman"/>
                <w:sz w:val="18"/>
                <w:szCs w:val="20"/>
                <w:lang w:eastAsia="ru-RU"/>
              </w:rPr>
              <w:t>Менделева</w:t>
            </w:r>
            <w:proofErr w:type="spellEnd"/>
            <w:r w:rsidRPr="00907D9F">
              <w:rPr>
                <w:rFonts w:eastAsia="Times New Roman" w:cs="Times New Roman"/>
                <w:sz w:val="18"/>
                <w:szCs w:val="20"/>
                <w:lang w:eastAsia="ru-RU"/>
              </w:rPr>
              <w:t>, 2</w:t>
            </w:r>
          </w:p>
        </w:tc>
        <w:tc>
          <w:tcPr>
            <w:tcW w:w="498" w:type="pct"/>
            <w:tcBorders>
              <w:top w:val="nil"/>
              <w:left w:val="nil"/>
              <w:bottom w:val="single" w:sz="4" w:space="0" w:color="auto"/>
              <w:right w:val="single" w:sz="4" w:space="0" w:color="auto"/>
            </w:tcBorders>
            <w:vAlign w:val="center"/>
            <w:hideMark/>
          </w:tcPr>
          <w:p w14:paraId="29A924E1" w14:textId="653D5B0C"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КВГМ-30/150</w:t>
            </w:r>
            <w:r w:rsidR="00144705">
              <w:rPr>
                <w:rFonts w:eastAsia="Times New Roman" w:cs="Times New Roman"/>
                <w:sz w:val="18"/>
                <w:szCs w:val="20"/>
                <w:lang w:eastAsia="ru-RU"/>
              </w:rPr>
              <w:t xml:space="preserve"> рег. №6596</w:t>
            </w:r>
          </w:p>
        </w:tc>
        <w:tc>
          <w:tcPr>
            <w:tcW w:w="364" w:type="pct"/>
            <w:tcBorders>
              <w:top w:val="nil"/>
              <w:left w:val="nil"/>
              <w:bottom w:val="single" w:sz="4" w:space="0" w:color="auto"/>
              <w:right w:val="single" w:sz="4" w:space="0" w:color="auto"/>
            </w:tcBorders>
            <w:vAlign w:val="center"/>
            <w:hideMark/>
          </w:tcPr>
          <w:p w14:paraId="58F89FBB"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5514BA8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1983</w:t>
            </w:r>
          </w:p>
        </w:tc>
        <w:tc>
          <w:tcPr>
            <w:tcW w:w="555" w:type="pct"/>
            <w:tcBorders>
              <w:top w:val="nil"/>
              <w:left w:val="nil"/>
              <w:bottom w:val="single" w:sz="4" w:space="0" w:color="auto"/>
              <w:right w:val="single" w:sz="4" w:space="0" w:color="auto"/>
            </w:tcBorders>
            <w:vAlign w:val="center"/>
            <w:hideMark/>
          </w:tcPr>
          <w:p w14:paraId="17448E9C"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w:t>
            </w:r>
          </w:p>
        </w:tc>
        <w:tc>
          <w:tcPr>
            <w:tcW w:w="620" w:type="pct"/>
            <w:vMerge w:val="restart"/>
            <w:tcBorders>
              <w:top w:val="nil"/>
              <w:left w:val="single" w:sz="4" w:space="0" w:color="auto"/>
              <w:bottom w:val="single" w:sz="4" w:space="0" w:color="auto"/>
              <w:right w:val="single" w:sz="4" w:space="0" w:color="auto"/>
            </w:tcBorders>
            <w:vAlign w:val="center"/>
            <w:hideMark/>
          </w:tcPr>
          <w:p w14:paraId="3C1FA7AD"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286,4</w:t>
            </w:r>
          </w:p>
        </w:tc>
        <w:tc>
          <w:tcPr>
            <w:tcW w:w="587" w:type="pct"/>
            <w:tcBorders>
              <w:top w:val="nil"/>
              <w:left w:val="nil"/>
              <w:bottom w:val="single" w:sz="4" w:space="0" w:color="auto"/>
              <w:right w:val="single" w:sz="4" w:space="0" w:color="auto"/>
            </w:tcBorders>
            <w:vAlign w:val="center"/>
            <w:hideMark/>
          </w:tcPr>
          <w:p w14:paraId="257069B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155,3</w:t>
            </w:r>
          </w:p>
        </w:tc>
        <w:tc>
          <w:tcPr>
            <w:tcW w:w="387" w:type="pct"/>
            <w:tcBorders>
              <w:top w:val="nil"/>
              <w:left w:val="nil"/>
              <w:bottom w:val="single" w:sz="4" w:space="0" w:color="auto"/>
              <w:right w:val="single" w:sz="4" w:space="0" w:color="auto"/>
            </w:tcBorders>
            <w:vAlign w:val="center"/>
            <w:hideMark/>
          </w:tcPr>
          <w:p w14:paraId="64958C51" w14:textId="370C7411"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93</w:t>
            </w:r>
            <w:r w:rsidR="00BD53A2" w:rsidRPr="00907D9F">
              <w:rPr>
                <w:rFonts w:eastAsia="Times New Roman" w:cs="Times New Roman"/>
                <w:sz w:val="18"/>
                <w:szCs w:val="20"/>
                <w:lang w:eastAsia="ru-RU"/>
              </w:rPr>
              <w:t>,7</w:t>
            </w:r>
          </w:p>
        </w:tc>
        <w:tc>
          <w:tcPr>
            <w:tcW w:w="662" w:type="pct"/>
            <w:vMerge w:val="restart"/>
            <w:tcBorders>
              <w:top w:val="nil"/>
              <w:left w:val="single" w:sz="4" w:space="0" w:color="auto"/>
              <w:bottom w:val="single" w:sz="4" w:space="0" w:color="auto"/>
              <w:right w:val="single" w:sz="4" w:space="0" w:color="auto"/>
            </w:tcBorders>
            <w:vAlign w:val="center"/>
            <w:hideMark/>
          </w:tcPr>
          <w:p w14:paraId="5834E7A6" w14:textId="3311E03E"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155,</w:t>
            </w:r>
            <w:r w:rsidR="00BD53A2" w:rsidRPr="00907D9F">
              <w:rPr>
                <w:rFonts w:eastAsia="Times New Roman" w:cs="Times New Roman"/>
                <w:sz w:val="18"/>
                <w:szCs w:val="20"/>
                <w:lang w:eastAsia="ru-RU"/>
              </w:rPr>
              <w:t>45</w:t>
            </w:r>
          </w:p>
        </w:tc>
      </w:tr>
      <w:tr w:rsidR="00C33FF0" w:rsidRPr="00907D9F" w14:paraId="08F79C4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3E45C246"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153AC0DD"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0A059D87" w14:textId="7B2108DC"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КВГМ-30/150</w:t>
            </w:r>
            <w:r w:rsidR="00144705">
              <w:rPr>
                <w:rFonts w:eastAsia="Times New Roman" w:cs="Times New Roman"/>
                <w:sz w:val="18"/>
                <w:szCs w:val="20"/>
                <w:lang w:eastAsia="ru-RU"/>
              </w:rPr>
              <w:t xml:space="preserve"> рег. №65</w:t>
            </w:r>
            <w:r w:rsidR="00144705">
              <w:rPr>
                <w:rFonts w:eastAsia="Times New Roman" w:cs="Times New Roman"/>
                <w:sz w:val="18"/>
                <w:szCs w:val="20"/>
                <w:lang w:eastAsia="ru-RU"/>
              </w:rPr>
              <w:t>2</w:t>
            </w:r>
            <w:r w:rsidR="00144705">
              <w:rPr>
                <w:rFonts w:eastAsia="Times New Roman" w:cs="Times New Roman"/>
                <w:sz w:val="18"/>
                <w:szCs w:val="20"/>
                <w:lang w:eastAsia="ru-RU"/>
              </w:rPr>
              <w:t>6</w:t>
            </w:r>
          </w:p>
        </w:tc>
        <w:tc>
          <w:tcPr>
            <w:tcW w:w="364" w:type="pct"/>
            <w:tcBorders>
              <w:top w:val="nil"/>
              <w:left w:val="nil"/>
              <w:bottom w:val="single" w:sz="4" w:space="0" w:color="auto"/>
              <w:right w:val="single" w:sz="4" w:space="0" w:color="auto"/>
            </w:tcBorders>
            <w:vAlign w:val="center"/>
            <w:hideMark/>
          </w:tcPr>
          <w:p w14:paraId="14790336"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017CE6D1" w14:textId="70C6967A" w:rsidR="002F462E" w:rsidRPr="00907D9F" w:rsidRDefault="00144705" w:rsidP="00907D9F">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2003</w:t>
            </w:r>
          </w:p>
        </w:tc>
        <w:tc>
          <w:tcPr>
            <w:tcW w:w="555" w:type="pct"/>
            <w:tcBorders>
              <w:top w:val="nil"/>
              <w:left w:val="nil"/>
              <w:bottom w:val="single" w:sz="4" w:space="0" w:color="auto"/>
              <w:right w:val="single" w:sz="4" w:space="0" w:color="auto"/>
            </w:tcBorders>
            <w:vAlign w:val="center"/>
            <w:hideMark/>
          </w:tcPr>
          <w:p w14:paraId="2FAF9C3F"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30</w:t>
            </w:r>
          </w:p>
        </w:tc>
        <w:tc>
          <w:tcPr>
            <w:tcW w:w="620" w:type="pct"/>
            <w:vMerge/>
            <w:tcBorders>
              <w:top w:val="nil"/>
              <w:left w:val="single" w:sz="4" w:space="0" w:color="auto"/>
              <w:bottom w:val="single" w:sz="4" w:space="0" w:color="auto"/>
              <w:right w:val="single" w:sz="4" w:space="0" w:color="auto"/>
            </w:tcBorders>
            <w:vAlign w:val="center"/>
            <w:hideMark/>
          </w:tcPr>
          <w:p w14:paraId="7F09D8D4"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37D02E5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156,67</w:t>
            </w:r>
          </w:p>
        </w:tc>
        <w:tc>
          <w:tcPr>
            <w:tcW w:w="387" w:type="pct"/>
            <w:tcBorders>
              <w:top w:val="nil"/>
              <w:left w:val="nil"/>
              <w:bottom w:val="single" w:sz="4" w:space="0" w:color="auto"/>
              <w:right w:val="single" w:sz="4" w:space="0" w:color="auto"/>
            </w:tcBorders>
            <w:vAlign w:val="center"/>
            <w:hideMark/>
          </w:tcPr>
          <w:p w14:paraId="488EC8CD" w14:textId="30625F8C"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93</w:t>
            </w:r>
            <w:r w:rsidR="00BD53A2" w:rsidRPr="00907D9F">
              <w:rPr>
                <w:rFonts w:eastAsia="Times New Roman" w:cs="Times New Roman"/>
                <w:sz w:val="18"/>
                <w:szCs w:val="20"/>
                <w:lang w:eastAsia="ru-RU"/>
              </w:rPr>
              <w:t>,2</w:t>
            </w:r>
          </w:p>
        </w:tc>
        <w:tc>
          <w:tcPr>
            <w:tcW w:w="662" w:type="pct"/>
            <w:vMerge/>
            <w:tcBorders>
              <w:top w:val="nil"/>
              <w:left w:val="single" w:sz="4" w:space="0" w:color="auto"/>
              <w:bottom w:val="single" w:sz="4" w:space="0" w:color="auto"/>
              <w:right w:val="single" w:sz="4" w:space="0" w:color="auto"/>
            </w:tcBorders>
            <w:vAlign w:val="center"/>
            <w:hideMark/>
          </w:tcPr>
          <w:p w14:paraId="28BA2A5B"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7A95DC03"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1E334AFA"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30D023F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3C00E86A" w14:textId="5B9D9E8E"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КВГМ-100/150</w:t>
            </w:r>
            <w:r w:rsidR="00144705">
              <w:rPr>
                <w:rFonts w:eastAsia="Times New Roman" w:cs="Times New Roman"/>
                <w:sz w:val="18"/>
                <w:szCs w:val="20"/>
                <w:lang w:eastAsia="ru-RU"/>
              </w:rPr>
              <w:t xml:space="preserve"> рег. №6</w:t>
            </w:r>
            <w:r w:rsidR="00144705">
              <w:rPr>
                <w:rFonts w:eastAsia="Times New Roman" w:cs="Times New Roman"/>
                <w:sz w:val="18"/>
                <w:szCs w:val="20"/>
                <w:lang w:eastAsia="ru-RU"/>
              </w:rPr>
              <w:t>662</w:t>
            </w:r>
          </w:p>
        </w:tc>
        <w:tc>
          <w:tcPr>
            <w:tcW w:w="364" w:type="pct"/>
            <w:tcBorders>
              <w:top w:val="nil"/>
              <w:left w:val="nil"/>
              <w:bottom w:val="single" w:sz="4" w:space="0" w:color="auto"/>
              <w:right w:val="single" w:sz="4" w:space="0" w:color="auto"/>
            </w:tcBorders>
            <w:vAlign w:val="center"/>
            <w:hideMark/>
          </w:tcPr>
          <w:p w14:paraId="09E10600"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18AFD929" w14:textId="1DCAB77C" w:rsidR="002F462E" w:rsidRPr="00907D9F" w:rsidRDefault="00144705" w:rsidP="00907D9F">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2002</w:t>
            </w:r>
          </w:p>
        </w:tc>
        <w:tc>
          <w:tcPr>
            <w:tcW w:w="555" w:type="pct"/>
            <w:tcBorders>
              <w:top w:val="nil"/>
              <w:left w:val="nil"/>
              <w:bottom w:val="single" w:sz="4" w:space="0" w:color="auto"/>
              <w:right w:val="single" w:sz="4" w:space="0" w:color="auto"/>
            </w:tcBorders>
            <w:vAlign w:val="center"/>
            <w:hideMark/>
          </w:tcPr>
          <w:p w14:paraId="2D2AC55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CE1BDCC"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5B3B2C7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153,2</w:t>
            </w:r>
          </w:p>
        </w:tc>
        <w:tc>
          <w:tcPr>
            <w:tcW w:w="387" w:type="pct"/>
            <w:tcBorders>
              <w:top w:val="nil"/>
              <w:left w:val="nil"/>
              <w:bottom w:val="single" w:sz="4" w:space="0" w:color="auto"/>
              <w:right w:val="single" w:sz="4" w:space="0" w:color="auto"/>
            </w:tcBorders>
            <w:vAlign w:val="center"/>
            <w:hideMark/>
          </w:tcPr>
          <w:p w14:paraId="08261758" w14:textId="61434A18" w:rsidR="002F462E" w:rsidRPr="00907D9F" w:rsidRDefault="00BD53A2"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92,9</w:t>
            </w:r>
          </w:p>
        </w:tc>
        <w:tc>
          <w:tcPr>
            <w:tcW w:w="662" w:type="pct"/>
            <w:vMerge/>
            <w:tcBorders>
              <w:top w:val="nil"/>
              <w:left w:val="single" w:sz="4" w:space="0" w:color="auto"/>
              <w:bottom w:val="single" w:sz="4" w:space="0" w:color="auto"/>
              <w:right w:val="single" w:sz="4" w:space="0" w:color="auto"/>
            </w:tcBorders>
            <w:vAlign w:val="center"/>
            <w:hideMark/>
          </w:tcPr>
          <w:p w14:paraId="385A4856"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6F5CE84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622657F3"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7408DEAA"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13531459" w14:textId="7514543B"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КВГМ-100/150</w:t>
            </w:r>
            <w:r w:rsidR="00144705">
              <w:rPr>
                <w:rFonts w:eastAsia="Times New Roman" w:cs="Times New Roman"/>
                <w:sz w:val="18"/>
                <w:szCs w:val="20"/>
                <w:lang w:eastAsia="ru-RU"/>
              </w:rPr>
              <w:t xml:space="preserve"> рег. №6</w:t>
            </w:r>
            <w:r w:rsidR="00144705">
              <w:rPr>
                <w:rFonts w:eastAsia="Times New Roman" w:cs="Times New Roman"/>
                <w:sz w:val="18"/>
                <w:szCs w:val="20"/>
                <w:lang w:eastAsia="ru-RU"/>
              </w:rPr>
              <w:t>205</w:t>
            </w:r>
          </w:p>
        </w:tc>
        <w:tc>
          <w:tcPr>
            <w:tcW w:w="364" w:type="pct"/>
            <w:tcBorders>
              <w:top w:val="nil"/>
              <w:left w:val="nil"/>
              <w:bottom w:val="single" w:sz="4" w:space="0" w:color="auto"/>
              <w:right w:val="single" w:sz="4" w:space="0" w:color="auto"/>
            </w:tcBorders>
            <w:vAlign w:val="center"/>
            <w:hideMark/>
          </w:tcPr>
          <w:p w14:paraId="7540661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429925F8" w14:textId="334CDC81" w:rsidR="002F462E" w:rsidRPr="00907D9F" w:rsidRDefault="00340C55"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200</w:t>
            </w:r>
            <w:r w:rsidR="00144705">
              <w:rPr>
                <w:rFonts w:eastAsia="Times New Roman" w:cs="Times New Roman"/>
                <w:sz w:val="18"/>
                <w:szCs w:val="20"/>
                <w:lang w:eastAsia="ru-RU"/>
              </w:rPr>
              <w:t>3</w:t>
            </w:r>
          </w:p>
        </w:tc>
        <w:tc>
          <w:tcPr>
            <w:tcW w:w="555" w:type="pct"/>
            <w:tcBorders>
              <w:top w:val="nil"/>
              <w:left w:val="nil"/>
              <w:bottom w:val="single" w:sz="4" w:space="0" w:color="auto"/>
              <w:right w:val="single" w:sz="4" w:space="0" w:color="auto"/>
            </w:tcBorders>
            <w:vAlign w:val="center"/>
            <w:hideMark/>
          </w:tcPr>
          <w:p w14:paraId="08527C21"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100</w:t>
            </w:r>
          </w:p>
        </w:tc>
        <w:tc>
          <w:tcPr>
            <w:tcW w:w="620" w:type="pct"/>
            <w:vMerge/>
            <w:tcBorders>
              <w:top w:val="nil"/>
              <w:left w:val="single" w:sz="4" w:space="0" w:color="auto"/>
              <w:bottom w:val="single" w:sz="4" w:space="0" w:color="auto"/>
              <w:right w:val="single" w:sz="4" w:space="0" w:color="auto"/>
            </w:tcBorders>
            <w:vAlign w:val="center"/>
            <w:hideMark/>
          </w:tcPr>
          <w:p w14:paraId="5F70BA14"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029F8509"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153,5</w:t>
            </w:r>
          </w:p>
        </w:tc>
        <w:tc>
          <w:tcPr>
            <w:tcW w:w="387" w:type="pct"/>
            <w:tcBorders>
              <w:top w:val="nil"/>
              <w:left w:val="nil"/>
              <w:bottom w:val="single" w:sz="4" w:space="0" w:color="auto"/>
              <w:right w:val="single" w:sz="4" w:space="0" w:color="auto"/>
            </w:tcBorders>
            <w:vAlign w:val="center"/>
            <w:hideMark/>
          </w:tcPr>
          <w:p w14:paraId="3CBF4FBC" w14:textId="34FF04AD" w:rsidR="002F462E" w:rsidRPr="00907D9F" w:rsidRDefault="00BD53A2"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91,38</w:t>
            </w:r>
          </w:p>
        </w:tc>
        <w:tc>
          <w:tcPr>
            <w:tcW w:w="662" w:type="pct"/>
            <w:vMerge/>
            <w:tcBorders>
              <w:top w:val="nil"/>
              <w:left w:val="single" w:sz="4" w:space="0" w:color="auto"/>
              <w:bottom w:val="single" w:sz="4" w:space="0" w:color="auto"/>
              <w:right w:val="single" w:sz="4" w:space="0" w:color="auto"/>
            </w:tcBorders>
            <w:vAlign w:val="center"/>
            <w:hideMark/>
          </w:tcPr>
          <w:p w14:paraId="1262B23F"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3784E5B9"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5A482AB5"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1D9B5B11"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6C015192" w14:textId="4E891FC0"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ДКВр-20/13</w:t>
            </w:r>
            <w:r w:rsidR="00144705">
              <w:rPr>
                <w:rFonts w:eastAsia="Times New Roman" w:cs="Times New Roman"/>
                <w:sz w:val="18"/>
                <w:szCs w:val="20"/>
                <w:lang w:eastAsia="ru-RU"/>
              </w:rPr>
              <w:t xml:space="preserve"> рег. №</w:t>
            </w:r>
            <w:r w:rsidR="00144705">
              <w:rPr>
                <w:rFonts w:eastAsia="Times New Roman" w:cs="Times New Roman"/>
                <w:sz w:val="18"/>
                <w:szCs w:val="20"/>
                <w:lang w:eastAsia="ru-RU"/>
              </w:rPr>
              <w:t>3885</w:t>
            </w:r>
          </w:p>
        </w:tc>
        <w:tc>
          <w:tcPr>
            <w:tcW w:w="364" w:type="pct"/>
            <w:tcBorders>
              <w:top w:val="nil"/>
              <w:left w:val="nil"/>
              <w:bottom w:val="single" w:sz="4" w:space="0" w:color="auto"/>
              <w:right w:val="single" w:sz="4" w:space="0" w:color="auto"/>
            </w:tcBorders>
            <w:vAlign w:val="center"/>
            <w:hideMark/>
          </w:tcPr>
          <w:p w14:paraId="09A3494D"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583FBACE" w14:textId="511CA790" w:rsidR="002F462E" w:rsidRPr="00907D9F" w:rsidRDefault="00144705" w:rsidP="00907D9F">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1969</w:t>
            </w:r>
          </w:p>
        </w:tc>
        <w:tc>
          <w:tcPr>
            <w:tcW w:w="555" w:type="pct"/>
            <w:tcBorders>
              <w:top w:val="nil"/>
              <w:left w:val="nil"/>
              <w:bottom w:val="single" w:sz="4" w:space="0" w:color="auto"/>
              <w:right w:val="single" w:sz="4" w:space="0" w:color="auto"/>
            </w:tcBorders>
            <w:vAlign w:val="center"/>
            <w:hideMark/>
          </w:tcPr>
          <w:p w14:paraId="1FEE54A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1531EF52"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37B6EB2A"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156,6</w:t>
            </w:r>
          </w:p>
        </w:tc>
        <w:tc>
          <w:tcPr>
            <w:tcW w:w="387" w:type="pct"/>
            <w:tcBorders>
              <w:top w:val="nil"/>
              <w:left w:val="nil"/>
              <w:bottom w:val="single" w:sz="4" w:space="0" w:color="auto"/>
              <w:right w:val="single" w:sz="4" w:space="0" w:color="auto"/>
            </w:tcBorders>
            <w:vAlign w:val="center"/>
            <w:hideMark/>
          </w:tcPr>
          <w:p w14:paraId="7F6883F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79AC503" w14:textId="77777777" w:rsidR="002F462E" w:rsidRPr="00907D9F" w:rsidRDefault="002F462E" w:rsidP="00907D9F">
            <w:pPr>
              <w:spacing w:after="0" w:line="240" w:lineRule="auto"/>
              <w:rPr>
                <w:rFonts w:eastAsia="Times New Roman" w:cs="Times New Roman"/>
                <w:sz w:val="18"/>
                <w:szCs w:val="20"/>
                <w:lang w:eastAsia="ru-RU"/>
              </w:rPr>
            </w:pPr>
          </w:p>
        </w:tc>
      </w:tr>
      <w:tr w:rsidR="00C33FF0" w:rsidRPr="00907D9F" w14:paraId="6AD11E62" w14:textId="77777777" w:rsidTr="00907D9F">
        <w:trPr>
          <w:trHeight w:val="20"/>
        </w:trPr>
        <w:tc>
          <w:tcPr>
            <w:tcW w:w="200" w:type="pct"/>
            <w:vMerge/>
            <w:tcBorders>
              <w:top w:val="nil"/>
              <w:left w:val="single" w:sz="4" w:space="0" w:color="auto"/>
              <w:bottom w:val="single" w:sz="4" w:space="0" w:color="auto"/>
              <w:right w:val="single" w:sz="4" w:space="0" w:color="auto"/>
            </w:tcBorders>
            <w:vAlign w:val="center"/>
            <w:hideMark/>
          </w:tcPr>
          <w:p w14:paraId="006DB7B0" w14:textId="77777777" w:rsidR="002F462E" w:rsidRPr="00907D9F" w:rsidRDefault="002F462E" w:rsidP="00907D9F">
            <w:pPr>
              <w:spacing w:after="0" w:line="240" w:lineRule="auto"/>
              <w:rPr>
                <w:rFonts w:eastAsia="Times New Roman" w:cs="Times New Roman"/>
                <w:sz w:val="18"/>
                <w:szCs w:val="20"/>
                <w:lang w:eastAsia="ru-RU"/>
              </w:rPr>
            </w:pPr>
          </w:p>
        </w:tc>
        <w:tc>
          <w:tcPr>
            <w:tcW w:w="706" w:type="pct"/>
            <w:vMerge/>
            <w:tcBorders>
              <w:top w:val="nil"/>
              <w:left w:val="single" w:sz="4" w:space="0" w:color="auto"/>
              <w:bottom w:val="single" w:sz="4" w:space="0" w:color="auto"/>
              <w:right w:val="single" w:sz="4" w:space="0" w:color="auto"/>
            </w:tcBorders>
            <w:vAlign w:val="center"/>
            <w:hideMark/>
          </w:tcPr>
          <w:p w14:paraId="0C2C8760" w14:textId="77777777" w:rsidR="002F462E" w:rsidRPr="00907D9F" w:rsidRDefault="002F462E" w:rsidP="00907D9F">
            <w:pPr>
              <w:spacing w:after="0" w:line="240" w:lineRule="auto"/>
              <w:rPr>
                <w:rFonts w:eastAsia="Times New Roman" w:cs="Times New Roman"/>
                <w:sz w:val="18"/>
                <w:szCs w:val="20"/>
                <w:lang w:eastAsia="ru-RU"/>
              </w:rPr>
            </w:pPr>
          </w:p>
        </w:tc>
        <w:tc>
          <w:tcPr>
            <w:tcW w:w="498" w:type="pct"/>
            <w:tcBorders>
              <w:top w:val="nil"/>
              <w:left w:val="nil"/>
              <w:bottom w:val="single" w:sz="4" w:space="0" w:color="auto"/>
              <w:right w:val="single" w:sz="4" w:space="0" w:color="auto"/>
            </w:tcBorders>
            <w:vAlign w:val="center"/>
            <w:hideMark/>
          </w:tcPr>
          <w:p w14:paraId="23521657" w14:textId="0AD536E8" w:rsidR="002F462E" w:rsidRPr="00907D9F" w:rsidRDefault="002F462E" w:rsidP="00907D9F">
            <w:pPr>
              <w:spacing w:after="0" w:line="240" w:lineRule="auto"/>
              <w:rPr>
                <w:rFonts w:eastAsia="Times New Roman" w:cs="Times New Roman"/>
                <w:sz w:val="18"/>
                <w:szCs w:val="20"/>
                <w:lang w:eastAsia="ru-RU"/>
              </w:rPr>
            </w:pPr>
            <w:r w:rsidRPr="00907D9F">
              <w:rPr>
                <w:rFonts w:eastAsia="Times New Roman" w:cs="Times New Roman"/>
                <w:sz w:val="18"/>
                <w:szCs w:val="20"/>
                <w:lang w:eastAsia="ru-RU"/>
              </w:rPr>
              <w:t>ДКВр-20/13</w:t>
            </w:r>
            <w:r w:rsidR="00144705">
              <w:rPr>
                <w:rFonts w:eastAsia="Times New Roman" w:cs="Times New Roman"/>
                <w:sz w:val="18"/>
                <w:szCs w:val="20"/>
                <w:lang w:eastAsia="ru-RU"/>
              </w:rPr>
              <w:t xml:space="preserve"> рег. №</w:t>
            </w:r>
            <w:r w:rsidR="00144705">
              <w:rPr>
                <w:rFonts w:eastAsia="Times New Roman" w:cs="Times New Roman"/>
                <w:sz w:val="18"/>
                <w:szCs w:val="20"/>
                <w:lang w:eastAsia="ru-RU"/>
              </w:rPr>
              <w:t>6125</w:t>
            </w:r>
          </w:p>
        </w:tc>
        <w:tc>
          <w:tcPr>
            <w:tcW w:w="364" w:type="pct"/>
            <w:tcBorders>
              <w:top w:val="nil"/>
              <w:left w:val="nil"/>
              <w:bottom w:val="single" w:sz="4" w:space="0" w:color="auto"/>
              <w:right w:val="single" w:sz="4" w:space="0" w:color="auto"/>
            </w:tcBorders>
            <w:vAlign w:val="center"/>
            <w:hideMark/>
          </w:tcPr>
          <w:p w14:paraId="1F2FC9E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w:t>
            </w:r>
          </w:p>
        </w:tc>
        <w:tc>
          <w:tcPr>
            <w:tcW w:w="421" w:type="pct"/>
            <w:tcBorders>
              <w:top w:val="nil"/>
              <w:left w:val="nil"/>
              <w:bottom w:val="single" w:sz="4" w:space="0" w:color="auto"/>
              <w:right w:val="single" w:sz="4" w:space="0" w:color="auto"/>
            </w:tcBorders>
            <w:vAlign w:val="center"/>
            <w:hideMark/>
          </w:tcPr>
          <w:p w14:paraId="07609CC3" w14:textId="044DCC5A"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197</w:t>
            </w:r>
            <w:r w:rsidR="00144705">
              <w:rPr>
                <w:rFonts w:eastAsia="Times New Roman" w:cs="Times New Roman"/>
                <w:sz w:val="18"/>
                <w:szCs w:val="20"/>
                <w:lang w:eastAsia="ru-RU"/>
              </w:rPr>
              <w:t>3</w:t>
            </w:r>
          </w:p>
        </w:tc>
        <w:tc>
          <w:tcPr>
            <w:tcW w:w="555" w:type="pct"/>
            <w:tcBorders>
              <w:top w:val="nil"/>
              <w:left w:val="nil"/>
              <w:bottom w:val="single" w:sz="4" w:space="0" w:color="auto"/>
              <w:right w:val="single" w:sz="4" w:space="0" w:color="auto"/>
            </w:tcBorders>
            <w:vAlign w:val="center"/>
            <w:hideMark/>
          </w:tcPr>
          <w:p w14:paraId="206AA2C5"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13,2</w:t>
            </w:r>
          </w:p>
        </w:tc>
        <w:tc>
          <w:tcPr>
            <w:tcW w:w="620" w:type="pct"/>
            <w:vMerge/>
            <w:tcBorders>
              <w:top w:val="nil"/>
              <w:left w:val="single" w:sz="4" w:space="0" w:color="auto"/>
              <w:bottom w:val="single" w:sz="4" w:space="0" w:color="auto"/>
              <w:right w:val="single" w:sz="4" w:space="0" w:color="auto"/>
            </w:tcBorders>
            <w:vAlign w:val="center"/>
            <w:hideMark/>
          </w:tcPr>
          <w:p w14:paraId="35F32B0F" w14:textId="77777777" w:rsidR="002F462E" w:rsidRPr="00907D9F" w:rsidRDefault="002F462E" w:rsidP="00907D9F">
            <w:pPr>
              <w:spacing w:after="0" w:line="240" w:lineRule="auto"/>
              <w:rPr>
                <w:rFonts w:eastAsia="Times New Roman" w:cs="Times New Roman"/>
                <w:sz w:val="18"/>
                <w:szCs w:val="20"/>
                <w:lang w:eastAsia="ru-RU"/>
              </w:rPr>
            </w:pPr>
          </w:p>
        </w:tc>
        <w:tc>
          <w:tcPr>
            <w:tcW w:w="587" w:type="pct"/>
            <w:tcBorders>
              <w:top w:val="nil"/>
              <w:left w:val="nil"/>
              <w:bottom w:val="single" w:sz="4" w:space="0" w:color="auto"/>
              <w:right w:val="single" w:sz="4" w:space="0" w:color="auto"/>
            </w:tcBorders>
            <w:vAlign w:val="center"/>
            <w:hideMark/>
          </w:tcPr>
          <w:p w14:paraId="4CC7A538"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156,2</w:t>
            </w:r>
          </w:p>
        </w:tc>
        <w:tc>
          <w:tcPr>
            <w:tcW w:w="387" w:type="pct"/>
            <w:tcBorders>
              <w:top w:val="nil"/>
              <w:left w:val="nil"/>
              <w:bottom w:val="single" w:sz="4" w:space="0" w:color="auto"/>
              <w:right w:val="single" w:sz="4" w:space="0" w:color="auto"/>
            </w:tcBorders>
            <w:vAlign w:val="center"/>
            <w:hideMark/>
          </w:tcPr>
          <w:p w14:paraId="221A3182" w14:textId="77777777" w:rsidR="002F462E" w:rsidRPr="00907D9F" w:rsidRDefault="002F462E" w:rsidP="00907D9F">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91,4</w:t>
            </w:r>
          </w:p>
        </w:tc>
        <w:tc>
          <w:tcPr>
            <w:tcW w:w="662" w:type="pct"/>
            <w:vMerge/>
            <w:tcBorders>
              <w:top w:val="nil"/>
              <w:left w:val="single" w:sz="4" w:space="0" w:color="auto"/>
              <w:bottom w:val="single" w:sz="4" w:space="0" w:color="auto"/>
              <w:right w:val="single" w:sz="4" w:space="0" w:color="auto"/>
            </w:tcBorders>
            <w:vAlign w:val="center"/>
            <w:hideMark/>
          </w:tcPr>
          <w:p w14:paraId="61EA0BBC" w14:textId="77777777" w:rsidR="002F462E" w:rsidRPr="00907D9F" w:rsidRDefault="002F462E" w:rsidP="00907D9F">
            <w:pPr>
              <w:spacing w:after="0" w:line="240" w:lineRule="auto"/>
              <w:rPr>
                <w:rFonts w:eastAsia="Times New Roman" w:cs="Times New Roman"/>
                <w:sz w:val="18"/>
                <w:szCs w:val="20"/>
                <w:lang w:eastAsia="ru-RU"/>
              </w:rPr>
            </w:pPr>
          </w:p>
        </w:tc>
      </w:tr>
    </w:tbl>
    <w:p w14:paraId="7D5A035E" w14:textId="77777777" w:rsidR="000C46E9" w:rsidRPr="00C33FF0" w:rsidRDefault="000C46E9" w:rsidP="002F462E">
      <w:pPr>
        <w:spacing w:after="0"/>
      </w:pPr>
    </w:p>
    <w:p w14:paraId="7116990D" w14:textId="7CDF8A73" w:rsidR="002F462E" w:rsidRPr="00E93A47" w:rsidRDefault="002F462E" w:rsidP="00E93A47">
      <w:pPr>
        <w:pStyle w:val="1f3"/>
        <w:spacing w:before="120"/>
        <w:rPr>
          <w:rFonts w:ascii="Times New Roman" w:hAnsi="Times New Roman"/>
          <w:color w:val="auto"/>
          <w:sz w:val="22"/>
          <w:szCs w:val="22"/>
        </w:rPr>
      </w:pPr>
      <w:bookmarkStart w:id="40" w:name="_Ref151827883"/>
      <w:bookmarkStart w:id="41" w:name="_Toc152427267"/>
      <w:bookmarkStart w:id="42" w:name="_Toc232548105"/>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4</w:t>
      </w:r>
      <w:r w:rsidR="00777A87" w:rsidRPr="00E93A47">
        <w:rPr>
          <w:rFonts w:ascii="Times New Roman" w:hAnsi="Times New Roman"/>
          <w:color w:val="auto"/>
          <w:sz w:val="22"/>
          <w:szCs w:val="22"/>
        </w:rPr>
        <w:fldChar w:fldCharType="end"/>
      </w:r>
      <w:bookmarkEnd w:id="40"/>
      <w:r w:rsidRPr="00E93A47">
        <w:rPr>
          <w:rFonts w:ascii="Times New Roman" w:hAnsi="Times New Roman"/>
          <w:color w:val="auto"/>
          <w:sz w:val="22"/>
          <w:szCs w:val="22"/>
        </w:rPr>
        <w:t xml:space="preserve"> – Состав и технические характеристики основного оборудования котельной </w:t>
      </w:r>
      <w:r w:rsidR="002D24C8">
        <w:rPr>
          <w:rFonts w:ascii="Times New Roman" w:hAnsi="Times New Roman"/>
          <w:color w:val="auto"/>
          <w:sz w:val="22"/>
          <w:szCs w:val="22"/>
        </w:rPr>
        <w:t>ООО «Сервис»</w:t>
      </w:r>
      <w:bookmarkEnd w:id="41"/>
      <w:bookmarkEnd w:id="42"/>
      <w:r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588"/>
        <w:gridCol w:w="1959"/>
        <w:gridCol w:w="1849"/>
        <w:gridCol w:w="1063"/>
        <w:gridCol w:w="1241"/>
        <w:gridCol w:w="1615"/>
        <w:gridCol w:w="1796"/>
        <w:gridCol w:w="1692"/>
        <w:gridCol w:w="1128"/>
        <w:gridCol w:w="1912"/>
      </w:tblGrid>
      <w:tr w:rsidR="00C33FF0" w:rsidRPr="00E93A47" w14:paraId="5984A677" w14:textId="77777777" w:rsidTr="00E93A47">
        <w:trPr>
          <w:trHeight w:val="20"/>
        </w:trPr>
        <w:tc>
          <w:tcPr>
            <w:tcW w:w="198" w:type="pct"/>
            <w:tcBorders>
              <w:top w:val="single" w:sz="4" w:space="0" w:color="auto"/>
              <w:left w:val="single" w:sz="4" w:space="0" w:color="auto"/>
              <w:bottom w:val="single" w:sz="4" w:space="0" w:color="auto"/>
              <w:right w:val="single" w:sz="4" w:space="0" w:color="auto"/>
            </w:tcBorders>
            <w:vAlign w:val="center"/>
            <w:hideMark/>
          </w:tcPr>
          <w:p w14:paraId="5F30D72D"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60" w:type="pct"/>
            <w:tcBorders>
              <w:top w:val="single" w:sz="4" w:space="0" w:color="auto"/>
              <w:left w:val="nil"/>
              <w:bottom w:val="single" w:sz="4" w:space="0" w:color="auto"/>
              <w:right w:val="single" w:sz="4" w:space="0" w:color="auto"/>
            </w:tcBorders>
            <w:vAlign w:val="center"/>
            <w:hideMark/>
          </w:tcPr>
          <w:p w14:paraId="6FBBB4AF"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котельной</w:t>
            </w:r>
          </w:p>
        </w:tc>
        <w:tc>
          <w:tcPr>
            <w:tcW w:w="623" w:type="pct"/>
            <w:tcBorders>
              <w:top w:val="single" w:sz="4" w:space="0" w:color="auto"/>
              <w:left w:val="nil"/>
              <w:bottom w:val="single" w:sz="4" w:space="0" w:color="auto"/>
              <w:right w:val="single" w:sz="4" w:space="0" w:color="auto"/>
            </w:tcBorders>
            <w:vAlign w:val="center"/>
            <w:hideMark/>
          </w:tcPr>
          <w:p w14:paraId="0F0F8787"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котла</w:t>
            </w:r>
          </w:p>
        </w:tc>
        <w:tc>
          <w:tcPr>
            <w:tcW w:w="358" w:type="pct"/>
            <w:tcBorders>
              <w:top w:val="single" w:sz="4" w:space="0" w:color="auto"/>
              <w:left w:val="nil"/>
              <w:bottom w:val="single" w:sz="4" w:space="0" w:color="auto"/>
              <w:right w:val="single" w:sz="4" w:space="0" w:color="auto"/>
            </w:tcBorders>
            <w:vAlign w:val="center"/>
            <w:hideMark/>
          </w:tcPr>
          <w:p w14:paraId="61CEF386"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Кол-во котлов</w:t>
            </w:r>
          </w:p>
        </w:tc>
        <w:tc>
          <w:tcPr>
            <w:tcW w:w="418" w:type="pct"/>
            <w:tcBorders>
              <w:top w:val="single" w:sz="4" w:space="0" w:color="auto"/>
              <w:left w:val="nil"/>
              <w:bottom w:val="single" w:sz="4" w:space="0" w:color="auto"/>
              <w:right w:val="single" w:sz="4" w:space="0" w:color="auto"/>
            </w:tcBorders>
            <w:vAlign w:val="center"/>
            <w:hideMark/>
          </w:tcPr>
          <w:p w14:paraId="5B613F55"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установки</w:t>
            </w:r>
          </w:p>
        </w:tc>
        <w:tc>
          <w:tcPr>
            <w:tcW w:w="544" w:type="pct"/>
            <w:tcBorders>
              <w:top w:val="single" w:sz="4" w:space="0" w:color="auto"/>
              <w:left w:val="nil"/>
              <w:bottom w:val="single" w:sz="4" w:space="0" w:color="auto"/>
              <w:right w:val="single" w:sz="4" w:space="0" w:color="auto"/>
            </w:tcBorders>
            <w:vAlign w:val="center"/>
            <w:hideMark/>
          </w:tcPr>
          <w:p w14:paraId="3CC7900C"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Мощность котла, Гкал/ч</w:t>
            </w:r>
          </w:p>
        </w:tc>
        <w:tc>
          <w:tcPr>
            <w:tcW w:w="605" w:type="pct"/>
            <w:tcBorders>
              <w:top w:val="single" w:sz="4" w:space="0" w:color="auto"/>
              <w:left w:val="nil"/>
              <w:bottom w:val="single" w:sz="4" w:space="0" w:color="auto"/>
              <w:right w:val="single" w:sz="4" w:space="0" w:color="auto"/>
            </w:tcBorders>
            <w:vAlign w:val="center"/>
            <w:hideMark/>
          </w:tcPr>
          <w:p w14:paraId="4EEDF2FA"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Мощность котельной, Гкал/ч</w:t>
            </w:r>
          </w:p>
        </w:tc>
        <w:tc>
          <w:tcPr>
            <w:tcW w:w="570" w:type="pct"/>
            <w:tcBorders>
              <w:top w:val="single" w:sz="4" w:space="0" w:color="auto"/>
              <w:left w:val="nil"/>
              <w:bottom w:val="single" w:sz="4" w:space="0" w:color="auto"/>
              <w:right w:val="single" w:sz="4" w:space="0" w:color="auto"/>
            </w:tcBorders>
            <w:vAlign w:val="center"/>
            <w:hideMark/>
          </w:tcPr>
          <w:p w14:paraId="198F39C3"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УРУТ по котлам, кг </w:t>
            </w:r>
            <w:proofErr w:type="spellStart"/>
            <w:r w:rsidRPr="00E93A47">
              <w:rPr>
                <w:rFonts w:eastAsia="Times New Roman" w:cs="Times New Roman"/>
                <w:b/>
                <w:sz w:val="18"/>
                <w:szCs w:val="20"/>
                <w:lang w:eastAsia="ru-RU"/>
              </w:rPr>
              <w:t>у.т</w:t>
            </w:r>
            <w:proofErr w:type="spellEnd"/>
            <w:r w:rsidRPr="00E93A47">
              <w:rPr>
                <w:rFonts w:eastAsia="Times New Roman" w:cs="Times New Roman"/>
                <w:b/>
                <w:sz w:val="18"/>
                <w:szCs w:val="20"/>
                <w:lang w:eastAsia="ru-RU"/>
              </w:rPr>
              <w:t>./Гкал</w:t>
            </w:r>
          </w:p>
        </w:tc>
        <w:tc>
          <w:tcPr>
            <w:tcW w:w="380" w:type="pct"/>
            <w:tcBorders>
              <w:top w:val="single" w:sz="4" w:space="0" w:color="auto"/>
              <w:left w:val="nil"/>
              <w:bottom w:val="single" w:sz="4" w:space="0" w:color="auto"/>
              <w:right w:val="single" w:sz="4" w:space="0" w:color="auto"/>
            </w:tcBorders>
            <w:vAlign w:val="center"/>
            <w:hideMark/>
          </w:tcPr>
          <w:p w14:paraId="26A7B89F"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котлов, %</w:t>
            </w:r>
          </w:p>
        </w:tc>
        <w:tc>
          <w:tcPr>
            <w:tcW w:w="644" w:type="pct"/>
            <w:tcBorders>
              <w:top w:val="single" w:sz="4" w:space="0" w:color="auto"/>
              <w:left w:val="nil"/>
              <w:bottom w:val="single" w:sz="4" w:space="0" w:color="auto"/>
              <w:right w:val="single" w:sz="4" w:space="0" w:color="auto"/>
            </w:tcBorders>
            <w:vAlign w:val="center"/>
            <w:hideMark/>
          </w:tcPr>
          <w:p w14:paraId="0B6269E1" w14:textId="77777777" w:rsidR="000C46E9" w:rsidRPr="00E93A47" w:rsidRDefault="000C46E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УРУТ по котельной, кг </w:t>
            </w:r>
            <w:proofErr w:type="spellStart"/>
            <w:r w:rsidRPr="00E93A47">
              <w:rPr>
                <w:rFonts w:eastAsia="Times New Roman" w:cs="Times New Roman"/>
                <w:b/>
                <w:sz w:val="18"/>
                <w:szCs w:val="20"/>
                <w:lang w:eastAsia="ru-RU"/>
              </w:rPr>
              <w:t>у.т</w:t>
            </w:r>
            <w:proofErr w:type="spellEnd"/>
            <w:r w:rsidRPr="00E93A47">
              <w:rPr>
                <w:rFonts w:eastAsia="Times New Roman" w:cs="Times New Roman"/>
                <w:b/>
                <w:sz w:val="18"/>
                <w:szCs w:val="20"/>
                <w:lang w:eastAsia="ru-RU"/>
              </w:rPr>
              <w:t>./Гкал</w:t>
            </w:r>
          </w:p>
        </w:tc>
      </w:tr>
      <w:tr w:rsidR="00C33FF0" w:rsidRPr="00E93A47" w14:paraId="068E0932"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B4D10E5" w14:textId="77777777" w:rsidR="000C46E9" w:rsidRPr="00E93A47" w:rsidRDefault="000C46E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67157C9E" w14:textId="77777777" w:rsidTr="00E93A47">
        <w:trPr>
          <w:trHeight w:val="20"/>
        </w:trPr>
        <w:tc>
          <w:tcPr>
            <w:tcW w:w="198" w:type="pct"/>
            <w:vMerge w:val="restart"/>
            <w:tcBorders>
              <w:top w:val="nil"/>
              <w:left w:val="single" w:sz="4" w:space="0" w:color="auto"/>
              <w:bottom w:val="single" w:sz="4" w:space="0" w:color="auto"/>
              <w:right w:val="single" w:sz="4" w:space="0" w:color="auto"/>
            </w:tcBorders>
            <w:vAlign w:val="center"/>
            <w:hideMark/>
          </w:tcPr>
          <w:p w14:paraId="12037B23"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60" w:type="pct"/>
            <w:vMerge w:val="restart"/>
            <w:tcBorders>
              <w:top w:val="nil"/>
              <w:left w:val="single" w:sz="4" w:space="0" w:color="auto"/>
              <w:bottom w:val="single" w:sz="4" w:space="0" w:color="auto"/>
              <w:right w:val="single" w:sz="4" w:space="0" w:color="auto"/>
            </w:tcBorders>
            <w:vAlign w:val="center"/>
            <w:hideMark/>
          </w:tcPr>
          <w:p w14:paraId="2A97BB7E" w14:textId="1FACD32C"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623" w:type="pct"/>
            <w:tcBorders>
              <w:top w:val="nil"/>
              <w:left w:val="nil"/>
              <w:bottom w:val="single" w:sz="4" w:space="0" w:color="auto"/>
              <w:right w:val="single" w:sz="4" w:space="0" w:color="auto"/>
            </w:tcBorders>
            <w:vAlign w:val="center"/>
            <w:hideMark/>
          </w:tcPr>
          <w:p w14:paraId="1A009915"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3FD78F9"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4E16A0BA"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5520E93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605" w:type="pct"/>
            <w:vMerge w:val="restart"/>
            <w:tcBorders>
              <w:top w:val="nil"/>
              <w:left w:val="single" w:sz="4" w:space="0" w:color="auto"/>
              <w:bottom w:val="single" w:sz="4" w:space="0" w:color="auto"/>
              <w:right w:val="single" w:sz="4" w:space="0" w:color="auto"/>
            </w:tcBorders>
            <w:vAlign w:val="center"/>
            <w:hideMark/>
          </w:tcPr>
          <w:p w14:paraId="6A9FE787"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570" w:type="pct"/>
            <w:tcBorders>
              <w:top w:val="nil"/>
              <w:left w:val="nil"/>
              <w:bottom w:val="single" w:sz="4" w:space="0" w:color="auto"/>
              <w:right w:val="single" w:sz="4" w:space="0" w:color="auto"/>
            </w:tcBorders>
            <w:vAlign w:val="center"/>
            <w:hideMark/>
          </w:tcPr>
          <w:p w14:paraId="13820C40"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7F1C9D6E"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val="restart"/>
            <w:tcBorders>
              <w:top w:val="nil"/>
              <w:left w:val="single" w:sz="4" w:space="0" w:color="auto"/>
              <w:bottom w:val="single" w:sz="4" w:space="0" w:color="auto"/>
              <w:right w:val="single" w:sz="4" w:space="0" w:color="auto"/>
            </w:tcBorders>
            <w:vAlign w:val="center"/>
            <w:hideMark/>
          </w:tcPr>
          <w:p w14:paraId="07D08F4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r>
      <w:tr w:rsidR="00C33FF0" w:rsidRPr="00E93A47" w14:paraId="13A5AB0D" w14:textId="77777777" w:rsidTr="00E93A47">
        <w:trPr>
          <w:trHeight w:val="20"/>
        </w:trPr>
        <w:tc>
          <w:tcPr>
            <w:tcW w:w="198" w:type="pct"/>
            <w:vMerge/>
            <w:tcBorders>
              <w:top w:val="nil"/>
              <w:left w:val="single" w:sz="4" w:space="0" w:color="auto"/>
              <w:bottom w:val="single" w:sz="4" w:space="0" w:color="auto"/>
              <w:right w:val="single" w:sz="4" w:space="0" w:color="auto"/>
            </w:tcBorders>
            <w:vAlign w:val="center"/>
            <w:hideMark/>
          </w:tcPr>
          <w:p w14:paraId="3E5AB3D5" w14:textId="77777777" w:rsidR="000C46E9" w:rsidRPr="00E93A47" w:rsidRDefault="000C46E9" w:rsidP="00E93A47">
            <w:pPr>
              <w:spacing w:after="0" w:line="240" w:lineRule="auto"/>
              <w:rPr>
                <w:rFonts w:eastAsia="Times New Roman" w:cs="Times New Roman"/>
                <w:sz w:val="18"/>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14:paraId="38B1C493" w14:textId="77777777" w:rsidR="000C46E9" w:rsidRPr="00E93A47" w:rsidRDefault="000C46E9" w:rsidP="00907D9F">
            <w:pPr>
              <w:spacing w:after="0" w:line="240" w:lineRule="auto"/>
              <w:rPr>
                <w:rFonts w:eastAsia="Times New Roman" w:cs="Times New Roman"/>
                <w:sz w:val="18"/>
                <w:szCs w:val="20"/>
                <w:lang w:eastAsia="ru-RU"/>
              </w:rPr>
            </w:pPr>
          </w:p>
        </w:tc>
        <w:tc>
          <w:tcPr>
            <w:tcW w:w="623" w:type="pct"/>
            <w:tcBorders>
              <w:top w:val="nil"/>
              <w:left w:val="nil"/>
              <w:bottom w:val="single" w:sz="4" w:space="0" w:color="auto"/>
              <w:right w:val="single" w:sz="4" w:space="0" w:color="auto"/>
            </w:tcBorders>
            <w:vAlign w:val="center"/>
            <w:hideMark/>
          </w:tcPr>
          <w:p w14:paraId="16CF1F36"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2ED0BFF"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7AF20402"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3190C0C8"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605" w:type="pct"/>
            <w:vMerge/>
            <w:tcBorders>
              <w:top w:val="nil"/>
              <w:left w:val="single" w:sz="4" w:space="0" w:color="auto"/>
              <w:bottom w:val="single" w:sz="4" w:space="0" w:color="auto"/>
              <w:right w:val="single" w:sz="4" w:space="0" w:color="auto"/>
            </w:tcBorders>
            <w:vAlign w:val="center"/>
            <w:hideMark/>
          </w:tcPr>
          <w:p w14:paraId="19407C78" w14:textId="77777777" w:rsidR="000C46E9" w:rsidRPr="00E93A47" w:rsidRDefault="000C46E9" w:rsidP="00E93A47">
            <w:pPr>
              <w:spacing w:after="0" w:line="240" w:lineRule="auto"/>
              <w:rPr>
                <w:rFonts w:eastAsia="Times New Roman" w:cs="Times New Roman"/>
                <w:sz w:val="18"/>
                <w:szCs w:val="20"/>
                <w:lang w:eastAsia="ru-RU"/>
              </w:rPr>
            </w:pPr>
          </w:p>
        </w:tc>
        <w:tc>
          <w:tcPr>
            <w:tcW w:w="570" w:type="pct"/>
            <w:tcBorders>
              <w:top w:val="nil"/>
              <w:left w:val="nil"/>
              <w:bottom w:val="single" w:sz="4" w:space="0" w:color="auto"/>
              <w:right w:val="single" w:sz="4" w:space="0" w:color="auto"/>
            </w:tcBorders>
            <w:vAlign w:val="center"/>
            <w:hideMark/>
          </w:tcPr>
          <w:p w14:paraId="59F3C9D4"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7892B9BB"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tcBorders>
              <w:top w:val="nil"/>
              <w:left w:val="single" w:sz="4" w:space="0" w:color="auto"/>
              <w:bottom w:val="single" w:sz="4" w:space="0" w:color="auto"/>
              <w:right w:val="single" w:sz="4" w:space="0" w:color="auto"/>
            </w:tcBorders>
            <w:vAlign w:val="center"/>
            <w:hideMark/>
          </w:tcPr>
          <w:p w14:paraId="2FEC3478" w14:textId="77777777" w:rsidR="000C46E9" w:rsidRPr="00E93A47" w:rsidRDefault="000C46E9" w:rsidP="00E93A47">
            <w:pPr>
              <w:spacing w:after="0" w:line="240" w:lineRule="auto"/>
              <w:rPr>
                <w:rFonts w:eastAsia="Times New Roman" w:cs="Times New Roman"/>
                <w:sz w:val="18"/>
                <w:szCs w:val="20"/>
                <w:lang w:eastAsia="ru-RU"/>
              </w:rPr>
            </w:pPr>
          </w:p>
        </w:tc>
      </w:tr>
      <w:tr w:rsidR="00C33FF0" w:rsidRPr="00E93A47" w14:paraId="4A9BF07A" w14:textId="77777777" w:rsidTr="00907D9F">
        <w:trPr>
          <w:trHeight w:val="70"/>
        </w:trPr>
        <w:tc>
          <w:tcPr>
            <w:tcW w:w="198" w:type="pct"/>
            <w:vMerge/>
            <w:tcBorders>
              <w:top w:val="nil"/>
              <w:left w:val="single" w:sz="4" w:space="0" w:color="auto"/>
              <w:bottom w:val="single" w:sz="4" w:space="0" w:color="auto"/>
              <w:right w:val="single" w:sz="4" w:space="0" w:color="auto"/>
            </w:tcBorders>
            <w:vAlign w:val="center"/>
            <w:hideMark/>
          </w:tcPr>
          <w:p w14:paraId="559FC1D3" w14:textId="77777777" w:rsidR="000C46E9" w:rsidRPr="00E93A47" w:rsidRDefault="000C46E9" w:rsidP="00E93A47">
            <w:pPr>
              <w:spacing w:after="0" w:line="240" w:lineRule="auto"/>
              <w:rPr>
                <w:rFonts w:eastAsia="Times New Roman" w:cs="Times New Roman"/>
                <w:sz w:val="18"/>
                <w:szCs w:val="20"/>
                <w:lang w:eastAsia="ru-RU"/>
              </w:rPr>
            </w:pPr>
          </w:p>
        </w:tc>
        <w:tc>
          <w:tcPr>
            <w:tcW w:w="660" w:type="pct"/>
            <w:vMerge/>
            <w:tcBorders>
              <w:top w:val="nil"/>
              <w:left w:val="single" w:sz="4" w:space="0" w:color="auto"/>
              <w:bottom w:val="single" w:sz="4" w:space="0" w:color="auto"/>
              <w:right w:val="single" w:sz="4" w:space="0" w:color="auto"/>
            </w:tcBorders>
            <w:vAlign w:val="center"/>
            <w:hideMark/>
          </w:tcPr>
          <w:p w14:paraId="6CDBAD04" w14:textId="77777777" w:rsidR="000C46E9" w:rsidRPr="00E93A47" w:rsidRDefault="000C46E9" w:rsidP="00907D9F">
            <w:pPr>
              <w:spacing w:after="0" w:line="240" w:lineRule="auto"/>
              <w:rPr>
                <w:rFonts w:eastAsia="Times New Roman" w:cs="Times New Roman"/>
                <w:sz w:val="18"/>
                <w:szCs w:val="20"/>
                <w:lang w:eastAsia="ru-RU"/>
              </w:rPr>
            </w:pPr>
          </w:p>
        </w:tc>
        <w:tc>
          <w:tcPr>
            <w:tcW w:w="623" w:type="pct"/>
            <w:tcBorders>
              <w:top w:val="nil"/>
              <w:left w:val="nil"/>
              <w:bottom w:val="single" w:sz="4" w:space="0" w:color="auto"/>
              <w:right w:val="single" w:sz="4" w:space="0" w:color="auto"/>
            </w:tcBorders>
            <w:vAlign w:val="center"/>
            <w:hideMark/>
          </w:tcPr>
          <w:p w14:paraId="42896BD6" w14:textId="77777777" w:rsidR="000C46E9" w:rsidRPr="00E93A47" w:rsidRDefault="000C46E9" w:rsidP="00907D9F">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358" w:type="pct"/>
            <w:tcBorders>
              <w:top w:val="nil"/>
              <w:left w:val="nil"/>
              <w:bottom w:val="single" w:sz="4" w:space="0" w:color="auto"/>
              <w:right w:val="single" w:sz="4" w:space="0" w:color="auto"/>
            </w:tcBorders>
            <w:vAlign w:val="center"/>
            <w:hideMark/>
          </w:tcPr>
          <w:p w14:paraId="2CFAD479"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18" w:type="pct"/>
            <w:tcBorders>
              <w:top w:val="nil"/>
              <w:left w:val="nil"/>
              <w:bottom w:val="single" w:sz="4" w:space="0" w:color="auto"/>
              <w:right w:val="single" w:sz="4" w:space="0" w:color="auto"/>
            </w:tcBorders>
            <w:vAlign w:val="center"/>
            <w:hideMark/>
          </w:tcPr>
          <w:p w14:paraId="2DB5F6BB"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544" w:type="pct"/>
            <w:tcBorders>
              <w:top w:val="nil"/>
              <w:left w:val="nil"/>
              <w:bottom w:val="single" w:sz="4" w:space="0" w:color="auto"/>
              <w:right w:val="single" w:sz="4" w:space="0" w:color="auto"/>
            </w:tcBorders>
            <w:vAlign w:val="center"/>
            <w:hideMark/>
          </w:tcPr>
          <w:p w14:paraId="38C7366E"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w:t>
            </w:r>
          </w:p>
        </w:tc>
        <w:tc>
          <w:tcPr>
            <w:tcW w:w="605" w:type="pct"/>
            <w:vMerge/>
            <w:tcBorders>
              <w:top w:val="nil"/>
              <w:left w:val="single" w:sz="4" w:space="0" w:color="auto"/>
              <w:bottom w:val="single" w:sz="4" w:space="0" w:color="auto"/>
              <w:right w:val="single" w:sz="4" w:space="0" w:color="auto"/>
            </w:tcBorders>
            <w:vAlign w:val="center"/>
            <w:hideMark/>
          </w:tcPr>
          <w:p w14:paraId="4D7FF346" w14:textId="77777777" w:rsidR="000C46E9" w:rsidRPr="00E93A47" w:rsidRDefault="000C46E9" w:rsidP="00E93A47">
            <w:pPr>
              <w:spacing w:after="0" w:line="240" w:lineRule="auto"/>
              <w:rPr>
                <w:rFonts w:eastAsia="Times New Roman" w:cs="Times New Roman"/>
                <w:sz w:val="18"/>
                <w:szCs w:val="20"/>
                <w:lang w:eastAsia="ru-RU"/>
              </w:rPr>
            </w:pPr>
          </w:p>
        </w:tc>
        <w:tc>
          <w:tcPr>
            <w:tcW w:w="570" w:type="pct"/>
            <w:tcBorders>
              <w:top w:val="nil"/>
              <w:left w:val="nil"/>
              <w:bottom w:val="single" w:sz="4" w:space="0" w:color="auto"/>
              <w:right w:val="single" w:sz="4" w:space="0" w:color="auto"/>
            </w:tcBorders>
            <w:vAlign w:val="center"/>
            <w:hideMark/>
          </w:tcPr>
          <w:p w14:paraId="40A4B20D"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152,14</w:t>
            </w:r>
          </w:p>
        </w:tc>
        <w:tc>
          <w:tcPr>
            <w:tcW w:w="380" w:type="pct"/>
            <w:tcBorders>
              <w:top w:val="nil"/>
              <w:left w:val="nil"/>
              <w:bottom w:val="single" w:sz="4" w:space="0" w:color="auto"/>
              <w:right w:val="single" w:sz="4" w:space="0" w:color="auto"/>
            </w:tcBorders>
            <w:vAlign w:val="center"/>
            <w:hideMark/>
          </w:tcPr>
          <w:p w14:paraId="094F6C9A" w14:textId="77777777" w:rsidR="000C46E9" w:rsidRPr="00E93A47" w:rsidRDefault="000C46E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93,9</w:t>
            </w:r>
          </w:p>
        </w:tc>
        <w:tc>
          <w:tcPr>
            <w:tcW w:w="644" w:type="pct"/>
            <w:vMerge/>
            <w:tcBorders>
              <w:top w:val="nil"/>
              <w:left w:val="single" w:sz="4" w:space="0" w:color="auto"/>
              <w:bottom w:val="single" w:sz="4" w:space="0" w:color="auto"/>
              <w:right w:val="single" w:sz="4" w:space="0" w:color="auto"/>
            </w:tcBorders>
            <w:vAlign w:val="center"/>
            <w:hideMark/>
          </w:tcPr>
          <w:p w14:paraId="4705F52F" w14:textId="77777777" w:rsidR="000C46E9" w:rsidRPr="00E93A47" w:rsidRDefault="000C46E9" w:rsidP="00E93A47">
            <w:pPr>
              <w:spacing w:after="0" w:line="240" w:lineRule="auto"/>
              <w:rPr>
                <w:rFonts w:eastAsia="Times New Roman" w:cs="Times New Roman"/>
                <w:sz w:val="18"/>
                <w:szCs w:val="20"/>
                <w:lang w:eastAsia="ru-RU"/>
              </w:rPr>
            </w:pPr>
          </w:p>
        </w:tc>
      </w:tr>
    </w:tbl>
    <w:p w14:paraId="16D92C88" w14:textId="77777777" w:rsidR="002F462E" w:rsidRPr="00C33FF0" w:rsidRDefault="002F462E" w:rsidP="00F918C8">
      <w:pPr>
        <w:rPr>
          <w:rFonts w:ascii="Arial Black" w:eastAsia="Times New Roman" w:hAnsi="Arial Black"/>
          <w:b/>
          <w:sz w:val="18"/>
          <w:szCs w:val="18"/>
          <w:lang w:eastAsia="ru-RU"/>
        </w:rPr>
        <w:sectPr w:rsidR="002F462E" w:rsidRPr="00C33FF0" w:rsidSect="007301C3">
          <w:pgSz w:w="16838" w:h="11906" w:orient="landscape" w:code="9"/>
          <w:pgMar w:top="851" w:right="1134" w:bottom="1418" w:left="851" w:header="170" w:footer="90"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0DF76EAD" w14:textId="06F55D4B" w:rsidR="004B7B19" w:rsidRPr="00C33FF0" w:rsidRDefault="00166228" w:rsidP="00D45185">
      <w:pPr>
        <w:pStyle w:val="3"/>
        <w:ind w:left="1701" w:hanging="709"/>
        <w:jc w:val="both"/>
      </w:pPr>
      <w:bookmarkStart w:id="43" w:name="_Toc52194583"/>
      <w:bookmarkEnd w:id="43"/>
      <w:r w:rsidRPr="00C33FF0">
        <w:lastRenderedPageBreak/>
        <w:t xml:space="preserve"> </w:t>
      </w:r>
      <w:bookmarkStart w:id="44" w:name="_Toc214890169"/>
      <w:r w:rsidR="004B7B19" w:rsidRPr="00C33FF0">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44"/>
    </w:p>
    <w:p w14:paraId="68686AD1" w14:textId="6922387A" w:rsidR="004B7B19" w:rsidRPr="00C33FF0" w:rsidRDefault="004B7B19" w:rsidP="00A56F85">
      <w:pPr>
        <w:spacing w:after="120" w:line="240" w:lineRule="auto"/>
        <w:ind w:firstLine="709"/>
        <w:jc w:val="both"/>
        <w:rPr>
          <w:rStyle w:val="ad"/>
        </w:rPr>
      </w:pPr>
      <w:r w:rsidRPr="00C33FF0">
        <w:t>Параметры установленной мощности, в том числе теплофикационного оборудования котельн</w:t>
      </w:r>
      <w:r w:rsidR="004431F7" w:rsidRPr="00C33FF0">
        <w:t>ых</w:t>
      </w:r>
      <w:r w:rsidRPr="00C33FF0">
        <w:t xml:space="preserve"> представлены в таблиц</w:t>
      </w:r>
      <w:r w:rsidR="004431F7" w:rsidRPr="00C33FF0">
        <w:t xml:space="preserve">ах </w:t>
      </w:r>
      <w:r w:rsidR="004431F7" w:rsidRPr="00C33FF0">
        <w:fldChar w:fldCharType="begin"/>
      </w:r>
      <w:r w:rsidR="004431F7" w:rsidRPr="00C33FF0">
        <w:instrText xml:space="preserve"> REF _Ref151828311 \h  \* MERGEFORMAT </w:instrText>
      </w:r>
      <w:r w:rsidR="004431F7" w:rsidRPr="00C33FF0">
        <w:fldChar w:fldCharType="separate"/>
      </w:r>
      <w:r w:rsidR="004273DD" w:rsidRPr="004273DD">
        <w:rPr>
          <w:vanish/>
        </w:rPr>
        <w:t xml:space="preserve">Таблица </w:t>
      </w:r>
      <w:r w:rsidR="004273DD" w:rsidRPr="004273DD">
        <w:rPr>
          <w:noProof/>
        </w:rPr>
        <w:t>5</w:t>
      </w:r>
      <w:r w:rsidR="004431F7" w:rsidRPr="00C33FF0">
        <w:fldChar w:fldCharType="end"/>
      </w:r>
      <w:r w:rsidR="004431F7" w:rsidRPr="00C33FF0">
        <w:t xml:space="preserve"> - </w:t>
      </w:r>
      <w:r w:rsidR="004431F7" w:rsidRPr="00C33FF0">
        <w:fldChar w:fldCharType="begin"/>
      </w:r>
      <w:r w:rsidR="004431F7" w:rsidRPr="00C33FF0">
        <w:instrText xml:space="preserve"> REF _Ref151828321 \h  \* MERGEFORMAT </w:instrText>
      </w:r>
      <w:r w:rsidR="004431F7" w:rsidRPr="00C33FF0">
        <w:fldChar w:fldCharType="separate"/>
      </w:r>
      <w:r w:rsidR="004273DD" w:rsidRPr="004273DD">
        <w:rPr>
          <w:vanish/>
        </w:rPr>
        <w:t xml:space="preserve">Таблица </w:t>
      </w:r>
      <w:r w:rsidR="004273DD" w:rsidRPr="004273DD">
        <w:rPr>
          <w:noProof/>
        </w:rPr>
        <w:t>8</w:t>
      </w:r>
      <w:r w:rsidR="004431F7" w:rsidRPr="00C33FF0">
        <w:fldChar w:fldCharType="end"/>
      </w:r>
      <w:r w:rsidR="007649E8" w:rsidRPr="00C33FF0">
        <w:rPr>
          <w:rStyle w:val="ad"/>
        </w:rPr>
        <w:t>.</w:t>
      </w:r>
    </w:p>
    <w:p w14:paraId="07D1D53E" w14:textId="29499037" w:rsidR="004431F7" w:rsidRPr="00E93A47" w:rsidRDefault="00BB3C35" w:rsidP="00E93A47">
      <w:pPr>
        <w:pStyle w:val="1f3"/>
        <w:spacing w:before="120"/>
        <w:rPr>
          <w:rFonts w:ascii="Times New Roman" w:hAnsi="Times New Roman"/>
          <w:color w:val="auto"/>
          <w:sz w:val="22"/>
          <w:szCs w:val="22"/>
        </w:rPr>
      </w:pPr>
      <w:bookmarkStart w:id="45" w:name="_Ref151828311"/>
      <w:bookmarkStart w:id="46" w:name="_Toc152427268"/>
      <w:bookmarkStart w:id="47" w:name="_Toc232548106"/>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5</w:t>
      </w:r>
      <w:r w:rsidR="00777A87" w:rsidRPr="00E93A47">
        <w:rPr>
          <w:rFonts w:ascii="Times New Roman" w:hAnsi="Times New Roman"/>
          <w:color w:val="auto"/>
          <w:sz w:val="22"/>
          <w:szCs w:val="22"/>
        </w:rPr>
        <w:fldChar w:fldCharType="end"/>
      </w:r>
      <w:bookmarkEnd w:id="45"/>
      <w:r w:rsidRPr="00E93A47">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E93A47">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w:t>
      </w:r>
      <w:r w:rsidR="004431F7" w:rsidRPr="00E93A47">
        <w:rPr>
          <w:rFonts w:ascii="Times New Roman" w:hAnsi="Times New Roman"/>
          <w:color w:val="auto"/>
          <w:sz w:val="22"/>
          <w:szCs w:val="22"/>
        </w:rPr>
        <w:t>ых</w:t>
      </w:r>
      <w:r w:rsidRPr="00E93A47">
        <w:rPr>
          <w:rFonts w:ascii="Times New Roman" w:hAnsi="Times New Roman"/>
          <w:color w:val="auto"/>
          <w:sz w:val="22"/>
          <w:szCs w:val="22"/>
        </w:rPr>
        <w:t xml:space="preserve"> ООО «</w:t>
      </w:r>
      <w:r w:rsidR="004431F7" w:rsidRPr="00E93A47">
        <w:rPr>
          <w:rFonts w:ascii="Times New Roman" w:hAnsi="Times New Roman"/>
          <w:color w:val="auto"/>
          <w:sz w:val="22"/>
          <w:szCs w:val="22"/>
        </w:rPr>
        <w:t>ГКС</w:t>
      </w:r>
      <w:r w:rsidRPr="00E93A47">
        <w:rPr>
          <w:rFonts w:ascii="Times New Roman" w:hAnsi="Times New Roman"/>
          <w:color w:val="auto"/>
          <w:sz w:val="22"/>
          <w:szCs w:val="22"/>
        </w:rPr>
        <w:t>», Гкал/ч</w:t>
      </w:r>
      <w:bookmarkEnd w:id="46"/>
      <w:bookmarkEnd w:id="47"/>
      <w:r w:rsidR="004431F7" w:rsidRPr="00E93A47">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2111"/>
        <w:gridCol w:w="1597"/>
        <w:gridCol w:w="1559"/>
        <w:gridCol w:w="1564"/>
        <w:gridCol w:w="1353"/>
        <w:gridCol w:w="1158"/>
      </w:tblGrid>
      <w:tr w:rsidR="00C33FF0" w:rsidRPr="00E93A47" w14:paraId="7475B73E" w14:textId="77777777" w:rsidTr="00E93A47">
        <w:trPr>
          <w:trHeight w:val="20"/>
          <w:tblHeader/>
        </w:trPr>
        <w:tc>
          <w:tcPr>
            <w:tcW w:w="145" w:type="pct"/>
            <w:tcBorders>
              <w:top w:val="single" w:sz="4" w:space="0" w:color="auto"/>
              <w:left w:val="single" w:sz="4" w:space="0" w:color="auto"/>
              <w:bottom w:val="single" w:sz="4" w:space="0" w:color="auto"/>
              <w:right w:val="single" w:sz="4" w:space="0" w:color="auto"/>
            </w:tcBorders>
            <w:vAlign w:val="center"/>
            <w:hideMark/>
          </w:tcPr>
          <w:p w14:paraId="17EE4EAB"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 п/п</w:t>
            </w:r>
          </w:p>
        </w:tc>
        <w:tc>
          <w:tcPr>
            <w:tcW w:w="1097" w:type="pct"/>
            <w:tcBorders>
              <w:top w:val="single" w:sz="4" w:space="0" w:color="auto"/>
              <w:left w:val="nil"/>
              <w:bottom w:val="single" w:sz="4" w:space="0" w:color="auto"/>
              <w:right w:val="single" w:sz="4" w:space="0" w:color="auto"/>
            </w:tcBorders>
            <w:vAlign w:val="center"/>
            <w:hideMark/>
          </w:tcPr>
          <w:p w14:paraId="2C4CB0DE" w14:textId="77777777" w:rsidR="004431F7" w:rsidRPr="00E93A47" w:rsidRDefault="004431F7" w:rsidP="00E93A47">
            <w:pPr>
              <w:spacing w:after="0" w:line="240" w:lineRule="auto"/>
              <w:rPr>
                <w:rFonts w:eastAsia="Times New Roman" w:cs="Times New Roman"/>
                <w:b/>
                <w:sz w:val="16"/>
                <w:szCs w:val="16"/>
                <w:lang w:eastAsia="ru-RU"/>
              </w:rPr>
            </w:pPr>
            <w:r w:rsidRPr="00E93A47">
              <w:rPr>
                <w:rFonts w:eastAsia="Times New Roman" w:cs="Times New Roman"/>
                <w:b/>
                <w:sz w:val="16"/>
                <w:szCs w:val="16"/>
                <w:lang w:eastAsia="ru-RU"/>
              </w:rPr>
              <w:t>Адрес источника</w:t>
            </w:r>
          </w:p>
        </w:tc>
        <w:tc>
          <w:tcPr>
            <w:tcW w:w="830" w:type="pct"/>
            <w:tcBorders>
              <w:top w:val="single" w:sz="4" w:space="0" w:color="auto"/>
              <w:left w:val="nil"/>
              <w:bottom w:val="single" w:sz="4" w:space="0" w:color="auto"/>
              <w:right w:val="single" w:sz="4" w:space="0" w:color="auto"/>
            </w:tcBorders>
            <w:vAlign w:val="center"/>
            <w:hideMark/>
          </w:tcPr>
          <w:p w14:paraId="1529F7B6"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Установленная мощность источника, Гкал/ч</w:t>
            </w:r>
          </w:p>
        </w:tc>
        <w:tc>
          <w:tcPr>
            <w:tcW w:w="810" w:type="pct"/>
            <w:tcBorders>
              <w:top w:val="single" w:sz="4" w:space="0" w:color="auto"/>
              <w:left w:val="nil"/>
              <w:bottom w:val="single" w:sz="4" w:space="0" w:color="auto"/>
              <w:right w:val="single" w:sz="4" w:space="0" w:color="auto"/>
            </w:tcBorders>
            <w:vAlign w:val="center"/>
            <w:hideMark/>
          </w:tcPr>
          <w:p w14:paraId="0610CA67"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Ограничения установленной мощности, Гкал/ч</w:t>
            </w:r>
          </w:p>
        </w:tc>
        <w:tc>
          <w:tcPr>
            <w:tcW w:w="813" w:type="pct"/>
            <w:tcBorders>
              <w:top w:val="single" w:sz="4" w:space="0" w:color="auto"/>
              <w:left w:val="nil"/>
              <w:bottom w:val="single" w:sz="4" w:space="0" w:color="auto"/>
              <w:right w:val="single" w:sz="4" w:space="0" w:color="auto"/>
            </w:tcBorders>
            <w:shd w:val="clear" w:color="000000" w:fill="FFFFFF"/>
            <w:vAlign w:val="center"/>
            <w:hideMark/>
          </w:tcPr>
          <w:p w14:paraId="4D317742"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Располагаемая мощность котельной, Гкал/ч</w:t>
            </w:r>
          </w:p>
        </w:tc>
        <w:tc>
          <w:tcPr>
            <w:tcW w:w="703" w:type="pct"/>
            <w:tcBorders>
              <w:top w:val="single" w:sz="4" w:space="0" w:color="auto"/>
              <w:left w:val="nil"/>
              <w:bottom w:val="single" w:sz="4" w:space="0" w:color="auto"/>
              <w:right w:val="single" w:sz="4" w:space="0" w:color="auto"/>
            </w:tcBorders>
            <w:shd w:val="clear" w:color="000000" w:fill="FFFFFF"/>
            <w:vAlign w:val="center"/>
            <w:hideMark/>
          </w:tcPr>
          <w:p w14:paraId="7DB8EE66"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Затраты тепловой мощности на собственные нужды, Гкал/ч</w:t>
            </w:r>
          </w:p>
        </w:tc>
        <w:tc>
          <w:tcPr>
            <w:tcW w:w="602" w:type="pct"/>
            <w:tcBorders>
              <w:top w:val="single" w:sz="4" w:space="0" w:color="auto"/>
              <w:left w:val="nil"/>
              <w:bottom w:val="single" w:sz="4" w:space="0" w:color="auto"/>
              <w:right w:val="single" w:sz="4" w:space="0" w:color="auto"/>
            </w:tcBorders>
            <w:shd w:val="clear" w:color="000000" w:fill="FFFFFF"/>
            <w:vAlign w:val="center"/>
            <w:hideMark/>
          </w:tcPr>
          <w:p w14:paraId="3A9EAD93" w14:textId="77777777" w:rsidR="004431F7" w:rsidRPr="00E93A47" w:rsidRDefault="004431F7" w:rsidP="00E93A47">
            <w:pPr>
              <w:spacing w:after="0" w:line="240" w:lineRule="auto"/>
              <w:jc w:val="center"/>
              <w:rPr>
                <w:rFonts w:eastAsia="Times New Roman" w:cs="Times New Roman"/>
                <w:b/>
                <w:sz w:val="16"/>
                <w:szCs w:val="16"/>
                <w:lang w:eastAsia="ru-RU"/>
              </w:rPr>
            </w:pPr>
            <w:r w:rsidRPr="00E93A47">
              <w:rPr>
                <w:rFonts w:eastAsia="Times New Roman" w:cs="Times New Roman"/>
                <w:b/>
                <w:sz w:val="16"/>
                <w:szCs w:val="16"/>
                <w:lang w:eastAsia="ru-RU"/>
              </w:rPr>
              <w:t>Тепловая мощность котельной нетто, Гкал/ч</w:t>
            </w:r>
          </w:p>
        </w:tc>
      </w:tr>
      <w:tr w:rsidR="00C33FF0" w:rsidRPr="00E93A47" w14:paraId="2005021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303B35E"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город Переславль-Залесский</w:t>
            </w:r>
          </w:p>
        </w:tc>
      </w:tr>
      <w:tr w:rsidR="00C33FF0" w:rsidRPr="00E93A47" w14:paraId="1C8B7A5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2D8670"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195F2B34"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DE114A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w:t>
            </w:r>
          </w:p>
        </w:tc>
        <w:tc>
          <w:tcPr>
            <w:tcW w:w="1097" w:type="pct"/>
            <w:tcBorders>
              <w:top w:val="nil"/>
              <w:left w:val="nil"/>
              <w:bottom w:val="single" w:sz="4" w:space="0" w:color="auto"/>
              <w:right w:val="single" w:sz="4" w:space="0" w:color="auto"/>
            </w:tcBorders>
            <w:vAlign w:val="center"/>
            <w:hideMark/>
          </w:tcPr>
          <w:p w14:paraId="2EE120BB"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1я Ямская, 4</w:t>
            </w:r>
          </w:p>
        </w:tc>
        <w:tc>
          <w:tcPr>
            <w:tcW w:w="830" w:type="pct"/>
            <w:tcBorders>
              <w:top w:val="nil"/>
              <w:left w:val="nil"/>
              <w:bottom w:val="single" w:sz="4" w:space="0" w:color="auto"/>
              <w:right w:val="single" w:sz="4" w:space="0" w:color="auto"/>
            </w:tcBorders>
            <w:vAlign w:val="center"/>
            <w:hideMark/>
          </w:tcPr>
          <w:p w14:paraId="0DB1814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4,065</w:t>
            </w:r>
          </w:p>
        </w:tc>
        <w:tc>
          <w:tcPr>
            <w:tcW w:w="810" w:type="pct"/>
            <w:tcBorders>
              <w:top w:val="nil"/>
              <w:left w:val="nil"/>
              <w:bottom w:val="single" w:sz="4" w:space="0" w:color="auto"/>
              <w:right w:val="single" w:sz="4" w:space="0" w:color="auto"/>
            </w:tcBorders>
            <w:vAlign w:val="center"/>
            <w:hideMark/>
          </w:tcPr>
          <w:p w14:paraId="6DB91E0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0,425</w:t>
            </w:r>
          </w:p>
        </w:tc>
        <w:tc>
          <w:tcPr>
            <w:tcW w:w="813" w:type="pct"/>
            <w:tcBorders>
              <w:top w:val="nil"/>
              <w:left w:val="nil"/>
              <w:bottom w:val="single" w:sz="4" w:space="0" w:color="auto"/>
              <w:right w:val="single" w:sz="4" w:space="0" w:color="auto"/>
            </w:tcBorders>
            <w:vAlign w:val="center"/>
            <w:hideMark/>
          </w:tcPr>
          <w:p w14:paraId="71C1532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3,640</w:t>
            </w:r>
          </w:p>
        </w:tc>
        <w:tc>
          <w:tcPr>
            <w:tcW w:w="703" w:type="pct"/>
            <w:tcBorders>
              <w:top w:val="nil"/>
              <w:left w:val="nil"/>
              <w:bottom w:val="single" w:sz="4" w:space="0" w:color="auto"/>
              <w:right w:val="single" w:sz="4" w:space="0" w:color="auto"/>
            </w:tcBorders>
            <w:vAlign w:val="center"/>
            <w:hideMark/>
          </w:tcPr>
          <w:p w14:paraId="209FAE9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0,042</w:t>
            </w:r>
          </w:p>
        </w:tc>
        <w:tc>
          <w:tcPr>
            <w:tcW w:w="602" w:type="pct"/>
            <w:tcBorders>
              <w:top w:val="nil"/>
              <w:left w:val="nil"/>
              <w:bottom w:val="single" w:sz="4" w:space="0" w:color="auto"/>
              <w:right w:val="single" w:sz="4" w:space="0" w:color="auto"/>
            </w:tcBorders>
            <w:vAlign w:val="center"/>
            <w:hideMark/>
          </w:tcPr>
          <w:p w14:paraId="28F9FC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3,598</w:t>
            </w:r>
          </w:p>
        </w:tc>
      </w:tr>
      <w:tr w:rsidR="00C33FF0" w:rsidRPr="00E93A47" w14:paraId="4981BB8B"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3091FC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w:t>
            </w:r>
          </w:p>
        </w:tc>
        <w:tc>
          <w:tcPr>
            <w:tcW w:w="1097" w:type="pct"/>
            <w:tcBorders>
              <w:top w:val="nil"/>
              <w:left w:val="nil"/>
              <w:bottom w:val="single" w:sz="4" w:space="0" w:color="auto"/>
              <w:right w:val="single" w:sz="4" w:space="0" w:color="auto"/>
            </w:tcBorders>
            <w:vAlign w:val="center"/>
            <w:hideMark/>
          </w:tcPr>
          <w:p w14:paraId="40146CAF"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15</w:t>
            </w:r>
          </w:p>
        </w:tc>
        <w:tc>
          <w:tcPr>
            <w:tcW w:w="830" w:type="pct"/>
            <w:tcBorders>
              <w:top w:val="nil"/>
              <w:left w:val="nil"/>
              <w:bottom w:val="single" w:sz="4" w:space="0" w:color="auto"/>
              <w:right w:val="single" w:sz="4" w:space="0" w:color="auto"/>
            </w:tcBorders>
            <w:vAlign w:val="center"/>
            <w:hideMark/>
          </w:tcPr>
          <w:p w14:paraId="6A9A3E5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810" w:type="pct"/>
            <w:tcBorders>
              <w:top w:val="nil"/>
              <w:left w:val="nil"/>
              <w:bottom w:val="single" w:sz="4" w:space="0" w:color="auto"/>
              <w:right w:val="single" w:sz="4" w:space="0" w:color="auto"/>
            </w:tcBorders>
            <w:vAlign w:val="center"/>
            <w:hideMark/>
          </w:tcPr>
          <w:p w14:paraId="3A5604A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0FDDA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c>
          <w:tcPr>
            <w:tcW w:w="703" w:type="pct"/>
            <w:tcBorders>
              <w:top w:val="nil"/>
              <w:left w:val="nil"/>
              <w:bottom w:val="single" w:sz="4" w:space="0" w:color="auto"/>
              <w:right w:val="single" w:sz="4" w:space="0" w:color="auto"/>
            </w:tcBorders>
            <w:vAlign w:val="center"/>
            <w:hideMark/>
          </w:tcPr>
          <w:p w14:paraId="75A22A7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6942FA1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0,516</w:t>
            </w:r>
          </w:p>
        </w:tc>
      </w:tr>
      <w:tr w:rsidR="00C33FF0" w:rsidRPr="00E93A47" w14:paraId="0474519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1104A64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w:t>
            </w:r>
          </w:p>
        </w:tc>
        <w:tc>
          <w:tcPr>
            <w:tcW w:w="1097" w:type="pct"/>
            <w:tcBorders>
              <w:top w:val="nil"/>
              <w:left w:val="nil"/>
              <w:bottom w:val="single" w:sz="4" w:space="0" w:color="auto"/>
              <w:right w:val="single" w:sz="4" w:space="0" w:color="auto"/>
            </w:tcBorders>
            <w:vAlign w:val="center"/>
            <w:hideMark/>
          </w:tcPr>
          <w:p w14:paraId="7A6ACE85"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Московская, 26</w:t>
            </w:r>
          </w:p>
        </w:tc>
        <w:tc>
          <w:tcPr>
            <w:tcW w:w="830" w:type="pct"/>
            <w:tcBorders>
              <w:top w:val="nil"/>
              <w:left w:val="nil"/>
              <w:bottom w:val="single" w:sz="4" w:space="0" w:color="auto"/>
              <w:right w:val="single" w:sz="4" w:space="0" w:color="auto"/>
            </w:tcBorders>
            <w:vAlign w:val="center"/>
            <w:hideMark/>
          </w:tcPr>
          <w:p w14:paraId="6E81CC6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810" w:type="pct"/>
            <w:tcBorders>
              <w:top w:val="nil"/>
              <w:left w:val="nil"/>
              <w:bottom w:val="single" w:sz="4" w:space="0" w:color="auto"/>
              <w:right w:val="single" w:sz="4" w:space="0" w:color="auto"/>
            </w:tcBorders>
            <w:vAlign w:val="center"/>
            <w:hideMark/>
          </w:tcPr>
          <w:p w14:paraId="048AC66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AEA78E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c>
          <w:tcPr>
            <w:tcW w:w="703" w:type="pct"/>
            <w:tcBorders>
              <w:top w:val="nil"/>
              <w:left w:val="nil"/>
              <w:bottom w:val="single" w:sz="4" w:space="0" w:color="auto"/>
              <w:right w:val="single" w:sz="4" w:space="0" w:color="auto"/>
            </w:tcBorders>
            <w:vAlign w:val="center"/>
            <w:hideMark/>
          </w:tcPr>
          <w:p w14:paraId="702CBF5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7FB601E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0,086</w:t>
            </w:r>
          </w:p>
        </w:tc>
      </w:tr>
      <w:tr w:rsidR="00C33FF0" w:rsidRPr="00E93A47" w14:paraId="43786A8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D6AD0C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w:t>
            </w:r>
          </w:p>
        </w:tc>
        <w:tc>
          <w:tcPr>
            <w:tcW w:w="1097" w:type="pct"/>
            <w:tcBorders>
              <w:top w:val="nil"/>
              <w:left w:val="nil"/>
              <w:bottom w:val="single" w:sz="4" w:space="0" w:color="auto"/>
              <w:right w:val="single" w:sz="4" w:space="0" w:color="auto"/>
            </w:tcBorders>
            <w:vAlign w:val="center"/>
            <w:hideMark/>
          </w:tcPr>
          <w:p w14:paraId="05D7D0EA"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ул. Зеленая</w:t>
            </w:r>
          </w:p>
        </w:tc>
        <w:tc>
          <w:tcPr>
            <w:tcW w:w="830" w:type="pct"/>
            <w:tcBorders>
              <w:top w:val="nil"/>
              <w:left w:val="nil"/>
              <w:bottom w:val="single" w:sz="4" w:space="0" w:color="auto"/>
              <w:right w:val="single" w:sz="4" w:space="0" w:color="auto"/>
            </w:tcBorders>
            <w:vAlign w:val="center"/>
            <w:hideMark/>
          </w:tcPr>
          <w:p w14:paraId="43764F1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810" w:type="pct"/>
            <w:tcBorders>
              <w:top w:val="nil"/>
              <w:left w:val="nil"/>
              <w:bottom w:val="single" w:sz="4" w:space="0" w:color="auto"/>
              <w:right w:val="single" w:sz="4" w:space="0" w:color="auto"/>
            </w:tcBorders>
            <w:vAlign w:val="center"/>
            <w:hideMark/>
          </w:tcPr>
          <w:p w14:paraId="2CC4F4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AD2A61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c>
          <w:tcPr>
            <w:tcW w:w="703" w:type="pct"/>
            <w:tcBorders>
              <w:top w:val="nil"/>
              <w:left w:val="nil"/>
              <w:bottom w:val="single" w:sz="4" w:space="0" w:color="auto"/>
              <w:right w:val="single" w:sz="4" w:space="0" w:color="auto"/>
            </w:tcBorders>
            <w:vAlign w:val="center"/>
            <w:hideMark/>
          </w:tcPr>
          <w:p w14:paraId="1E3B336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6030995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0,602</w:t>
            </w:r>
          </w:p>
        </w:tc>
      </w:tr>
      <w:tr w:rsidR="00C33FF0" w:rsidRPr="00E93A47" w14:paraId="53E800E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7D9BFD3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w:t>
            </w:r>
          </w:p>
        </w:tc>
        <w:tc>
          <w:tcPr>
            <w:tcW w:w="1097" w:type="pct"/>
            <w:tcBorders>
              <w:top w:val="nil"/>
              <w:left w:val="nil"/>
              <w:bottom w:val="single" w:sz="4" w:space="0" w:color="auto"/>
              <w:right w:val="single" w:sz="4" w:space="0" w:color="auto"/>
            </w:tcBorders>
            <w:vAlign w:val="center"/>
            <w:hideMark/>
          </w:tcPr>
          <w:p w14:paraId="644EBD1D"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г. Переславль-Залесский, пос. Молодежный, 10А</w:t>
            </w:r>
          </w:p>
        </w:tc>
        <w:tc>
          <w:tcPr>
            <w:tcW w:w="830" w:type="pct"/>
            <w:tcBorders>
              <w:top w:val="nil"/>
              <w:left w:val="nil"/>
              <w:bottom w:val="single" w:sz="4" w:space="0" w:color="auto"/>
              <w:right w:val="single" w:sz="4" w:space="0" w:color="auto"/>
            </w:tcBorders>
            <w:vAlign w:val="center"/>
            <w:hideMark/>
          </w:tcPr>
          <w:p w14:paraId="3BB9E4F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810" w:type="pct"/>
            <w:tcBorders>
              <w:top w:val="nil"/>
              <w:left w:val="nil"/>
              <w:bottom w:val="single" w:sz="4" w:space="0" w:color="auto"/>
              <w:right w:val="single" w:sz="4" w:space="0" w:color="auto"/>
            </w:tcBorders>
            <w:vAlign w:val="center"/>
            <w:hideMark/>
          </w:tcPr>
          <w:p w14:paraId="6591B2F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218C9D4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c>
          <w:tcPr>
            <w:tcW w:w="703" w:type="pct"/>
            <w:tcBorders>
              <w:top w:val="nil"/>
              <w:left w:val="nil"/>
              <w:bottom w:val="single" w:sz="4" w:space="0" w:color="auto"/>
              <w:right w:val="single" w:sz="4" w:space="0" w:color="auto"/>
            </w:tcBorders>
            <w:vAlign w:val="center"/>
            <w:hideMark/>
          </w:tcPr>
          <w:p w14:paraId="2A799E6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w:t>
            </w:r>
          </w:p>
        </w:tc>
        <w:tc>
          <w:tcPr>
            <w:tcW w:w="602" w:type="pct"/>
            <w:tcBorders>
              <w:top w:val="nil"/>
              <w:left w:val="nil"/>
              <w:bottom w:val="single" w:sz="4" w:space="0" w:color="auto"/>
              <w:right w:val="single" w:sz="4" w:space="0" w:color="auto"/>
            </w:tcBorders>
            <w:vAlign w:val="center"/>
            <w:hideMark/>
          </w:tcPr>
          <w:p w14:paraId="16BFB74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2,064</w:t>
            </w:r>
          </w:p>
        </w:tc>
      </w:tr>
      <w:tr w:rsidR="00C33FF0" w:rsidRPr="00E93A47" w14:paraId="32B8427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6778865"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Перелесский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7525AF6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1D9A1EB"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69432CF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41C6E5F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w:t>
            </w:r>
          </w:p>
        </w:tc>
        <w:tc>
          <w:tcPr>
            <w:tcW w:w="1097" w:type="pct"/>
            <w:tcBorders>
              <w:top w:val="nil"/>
              <w:left w:val="nil"/>
              <w:bottom w:val="single" w:sz="4" w:space="0" w:color="auto"/>
              <w:right w:val="single" w:sz="4" w:space="0" w:color="auto"/>
            </w:tcBorders>
            <w:vAlign w:val="center"/>
            <w:hideMark/>
          </w:tcPr>
          <w:p w14:paraId="067250EA"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Ивановское ул. Ленина, д.23а</w:t>
            </w:r>
          </w:p>
        </w:tc>
        <w:tc>
          <w:tcPr>
            <w:tcW w:w="830" w:type="pct"/>
            <w:tcBorders>
              <w:top w:val="nil"/>
              <w:left w:val="nil"/>
              <w:bottom w:val="single" w:sz="4" w:space="0" w:color="auto"/>
              <w:right w:val="single" w:sz="4" w:space="0" w:color="auto"/>
            </w:tcBorders>
            <w:vAlign w:val="center"/>
            <w:hideMark/>
          </w:tcPr>
          <w:p w14:paraId="6A96DC5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810" w:type="pct"/>
            <w:tcBorders>
              <w:top w:val="nil"/>
              <w:left w:val="nil"/>
              <w:bottom w:val="single" w:sz="4" w:space="0" w:color="auto"/>
              <w:right w:val="single" w:sz="4" w:space="0" w:color="auto"/>
            </w:tcBorders>
            <w:vAlign w:val="center"/>
            <w:hideMark/>
          </w:tcPr>
          <w:p w14:paraId="38903D2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0865C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0,680</w:t>
            </w:r>
          </w:p>
        </w:tc>
        <w:tc>
          <w:tcPr>
            <w:tcW w:w="703" w:type="pct"/>
            <w:tcBorders>
              <w:top w:val="nil"/>
              <w:left w:val="nil"/>
              <w:bottom w:val="single" w:sz="4" w:space="0" w:color="auto"/>
              <w:right w:val="single" w:sz="4" w:space="0" w:color="auto"/>
            </w:tcBorders>
            <w:vAlign w:val="center"/>
            <w:hideMark/>
          </w:tcPr>
          <w:p w14:paraId="0DA1275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7A6E01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0,677</w:t>
            </w:r>
          </w:p>
        </w:tc>
      </w:tr>
      <w:tr w:rsidR="00C33FF0" w:rsidRPr="00E93A47" w14:paraId="0752AC6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12158A6"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Смоленский сельский округ</w:t>
            </w:r>
          </w:p>
        </w:tc>
      </w:tr>
      <w:tr w:rsidR="00C33FF0" w:rsidRPr="00E93A47" w14:paraId="1AB4E35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9ABB113"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B2DB58A"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8827EB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w:t>
            </w:r>
          </w:p>
        </w:tc>
        <w:tc>
          <w:tcPr>
            <w:tcW w:w="1097" w:type="pct"/>
            <w:tcBorders>
              <w:top w:val="nil"/>
              <w:left w:val="nil"/>
              <w:bottom w:val="single" w:sz="4" w:space="0" w:color="auto"/>
              <w:right w:val="single" w:sz="4" w:space="0" w:color="auto"/>
            </w:tcBorders>
            <w:vAlign w:val="center"/>
            <w:hideMark/>
          </w:tcPr>
          <w:p w14:paraId="3143DA7E"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Бектышево</w:t>
            </w:r>
            <w:proofErr w:type="spellEnd"/>
            <w:r w:rsidRPr="00E93A47">
              <w:rPr>
                <w:rFonts w:eastAsia="Times New Roman" w:cs="Times New Roman"/>
                <w:sz w:val="16"/>
                <w:szCs w:val="16"/>
                <w:lang w:eastAsia="ru-RU"/>
              </w:rPr>
              <w:t xml:space="preserve"> ул. Центральная, д. 23</w:t>
            </w:r>
          </w:p>
        </w:tc>
        <w:tc>
          <w:tcPr>
            <w:tcW w:w="830" w:type="pct"/>
            <w:tcBorders>
              <w:top w:val="nil"/>
              <w:left w:val="nil"/>
              <w:bottom w:val="single" w:sz="4" w:space="0" w:color="auto"/>
              <w:right w:val="single" w:sz="4" w:space="0" w:color="auto"/>
            </w:tcBorders>
            <w:vAlign w:val="center"/>
            <w:hideMark/>
          </w:tcPr>
          <w:p w14:paraId="1321ED7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810" w:type="pct"/>
            <w:tcBorders>
              <w:top w:val="nil"/>
              <w:left w:val="nil"/>
              <w:bottom w:val="single" w:sz="4" w:space="0" w:color="auto"/>
              <w:right w:val="single" w:sz="4" w:space="0" w:color="auto"/>
            </w:tcBorders>
            <w:vAlign w:val="center"/>
            <w:hideMark/>
          </w:tcPr>
          <w:p w14:paraId="179FB1F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647B325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2,534</w:t>
            </w:r>
          </w:p>
        </w:tc>
        <w:tc>
          <w:tcPr>
            <w:tcW w:w="703" w:type="pct"/>
            <w:tcBorders>
              <w:top w:val="nil"/>
              <w:left w:val="nil"/>
              <w:bottom w:val="single" w:sz="4" w:space="0" w:color="auto"/>
              <w:right w:val="single" w:sz="4" w:space="0" w:color="auto"/>
            </w:tcBorders>
            <w:vAlign w:val="center"/>
            <w:hideMark/>
          </w:tcPr>
          <w:p w14:paraId="6547E74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0,017</w:t>
            </w:r>
          </w:p>
        </w:tc>
        <w:tc>
          <w:tcPr>
            <w:tcW w:w="602" w:type="pct"/>
            <w:tcBorders>
              <w:top w:val="nil"/>
              <w:left w:val="nil"/>
              <w:bottom w:val="single" w:sz="4" w:space="0" w:color="auto"/>
              <w:right w:val="single" w:sz="4" w:space="0" w:color="auto"/>
            </w:tcBorders>
            <w:vAlign w:val="center"/>
            <w:hideMark/>
          </w:tcPr>
          <w:p w14:paraId="127FC82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2,517</w:t>
            </w:r>
          </w:p>
        </w:tc>
      </w:tr>
      <w:tr w:rsidR="00C33FF0" w:rsidRPr="00E93A47" w14:paraId="7654793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39A4C4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8</w:t>
            </w:r>
          </w:p>
        </w:tc>
        <w:tc>
          <w:tcPr>
            <w:tcW w:w="1097" w:type="pct"/>
            <w:tcBorders>
              <w:top w:val="nil"/>
              <w:left w:val="nil"/>
              <w:bottom w:val="single" w:sz="4" w:space="0" w:color="auto"/>
              <w:right w:val="single" w:sz="4" w:space="0" w:color="auto"/>
            </w:tcBorders>
            <w:vAlign w:val="center"/>
            <w:hideMark/>
          </w:tcPr>
          <w:p w14:paraId="416CC470"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Смоленское ул. Центральная д. 45-а</w:t>
            </w:r>
          </w:p>
        </w:tc>
        <w:tc>
          <w:tcPr>
            <w:tcW w:w="830" w:type="pct"/>
            <w:tcBorders>
              <w:top w:val="nil"/>
              <w:left w:val="nil"/>
              <w:bottom w:val="single" w:sz="4" w:space="0" w:color="auto"/>
              <w:right w:val="single" w:sz="4" w:space="0" w:color="auto"/>
            </w:tcBorders>
            <w:vAlign w:val="center"/>
            <w:hideMark/>
          </w:tcPr>
          <w:p w14:paraId="04B8E09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810" w:type="pct"/>
            <w:tcBorders>
              <w:top w:val="nil"/>
              <w:left w:val="nil"/>
              <w:bottom w:val="single" w:sz="4" w:space="0" w:color="auto"/>
              <w:right w:val="single" w:sz="4" w:space="0" w:color="auto"/>
            </w:tcBorders>
            <w:vAlign w:val="center"/>
            <w:hideMark/>
          </w:tcPr>
          <w:p w14:paraId="438BF96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6BEB153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3,440</w:t>
            </w:r>
          </w:p>
        </w:tc>
        <w:tc>
          <w:tcPr>
            <w:tcW w:w="703" w:type="pct"/>
            <w:tcBorders>
              <w:top w:val="nil"/>
              <w:left w:val="nil"/>
              <w:bottom w:val="single" w:sz="4" w:space="0" w:color="auto"/>
              <w:right w:val="single" w:sz="4" w:space="0" w:color="auto"/>
            </w:tcBorders>
            <w:vAlign w:val="center"/>
            <w:hideMark/>
          </w:tcPr>
          <w:p w14:paraId="3499DF6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0,014</w:t>
            </w:r>
          </w:p>
        </w:tc>
        <w:tc>
          <w:tcPr>
            <w:tcW w:w="602" w:type="pct"/>
            <w:tcBorders>
              <w:top w:val="nil"/>
              <w:left w:val="nil"/>
              <w:bottom w:val="single" w:sz="4" w:space="0" w:color="auto"/>
              <w:right w:val="single" w:sz="4" w:space="0" w:color="auto"/>
            </w:tcBorders>
            <w:vAlign w:val="center"/>
            <w:hideMark/>
          </w:tcPr>
          <w:p w14:paraId="0E1C7F8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3,426</w:t>
            </w:r>
          </w:p>
        </w:tc>
      </w:tr>
      <w:tr w:rsidR="00C33FF0" w:rsidRPr="00E93A47" w14:paraId="7A9A93A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1BA13E9"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Берендеевский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2BEC340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1F6ED9"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 электроэнергия</w:t>
            </w:r>
          </w:p>
        </w:tc>
      </w:tr>
      <w:tr w:rsidR="00C33FF0" w:rsidRPr="00E93A47" w14:paraId="3AB1D261"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1F93D48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9</w:t>
            </w:r>
          </w:p>
        </w:tc>
        <w:tc>
          <w:tcPr>
            <w:tcW w:w="1097" w:type="pct"/>
            <w:tcBorders>
              <w:top w:val="nil"/>
              <w:left w:val="nil"/>
              <w:bottom w:val="single" w:sz="4" w:space="0" w:color="auto"/>
              <w:right w:val="single" w:sz="4" w:space="0" w:color="auto"/>
            </w:tcBorders>
            <w:vAlign w:val="center"/>
            <w:hideMark/>
          </w:tcPr>
          <w:p w14:paraId="054DAB98"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Берендеево ул. Некрасова, д.1З</w:t>
            </w:r>
          </w:p>
        </w:tc>
        <w:tc>
          <w:tcPr>
            <w:tcW w:w="830" w:type="pct"/>
            <w:tcBorders>
              <w:top w:val="nil"/>
              <w:left w:val="nil"/>
              <w:bottom w:val="single" w:sz="4" w:space="0" w:color="auto"/>
              <w:right w:val="single" w:sz="4" w:space="0" w:color="auto"/>
            </w:tcBorders>
            <w:vAlign w:val="center"/>
            <w:hideMark/>
          </w:tcPr>
          <w:p w14:paraId="0FBCAA8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810" w:type="pct"/>
            <w:tcBorders>
              <w:top w:val="nil"/>
              <w:left w:val="nil"/>
              <w:bottom w:val="single" w:sz="4" w:space="0" w:color="auto"/>
              <w:right w:val="single" w:sz="4" w:space="0" w:color="auto"/>
            </w:tcBorders>
            <w:vAlign w:val="center"/>
            <w:hideMark/>
          </w:tcPr>
          <w:p w14:paraId="53E7D63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012B50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5,160</w:t>
            </w:r>
          </w:p>
        </w:tc>
        <w:tc>
          <w:tcPr>
            <w:tcW w:w="703" w:type="pct"/>
            <w:tcBorders>
              <w:top w:val="nil"/>
              <w:left w:val="nil"/>
              <w:bottom w:val="single" w:sz="4" w:space="0" w:color="auto"/>
              <w:right w:val="single" w:sz="4" w:space="0" w:color="auto"/>
            </w:tcBorders>
            <w:vAlign w:val="center"/>
            <w:hideMark/>
          </w:tcPr>
          <w:p w14:paraId="68B7C9B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0,013</w:t>
            </w:r>
          </w:p>
        </w:tc>
        <w:tc>
          <w:tcPr>
            <w:tcW w:w="602" w:type="pct"/>
            <w:tcBorders>
              <w:top w:val="nil"/>
              <w:left w:val="nil"/>
              <w:bottom w:val="single" w:sz="4" w:space="0" w:color="auto"/>
              <w:right w:val="single" w:sz="4" w:space="0" w:color="auto"/>
            </w:tcBorders>
            <w:vAlign w:val="center"/>
            <w:hideMark/>
          </w:tcPr>
          <w:p w14:paraId="6DC1B10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5,147</w:t>
            </w:r>
          </w:p>
        </w:tc>
      </w:tr>
      <w:tr w:rsidR="00C33FF0" w:rsidRPr="00E93A47" w14:paraId="530140F9"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52E0B5E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10</w:t>
            </w:r>
          </w:p>
        </w:tc>
        <w:tc>
          <w:tcPr>
            <w:tcW w:w="1097" w:type="pct"/>
            <w:tcBorders>
              <w:top w:val="nil"/>
              <w:left w:val="nil"/>
              <w:bottom w:val="single" w:sz="4" w:space="0" w:color="auto"/>
              <w:right w:val="single" w:sz="4" w:space="0" w:color="auto"/>
            </w:tcBorders>
            <w:vAlign w:val="center"/>
            <w:hideMark/>
          </w:tcPr>
          <w:p w14:paraId="11AFDAAE"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proofErr w:type="gramStart"/>
            <w:r w:rsidRPr="00E93A47">
              <w:rPr>
                <w:rFonts w:eastAsia="Times New Roman" w:cs="Times New Roman"/>
                <w:sz w:val="16"/>
                <w:szCs w:val="16"/>
                <w:lang w:eastAsia="ru-RU"/>
              </w:rPr>
              <w:t>Берендеево,участок</w:t>
            </w:r>
            <w:proofErr w:type="spellEnd"/>
            <w:proofErr w:type="gramEnd"/>
            <w:r w:rsidRPr="00E93A47">
              <w:rPr>
                <w:rFonts w:eastAsia="Times New Roman" w:cs="Times New Roman"/>
                <w:sz w:val="16"/>
                <w:szCs w:val="16"/>
                <w:lang w:eastAsia="ru-RU"/>
              </w:rPr>
              <w:t xml:space="preserve"> №1</w:t>
            </w:r>
          </w:p>
        </w:tc>
        <w:tc>
          <w:tcPr>
            <w:tcW w:w="830" w:type="pct"/>
            <w:tcBorders>
              <w:top w:val="nil"/>
              <w:left w:val="nil"/>
              <w:bottom w:val="single" w:sz="4" w:space="0" w:color="auto"/>
              <w:right w:val="single" w:sz="4" w:space="0" w:color="auto"/>
            </w:tcBorders>
            <w:vAlign w:val="center"/>
            <w:hideMark/>
          </w:tcPr>
          <w:p w14:paraId="226504A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810" w:type="pct"/>
            <w:tcBorders>
              <w:top w:val="nil"/>
              <w:left w:val="nil"/>
              <w:bottom w:val="single" w:sz="4" w:space="0" w:color="auto"/>
              <w:right w:val="single" w:sz="4" w:space="0" w:color="auto"/>
            </w:tcBorders>
            <w:vAlign w:val="center"/>
            <w:hideMark/>
          </w:tcPr>
          <w:p w14:paraId="187134E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4A07ED9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0,408</w:t>
            </w:r>
          </w:p>
        </w:tc>
        <w:tc>
          <w:tcPr>
            <w:tcW w:w="703" w:type="pct"/>
            <w:tcBorders>
              <w:top w:val="nil"/>
              <w:left w:val="nil"/>
              <w:bottom w:val="single" w:sz="4" w:space="0" w:color="auto"/>
              <w:right w:val="single" w:sz="4" w:space="0" w:color="auto"/>
            </w:tcBorders>
            <w:vAlign w:val="center"/>
            <w:hideMark/>
          </w:tcPr>
          <w:p w14:paraId="2D31B77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6758C16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0,405</w:t>
            </w:r>
          </w:p>
        </w:tc>
      </w:tr>
      <w:tr w:rsidR="00C33FF0" w:rsidRPr="00E93A47" w14:paraId="46C2F78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266A25"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Глебовский сельский округ</w:t>
            </w:r>
          </w:p>
        </w:tc>
      </w:tr>
      <w:tr w:rsidR="00C33FF0" w:rsidRPr="00E93A47" w14:paraId="3A040EA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09F4AC4"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 мазут</w:t>
            </w:r>
          </w:p>
        </w:tc>
      </w:tr>
      <w:tr w:rsidR="00C33FF0" w:rsidRPr="00E93A47" w14:paraId="6963F1B3"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48B3FC02" w14:textId="77777777" w:rsidR="00B77FA0" w:rsidRPr="00E93A47" w:rsidRDefault="00B77FA0"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11</w:t>
            </w:r>
          </w:p>
        </w:tc>
        <w:tc>
          <w:tcPr>
            <w:tcW w:w="1097" w:type="pct"/>
            <w:tcBorders>
              <w:top w:val="nil"/>
              <w:left w:val="nil"/>
              <w:bottom w:val="single" w:sz="4" w:space="0" w:color="auto"/>
              <w:right w:val="single" w:sz="4" w:space="0" w:color="auto"/>
            </w:tcBorders>
            <w:vAlign w:val="center"/>
            <w:hideMark/>
          </w:tcPr>
          <w:p w14:paraId="3BD7A78D" w14:textId="77777777" w:rsidR="00B77FA0" w:rsidRPr="00E93A47" w:rsidRDefault="00B77FA0"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Глебовское, ул. Зелёная, д. 97</w:t>
            </w:r>
          </w:p>
        </w:tc>
        <w:tc>
          <w:tcPr>
            <w:tcW w:w="830" w:type="pct"/>
            <w:tcBorders>
              <w:top w:val="nil"/>
              <w:left w:val="nil"/>
              <w:bottom w:val="single" w:sz="4" w:space="0" w:color="auto"/>
              <w:right w:val="single" w:sz="4" w:space="0" w:color="auto"/>
            </w:tcBorders>
            <w:vAlign w:val="center"/>
            <w:hideMark/>
          </w:tcPr>
          <w:p w14:paraId="5B43A95B" w14:textId="5C68A69C"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0,344</w:t>
            </w:r>
          </w:p>
        </w:tc>
        <w:tc>
          <w:tcPr>
            <w:tcW w:w="810" w:type="pct"/>
            <w:tcBorders>
              <w:top w:val="nil"/>
              <w:left w:val="nil"/>
              <w:bottom w:val="single" w:sz="4" w:space="0" w:color="auto"/>
              <w:right w:val="single" w:sz="4" w:space="0" w:color="auto"/>
            </w:tcBorders>
            <w:vAlign w:val="center"/>
            <w:hideMark/>
          </w:tcPr>
          <w:p w14:paraId="4DC4FFCB" w14:textId="037291B2"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0,000</w:t>
            </w:r>
          </w:p>
        </w:tc>
        <w:tc>
          <w:tcPr>
            <w:tcW w:w="813" w:type="pct"/>
            <w:tcBorders>
              <w:top w:val="nil"/>
              <w:left w:val="nil"/>
              <w:bottom w:val="single" w:sz="4" w:space="0" w:color="auto"/>
              <w:right w:val="single" w:sz="4" w:space="0" w:color="auto"/>
            </w:tcBorders>
            <w:vAlign w:val="center"/>
            <w:hideMark/>
          </w:tcPr>
          <w:p w14:paraId="1995F2A1" w14:textId="49DA6D2A"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0,344</w:t>
            </w:r>
          </w:p>
        </w:tc>
        <w:tc>
          <w:tcPr>
            <w:tcW w:w="703" w:type="pct"/>
            <w:tcBorders>
              <w:top w:val="nil"/>
              <w:left w:val="nil"/>
              <w:bottom w:val="single" w:sz="4" w:space="0" w:color="auto"/>
              <w:right w:val="single" w:sz="4" w:space="0" w:color="auto"/>
            </w:tcBorders>
            <w:vAlign w:val="center"/>
            <w:hideMark/>
          </w:tcPr>
          <w:p w14:paraId="2889C2D6" w14:textId="598FE15B"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0,001</w:t>
            </w:r>
          </w:p>
        </w:tc>
        <w:tc>
          <w:tcPr>
            <w:tcW w:w="602" w:type="pct"/>
            <w:tcBorders>
              <w:top w:val="nil"/>
              <w:left w:val="nil"/>
              <w:bottom w:val="single" w:sz="4" w:space="0" w:color="auto"/>
              <w:right w:val="single" w:sz="4" w:space="0" w:color="auto"/>
            </w:tcBorders>
            <w:vAlign w:val="center"/>
            <w:hideMark/>
          </w:tcPr>
          <w:p w14:paraId="480455FF" w14:textId="50DFC976" w:rsidR="00B77FA0" w:rsidRPr="00E93A47" w:rsidRDefault="00B77FA0" w:rsidP="00E93A47">
            <w:pPr>
              <w:spacing w:after="0" w:line="240" w:lineRule="auto"/>
              <w:jc w:val="center"/>
              <w:rPr>
                <w:rFonts w:eastAsia="Times New Roman" w:cs="Times New Roman"/>
                <w:sz w:val="16"/>
                <w:szCs w:val="16"/>
                <w:lang w:eastAsia="ru-RU"/>
              </w:rPr>
            </w:pPr>
            <w:r w:rsidRPr="00E93A47">
              <w:rPr>
                <w:sz w:val="16"/>
                <w:szCs w:val="16"/>
              </w:rPr>
              <w:t>0,343</w:t>
            </w:r>
          </w:p>
        </w:tc>
      </w:tr>
      <w:tr w:rsidR="00C33FF0" w:rsidRPr="00E93A47" w14:paraId="0C25438C"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A3C469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12</w:t>
            </w:r>
          </w:p>
        </w:tc>
        <w:tc>
          <w:tcPr>
            <w:tcW w:w="1097" w:type="pct"/>
            <w:tcBorders>
              <w:top w:val="nil"/>
              <w:left w:val="nil"/>
              <w:bottom w:val="single" w:sz="4" w:space="0" w:color="auto"/>
              <w:right w:val="single" w:sz="4" w:space="0" w:color="auto"/>
            </w:tcBorders>
            <w:vAlign w:val="center"/>
            <w:hideMark/>
          </w:tcPr>
          <w:p w14:paraId="356D7556"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Новое,</w:t>
            </w:r>
            <w:r w:rsidRPr="00E93A47">
              <w:rPr>
                <w:rFonts w:eastAsia="Times New Roman" w:cs="Times New Roman"/>
                <w:sz w:val="16"/>
                <w:szCs w:val="16"/>
                <w:lang w:eastAsia="ru-RU"/>
              </w:rPr>
              <w:br/>
              <w:t>пер. Мирный, д.95</w:t>
            </w:r>
          </w:p>
        </w:tc>
        <w:tc>
          <w:tcPr>
            <w:tcW w:w="830" w:type="pct"/>
            <w:tcBorders>
              <w:top w:val="nil"/>
              <w:left w:val="nil"/>
              <w:bottom w:val="single" w:sz="4" w:space="0" w:color="auto"/>
              <w:right w:val="single" w:sz="4" w:space="0" w:color="auto"/>
            </w:tcBorders>
            <w:vAlign w:val="center"/>
            <w:hideMark/>
          </w:tcPr>
          <w:p w14:paraId="433B339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810" w:type="pct"/>
            <w:tcBorders>
              <w:top w:val="nil"/>
              <w:left w:val="nil"/>
              <w:bottom w:val="single" w:sz="4" w:space="0" w:color="auto"/>
              <w:right w:val="single" w:sz="4" w:space="0" w:color="auto"/>
            </w:tcBorders>
            <w:vAlign w:val="center"/>
            <w:hideMark/>
          </w:tcPr>
          <w:p w14:paraId="51370F6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4856E3A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1,560</w:t>
            </w:r>
          </w:p>
        </w:tc>
        <w:tc>
          <w:tcPr>
            <w:tcW w:w="703" w:type="pct"/>
            <w:tcBorders>
              <w:top w:val="nil"/>
              <w:left w:val="nil"/>
              <w:bottom w:val="single" w:sz="4" w:space="0" w:color="auto"/>
              <w:right w:val="single" w:sz="4" w:space="0" w:color="auto"/>
            </w:tcBorders>
            <w:vAlign w:val="center"/>
            <w:hideMark/>
          </w:tcPr>
          <w:p w14:paraId="4868FD9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0,012</w:t>
            </w:r>
          </w:p>
        </w:tc>
        <w:tc>
          <w:tcPr>
            <w:tcW w:w="602" w:type="pct"/>
            <w:tcBorders>
              <w:top w:val="nil"/>
              <w:left w:val="nil"/>
              <w:bottom w:val="single" w:sz="4" w:space="0" w:color="auto"/>
              <w:right w:val="single" w:sz="4" w:space="0" w:color="auto"/>
            </w:tcBorders>
            <w:vAlign w:val="center"/>
            <w:hideMark/>
          </w:tcPr>
          <w:p w14:paraId="7ED6A92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1,548</w:t>
            </w:r>
          </w:p>
        </w:tc>
      </w:tr>
      <w:tr w:rsidR="00C33FF0" w:rsidRPr="00E93A47" w14:paraId="00E7EEA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C9D12D3"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Любимцевский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00F3EAC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CBAAFB7"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131D3A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882BDC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w:t>
            </w:r>
          </w:p>
        </w:tc>
        <w:tc>
          <w:tcPr>
            <w:tcW w:w="1097" w:type="pct"/>
            <w:tcBorders>
              <w:top w:val="nil"/>
              <w:left w:val="nil"/>
              <w:bottom w:val="single" w:sz="4" w:space="0" w:color="auto"/>
              <w:right w:val="single" w:sz="4" w:space="0" w:color="auto"/>
            </w:tcBorders>
            <w:vAlign w:val="center"/>
            <w:hideMark/>
          </w:tcPr>
          <w:p w14:paraId="3AB7E4FF"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д. Горки, пер. Производственный, д. 46</w:t>
            </w:r>
          </w:p>
        </w:tc>
        <w:tc>
          <w:tcPr>
            <w:tcW w:w="830" w:type="pct"/>
            <w:tcBorders>
              <w:top w:val="nil"/>
              <w:left w:val="nil"/>
              <w:bottom w:val="single" w:sz="4" w:space="0" w:color="auto"/>
              <w:right w:val="single" w:sz="4" w:space="0" w:color="auto"/>
            </w:tcBorders>
            <w:vAlign w:val="center"/>
            <w:hideMark/>
          </w:tcPr>
          <w:p w14:paraId="3BD8DE3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810" w:type="pct"/>
            <w:tcBorders>
              <w:top w:val="nil"/>
              <w:left w:val="nil"/>
              <w:bottom w:val="single" w:sz="4" w:space="0" w:color="auto"/>
              <w:right w:val="single" w:sz="4" w:space="0" w:color="auto"/>
            </w:tcBorders>
            <w:vAlign w:val="center"/>
            <w:hideMark/>
          </w:tcPr>
          <w:p w14:paraId="09D1E8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4DB08D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4,640</w:t>
            </w:r>
          </w:p>
        </w:tc>
        <w:tc>
          <w:tcPr>
            <w:tcW w:w="703" w:type="pct"/>
            <w:tcBorders>
              <w:top w:val="nil"/>
              <w:left w:val="nil"/>
              <w:bottom w:val="single" w:sz="4" w:space="0" w:color="auto"/>
              <w:right w:val="single" w:sz="4" w:space="0" w:color="auto"/>
            </w:tcBorders>
            <w:vAlign w:val="center"/>
            <w:hideMark/>
          </w:tcPr>
          <w:p w14:paraId="71EFA41B"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0,014</w:t>
            </w:r>
          </w:p>
        </w:tc>
        <w:tc>
          <w:tcPr>
            <w:tcW w:w="602" w:type="pct"/>
            <w:tcBorders>
              <w:top w:val="nil"/>
              <w:left w:val="nil"/>
              <w:bottom w:val="single" w:sz="4" w:space="0" w:color="auto"/>
              <w:right w:val="single" w:sz="4" w:space="0" w:color="auto"/>
            </w:tcBorders>
            <w:vAlign w:val="center"/>
            <w:hideMark/>
          </w:tcPr>
          <w:p w14:paraId="117784E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4,626</w:t>
            </w:r>
          </w:p>
        </w:tc>
      </w:tr>
      <w:tr w:rsidR="00C33FF0" w:rsidRPr="00E93A47" w14:paraId="6D5BB42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F9189AE"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Скоблевский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0DAD872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1AEAC5"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электроэнергия</w:t>
            </w:r>
          </w:p>
        </w:tc>
      </w:tr>
      <w:tr w:rsidR="00C33FF0" w:rsidRPr="00E93A47" w14:paraId="0960DDF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5527635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14</w:t>
            </w:r>
          </w:p>
        </w:tc>
        <w:tc>
          <w:tcPr>
            <w:tcW w:w="1097" w:type="pct"/>
            <w:tcBorders>
              <w:top w:val="nil"/>
              <w:left w:val="nil"/>
              <w:bottom w:val="single" w:sz="4" w:space="0" w:color="auto"/>
              <w:right w:val="single" w:sz="4" w:space="0" w:color="auto"/>
            </w:tcBorders>
            <w:vAlign w:val="center"/>
            <w:hideMark/>
          </w:tcPr>
          <w:p w14:paraId="631B284B"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 xml:space="preserve">с. </w:t>
            </w:r>
            <w:proofErr w:type="spellStart"/>
            <w:r w:rsidRPr="00E93A47">
              <w:rPr>
                <w:rFonts w:eastAsia="Times New Roman" w:cs="Times New Roman"/>
                <w:sz w:val="16"/>
                <w:szCs w:val="16"/>
                <w:lang w:eastAsia="ru-RU"/>
              </w:rPr>
              <w:t>Ефимьево</w:t>
            </w:r>
            <w:proofErr w:type="spellEnd"/>
            <w:r w:rsidRPr="00E93A47">
              <w:rPr>
                <w:rFonts w:eastAsia="Times New Roman" w:cs="Times New Roman"/>
                <w:sz w:val="16"/>
                <w:szCs w:val="16"/>
                <w:lang w:eastAsia="ru-RU"/>
              </w:rPr>
              <w:t>,</w:t>
            </w:r>
            <w:r w:rsidRPr="00E93A47">
              <w:rPr>
                <w:rFonts w:eastAsia="Times New Roman" w:cs="Times New Roman"/>
                <w:sz w:val="16"/>
                <w:szCs w:val="16"/>
                <w:lang w:eastAsia="ru-RU"/>
              </w:rPr>
              <w:br/>
              <w:t>ул. Октябрьская, д.4</w:t>
            </w:r>
          </w:p>
        </w:tc>
        <w:tc>
          <w:tcPr>
            <w:tcW w:w="830" w:type="pct"/>
            <w:tcBorders>
              <w:top w:val="nil"/>
              <w:left w:val="nil"/>
              <w:bottom w:val="single" w:sz="4" w:space="0" w:color="auto"/>
              <w:right w:val="single" w:sz="4" w:space="0" w:color="auto"/>
            </w:tcBorders>
            <w:vAlign w:val="center"/>
            <w:hideMark/>
          </w:tcPr>
          <w:p w14:paraId="23E5B2B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810" w:type="pct"/>
            <w:tcBorders>
              <w:top w:val="nil"/>
              <w:left w:val="nil"/>
              <w:bottom w:val="single" w:sz="4" w:space="0" w:color="auto"/>
              <w:right w:val="single" w:sz="4" w:space="0" w:color="auto"/>
            </w:tcBorders>
            <w:vAlign w:val="center"/>
            <w:hideMark/>
          </w:tcPr>
          <w:p w14:paraId="3E05FEC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70C1281"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0,344</w:t>
            </w:r>
          </w:p>
        </w:tc>
        <w:tc>
          <w:tcPr>
            <w:tcW w:w="703" w:type="pct"/>
            <w:tcBorders>
              <w:top w:val="nil"/>
              <w:left w:val="nil"/>
              <w:bottom w:val="single" w:sz="4" w:space="0" w:color="auto"/>
              <w:right w:val="single" w:sz="4" w:space="0" w:color="auto"/>
            </w:tcBorders>
            <w:vAlign w:val="center"/>
            <w:hideMark/>
          </w:tcPr>
          <w:p w14:paraId="752E9C2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1829745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0,341</w:t>
            </w:r>
          </w:p>
        </w:tc>
      </w:tr>
      <w:tr w:rsidR="00C33FF0" w:rsidRPr="00E93A47" w14:paraId="792F67F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42EF9BB"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Купанский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51B82E7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AB3E07F" w14:textId="231D5744"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 xml:space="preserve">Основное топливо – </w:t>
            </w:r>
            <w:r w:rsidR="00492E73" w:rsidRPr="00E93A47">
              <w:rPr>
                <w:rFonts w:eastAsia="Times New Roman" w:cs="Times New Roman"/>
                <w:b/>
                <w:bCs/>
                <w:sz w:val="16"/>
                <w:szCs w:val="16"/>
                <w:lang w:eastAsia="ru-RU"/>
              </w:rPr>
              <w:t>природный газ</w:t>
            </w:r>
          </w:p>
        </w:tc>
      </w:tr>
      <w:tr w:rsidR="00C33FF0" w:rsidRPr="00E93A47" w14:paraId="1EB4A300"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1DC871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15</w:t>
            </w:r>
          </w:p>
        </w:tc>
        <w:tc>
          <w:tcPr>
            <w:tcW w:w="1097" w:type="pct"/>
            <w:tcBorders>
              <w:top w:val="nil"/>
              <w:left w:val="nil"/>
              <w:bottom w:val="single" w:sz="4" w:space="0" w:color="auto"/>
              <w:right w:val="single" w:sz="4" w:space="0" w:color="auto"/>
            </w:tcBorders>
            <w:vAlign w:val="center"/>
            <w:hideMark/>
          </w:tcPr>
          <w:p w14:paraId="24386098"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Купанское, ул. Советская, д. 60</w:t>
            </w:r>
          </w:p>
        </w:tc>
        <w:tc>
          <w:tcPr>
            <w:tcW w:w="830" w:type="pct"/>
            <w:tcBorders>
              <w:top w:val="nil"/>
              <w:left w:val="nil"/>
              <w:bottom w:val="single" w:sz="4" w:space="0" w:color="auto"/>
              <w:right w:val="single" w:sz="4" w:space="0" w:color="auto"/>
            </w:tcBorders>
            <w:vAlign w:val="center"/>
            <w:hideMark/>
          </w:tcPr>
          <w:p w14:paraId="21DE60C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810" w:type="pct"/>
            <w:tcBorders>
              <w:top w:val="nil"/>
              <w:left w:val="nil"/>
              <w:bottom w:val="single" w:sz="4" w:space="0" w:color="auto"/>
              <w:right w:val="single" w:sz="4" w:space="0" w:color="auto"/>
            </w:tcBorders>
            <w:vAlign w:val="center"/>
            <w:hideMark/>
          </w:tcPr>
          <w:p w14:paraId="6B3305D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1F74ADC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7,740</w:t>
            </w:r>
          </w:p>
        </w:tc>
        <w:tc>
          <w:tcPr>
            <w:tcW w:w="703" w:type="pct"/>
            <w:tcBorders>
              <w:top w:val="nil"/>
              <w:left w:val="nil"/>
              <w:bottom w:val="single" w:sz="4" w:space="0" w:color="auto"/>
              <w:right w:val="single" w:sz="4" w:space="0" w:color="auto"/>
            </w:tcBorders>
            <w:vAlign w:val="center"/>
            <w:hideMark/>
          </w:tcPr>
          <w:p w14:paraId="5A3B71A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0,035</w:t>
            </w:r>
          </w:p>
        </w:tc>
        <w:tc>
          <w:tcPr>
            <w:tcW w:w="602" w:type="pct"/>
            <w:tcBorders>
              <w:top w:val="nil"/>
              <w:left w:val="nil"/>
              <w:bottom w:val="single" w:sz="4" w:space="0" w:color="auto"/>
              <w:right w:val="single" w:sz="4" w:space="0" w:color="auto"/>
            </w:tcBorders>
            <w:vAlign w:val="center"/>
            <w:hideMark/>
          </w:tcPr>
          <w:p w14:paraId="3583DCA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7,705</w:t>
            </w:r>
          </w:p>
        </w:tc>
      </w:tr>
      <w:tr w:rsidR="00C33FF0" w:rsidRPr="00E93A47" w14:paraId="6761F18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2DDF08C"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Нагорьевский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1965806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37B39CF"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природный газ</w:t>
            </w:r>
          </w:p>
        </w:tc>
      </w:tr>
      <w:tr w:rsidR="00C33FF0" w:rsidRPr="00E93A47" w14:paraId="5A3C1FAE"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65FBF73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w:t>
            </w:r>
          </w:p>
        </w:tc>
        <w:tc>
          <w:tcPr>
            <w:tcW w:w="1097" w:type="pct"/>
            <w:tcBorders>
              <w:top w:val="nil"/>
              <w:left w:val="nil"/>
              <w:bottom w:val="single" w:sz="4" w:space="0" w:color="auto"/>
              <w:right w:val="single" w:sz="4" w:space="0" w:color="auto"/>
            </w:tcBorders>
            <w:vAlign w:val="center"/>
            <w:hideMark/>
          </w:tcPr>
          <w:p w14:paraId="0E46CB60"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Нагорье,</w:t>
            </w:r>
            <w:r w:rsidRPr="00E93A47">
              <w:rPr>
                <w:rFonts w:eastAsia="Times New Roman" w:cs="Times New Roman"/>
                <w:sz w:val="16"/>
                <w:szCs w:val="16"/>
                <w:lang w:eastAsia="ru-RU"/>
              </w:rPr>
              <w:br/>
              <w:t>ул. Молодежная, д. 14-б</w:t>
            </w:r>
          </w:p>
        </w:tc>
        <w:tc>
          <w:tcPr>
            <w:tcW w:w="830" w:type="pct"/>
            <w:tcBorders>
              <w:top w:val="nil"/>
              <w:left w:val="nil"/>
              <w:bottom w:val="single" w:sz="4" w:space="0" w:color="auto"/>
              <w:right w:val="single" w:sz="4" w:space="0" w:color="auto"/>
            </w:tcBorders>
            <w:vAlign w:val="center"/>
            <w:hideMark/>
          </w:tcPr>
          <w:p w14:paraId="4CF4DAA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810" w:type="pct"/>
            <w:tcBorders>
              <w:top w:val="nil"/>
              <w:left w:val="nil"/>
              <w:bottom w:val="single" w:sz="4" w:space="0" w:color="auto"/>
              <w:right w:val="single" w:sz="4" w:space="0" w:color="auto"/>
            </w:tcBorders>
            <w:vAlign w:val="center"/>
            <w:hideMark/>
          </w:tcPr>
          <w:p w14:paraId="6875C62F"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940E0C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6,192</w:t>
            </w:r>
          </w:p>
        </w:tc>
        <w:tc>
          <w:tcPr>
            <w:tcW w:w="703" w:type="pct"/>
            <w:tcBorders>
              <w:top w:val="nil"/>
              <w:left w:val="nil"/>
              <w:bottom w:val="single" w:sz="4" w:space="0" w:color="auto"/>
              <w:right w:val="single" w:sz="4" w:space="0" w:color="auto"/>
            </w:tcBorders>
            <w:vAlign w:val="center"/>
            <w:hideMark/>
          </w:tcPr>
          <w:p w14:paraId="18FBF4C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0,003</w:t>
            </w:r>
          </w:p>
        </w:tc>
        <w:tc>
          <w:tcPr>
            <w:tcW w:w="602" w:type="pct"/>
            <w:tcBorders>
              <w:top w:val="nil"/>
              <w:left w:val="nil"/>
              <w:bottom w:val="single" w:sz="4" w:space="0" w:color="auto"/>
              <w:right w:val="single" w:sz="4" w:space="0" w:color="auto"/>
            </w:tcBorders>
            <w:vAlign w:val="center"/>
            <w:hideMark/>
          </w:tcPr>
          <w:p w14:paraId="14E96E6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6,189</w:t>
            </w:r>
          </w:p>
        </w:tc>
      </w:tr>
      <w:tr w:rsidR="00C33FF0" w:rsidRPr="00E93A47" w14:paraId="2035695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984900"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Веськовский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4AABA76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C169DAC"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98BA19E"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640EA3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17</w:t>
            </w:r>
          </w:p>
        </w:tc>
        <w:tc>
          <w:tcPr>
            <w:tcW w:w="1097" w:type="pct"/>
            <w:tcBorders>
              <w:top w:val="nil"/>
              <w:left w:val="nil"/>
              <w:bottom w:val="single" w:sz="4" w:space="0" w:color="auto"/>
              <w:right w:val="single" w:sz="4" w:space="0" w:color="auto"/>
            </w:tcBorders>
            <w:vAlign w:val="center"/>
            <w:hideMark/>
          </w:tcPr>
          <w:p w14:paraId="736504E2"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Новоселье, ул. Центральная, д.18</w:t>
            </w:r>
          </w:p>
        </w:tc>
        <w:tc>
          <w:tcPr>
            <w:tcW w:w="830" w:type="pct"/>
            <w:tcBorders>
              <w:top w:val="nil"/>
              <w:left w:val="nil"/>
              <w:bottom w:val="single" w:sz="4" w:space="0" w:color="auto"/>
              <w:right w:val="single" w:sz="4" w:space="0" w:color="auto"/>
            </w:tcBorders>
            <w:vAlign w:val="center"/>
            <w:hideMark/>
          </w:tcPr>
          <w:p w14:paraId="05793CF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810" w:type="pct"/>
            <w:tcBorders>
              <w:top w:val="nil"/>
              <w:left w:val="nil"/>
              <w:bottom w:val="single" w:sz="4" w:space="0" w:color="auto"/>
              <w:right w:val="single" w:sz="4" w:space="0" w:color="auto"/>
            </w:tcBorders>
            <w:vAlign w:val="center"/>
            <w:hideMark/>
          </w:tcPr>
          <w:p w14:paraId="1724110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DAD9F0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1,340</w:t>
            </w:r>
          </w:p>
        </w:tc>
        <w:tc>
          <w:tcPr>
            <w:tcW w:w="703" w:type="pct"/>
            <w:tcBorders>
              <w:top w:val="nil"/>
              <w:left w:val="nil"/>
              <w:bottom w:val="single" w:sz="4" w:space="0" w:color="auto"/>
              <w:right w:val="single" w:sz="4" w:space="0" w:color="auto"/>
            </w:tcBorders>
            <w:vAlign w:val="center"/>
            <w:hideMark/>
          </w:tcPr>
          <w:p w14:paraId="68BA511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0,007</w:t>
            </w:r>
          </w:p>
        </w:tc>
        <w:tc>
          <w:tcPr>
            <w:tcW w:w="602" w:type="pct"/>
            <w:tcBorders>
              <w:top w:val="nil"/>
              <w:left w:val="nil"/>
              <w:bottom w:val="single" w:sz="4" w:space="0" w:color="auto"/>
              <w:right w:val="single" w:sz="4" w:space="0" w:color="auto"/>
            </w:tcBorders>
            <w:vAlign w:val="center"/>
            <w:hideMark/>
          </w:tcPr>
          <w:p w14:paraId="4EC6BE9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1,333</w:t>
            </w:r>
          </w:p>
        </w:tc>
      </w:tr>
      <w:tr w:rsidR="00C33FF0" w:rsidRPr="00E93A47" w14:paraId="47FFFD0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CC40BA8"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Алексинский сельский округ</w:t>
            </w:r>
          </w:p>
        </w:tc>
      </w:tr>
      <w:tr w:rsidR="00C33FF0" w:rsidRPr="00E93A47" w14:paraId="4A1AFCD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29ADCF2"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3DF55994"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0863990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18</w:t>
            </w:r>
          </w:p>
        </w:tc>
        <w:tc>
          <w:tcPr>
            <w:tcW w:w="1097" w:type="pct"/>
            <w:tcBorders>
              <w:top w:val="nil"/>
              <w:left w:val="nil"/>
              <w:bottom w:val="single" w:sz="4" w:space="0" w:color="auto"/>
              <w:right w:val="single" w:sz="4" w:space="0" w:color="auto"/>
            </w:tcBorders>
            <w:vAlign w:val="center"/>
            <w:hideMark/>
          </w:tcPr>
          <w:p w14:paraId="6FF28D36"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п. Дубки</w:t>
            </w:r>
          </w:p>
        </w:tc>
        <w:tc>
          <w:tcPr>
            <w:tcW w:w="830" w:type="pct"/>
            <w:tcBorders>
              <w:top w:val="nil"/>
              <w:left w:val="nil"/>
              <w:bottom w:val="single" w:sz="4" w:space="0" w:color="auto"/>
              <w:right w:val="single" w:sz="4" w:space="0" w:color="auto"/>
            </w:tcBorders>
            <w:vAlign w:val="center"/>
            <w:hideMark/>
          </w:tcPr>
          <w:p w14:paraId="4720517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810" w:type="pct"/>
            <w:tcBorders>
              <w:top w:val="nil"/>
              <w:left w:val="nil"/>
              <w:bottom w:val="single" w:sz="4" w:space="0" w:color="auto"/>
              <w:right w:val="single" w:sz="4" w:space="0" w:color="auto"/>
            </w:tcBorders>
            <w:vAlign w:val="center"/>
            <w:hideMark/>
          </w:tcPr>
          <w:p w14:paraId="3DE338C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106C4C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4,480</w:t>
            </w:r>
          </w:p>
        </w:tc>
        <w:tc>
          <w:tcPr>
            <w:tcW w:w="703" w:type="pct"/>
            <w:tcBorders>
              <w:top w:val="nil"/>
              <w:left w:val="nil"/>
              <w:bottom w:val="single" w:sz="4" w:space="0" w:color="auto"/>
              <w:right w:val="single" w:sz="4" w:space="0" w:color="auto"/>
            </w:tcBorders>
            <w:vAlign w:val="center"/>
            <w:hideMark/>
          </w:tcPr>
          <w:p w14:paraId="0BB7B18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0,023</w:t>
            </w:r>
          </w:p>
        </w:tc>
        <w:tc>
          <w:tcPr>
            <w:tcW w:w="602" w:type="pct"/>
            <w:tcBorders>
              <w:top w:val="nil"/>
              <w:left w:val="nil"/>
              <w:bottom w:val="single" w:sz="4" w:space="0" w:color="auto"/>
              <w:right w:val="single" w:sz="4" w:space="0" w:color="auto"/>
            </w:tcBorders>
            <w:vAlign w:val="center"/>
            <w:hideMark/>
          </w:tcPr>
          <w:p w14:paraId="21225A7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4,457</w:t>
            </w:r>
          </w:p>
        </w:tc>
      </w:tr>
      <w:tr w:rsidR="00C33FF0" w:rsidRPr="00E93A47" w14:paraId="5714B0F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87A4E26" w14:textId="77777777" w:rsidR="004431F7" w:rsidRPr="00E93A47" w:rsidRDefault="004431F7" w:rsidP="00E93A47">
            <w:pPr>
              <w:spacing w:after="0" w:line="240" w:lineRule="auto"/>
              <w:jc w:val="center"/>
              <w:rPr>
                <w:rFonts w:eastAsia="Times New Roman" w:cs="Times New Roman"/>
                <w:b/>
                <w:bCs/>
                <w:sz w:val="16"/>
                <w:szCs w:val="16"/>
                <w:lang w:eastAsia="ru-RU"/>
              </w:rPr>
            </w:pPr>
            <w:proofErr w:type="spellStart"/>
            <w:r w:rsidRPr="00E93A47">
              <w:rPr>
                <w:rFonts w:eastAsia="Times New Roman" w:cs="Times New Roman"/>
                <w:b/>
                <w:bCs/>
                <w:sz w:val="16"/>
                <w:szCs w:val="16"/>
                <w:lang w:eastAsia="ru-RU"/>
              </w:rPr>
              <w:t>Рязанцевский</w:t>
            </w:r>
            <w:proofErr w:type="spellEnd"/>
            <w:r w:rsidRPr="00E93A47">
              <w:rPr>
                <w:rFonts w:eastAsia="Times New Roman" w:cs="Times New Roman"/>
                <w:b/>
                <w:bCs/>
                <w:sz w:val="16"/>
                <w:szCs w:val="16"/>
                <w:lang w:eastAsia="ru-RU"/>
              </w:rPr>
              <w:t xml:space="preserve"> сельский округ</w:t>
            </w:r>
          </w:p>
        </w:tc>
      </w:tr>
      <w:tr w:rsidR="00C33FF0" w:rsidRPr="00E93A47" w14:paraId="3422AB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FD4DCAD"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C33FF0" w:rsidRPr="00E93A47" w14:paraId="4AFB7885"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3119E807"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19</w:t>
            </w:r>
          </w:p>
        </w:tc>
        <w:tc>
          <w:tcPr>
            <w:tcW w:w="1097" w:type="pct"/>
            <w:tcBorders>
              <w:top w:val="nil"/>
              <w:left w:val="nil"/>
              <w:bottom w:val="single" w:sz="4" w:space="0" w:color="auto"/>
              <w:right w:val="single" w:sz="4" w:space="0" w:color="auto"/>
            </w:tcBorders>
            <w:vAlign w:val="center"/>
            <w:hideMark/>
          </w:tcPr>
          <w:p w14:paraId="49E7138F" w14:textId="77777777" w:rsidR="004431F7" w:rsidRPr="00E93A47" w:rsidRDefault="004431F7" w:rsidP="00E93A47">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п.Рязанцево</w:t>
            </w:r>
            <w:proofErr w:type="spellEnd"/>
            <w:r w:rsidRPr="00E93A47">
              <w:rPr>
                <w:rFonts w:eastAsia="Times New Roman" w:cs="Times New Roman"/>
                <w:sz w:val="16"/>
                <w:szCs w:val="16"/>
                <w:lang w:eastAsia="ru-RU"/>
              </w:rPr>
              <w:t>, ул. Гагарина д. 1/1</w:t>
            </w:r>
          </w:p>
        </w:tc>
        <w:tc>
          <w:tcPr>
            <w:tcW w:w="830" w:type="pct"/>
            <w:tcBorders>
              <w:top w:val="nil"/>
              <w:left w:val="nil"/>
              <w:bottom w:val="single" w:sz="4" w:space="0" w:color="auto"/>
              <w:right w:val="single" w:sz="4" w:space="0" w:color="auto"/>
            </w:tcBorders>
            <w:vAlign w:val="center"/>
            <w:hideMark/>
          </w:tcPr>
          <w:p w14:paraId="40E62593"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3,210</w:t>
            </w:r>
          </w:p>
        </w:tc>
        <w:tc>
          <w:tcPr>
            <w:tcW w:w="810" w:type="pct"/>
            <w:tcBorders>
              <w:top w:val="nil"/>
              <w:left w:val="nil"/>
              <w:bottom w:val="single" w:sz="4" w:space="0" w:color="auto"/>
              <w:right w:val="single" w:sz="4" w:space="0" w:color="auto"/>
            </w:tcBorders>
            <w:vAlign w:val="center"/>
            <w:hideMark/>
          </w:tcPr>
          <w:p w14:paraId="583C3CF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0,690</w:t>
            </w:r>
          </w:p>
        </w:tc>
        <w:tc>
          <w:tcPr>
            <w:tcW w:w="813" w:type="pct"/>
            <w:tcBorders>
              <w:top w:val="nil"/>
              <w:left w:val="nil"/>
              <w:bottom w:val="single" w:sz="4" w:space="0" w:color="auto"/>
              <w:right w:val="single" w:sz="4" w:space="0" w:color="auto"/>
            </w:tcBorders>
            <w:vAlign w:val="center"/>
            <w:hideMark/>
          </w:tcPr>
          <w:p w14:paraId="19FB8AED"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2,520</w:t>
            </w:r>
          </w:p>
        </w:tc>
        <w:tc>
          <w:tcPr>
            <w:tcW w:w="703" w:type="pct"/>
            <w:tcBorders>
              <w:top w:val="nil"/>
              <w:left w:val="nil"/>
              <w:bottom w:val="single" w:sz="4" w:space="0" w:color="auto"/>
              <w:right w:val="single" w:sz="4" w:space="0" w:color="auto"/>
            </w:tcBorders>
            <w:vAlign w:val="center"/>
            <w:hideMark/>
          </w:tcPr>
          <w:p w14:paraId="620D6C9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0,036</w:t>
            </w:r>
          </w:p>
        </w:tc>
        <w:tc>
          <w:tcPr>
            <w:tcW w:w="602" w:type="pct"/>
            <w:tcBorders>
              <w:top w:val="nil"/>
              <w:left w:val="nil"/>
              <w:bottom w:val="single" w:sz="4" w:space="0" w:color="auto"/>
              <w:right w:val="single" w:sz="4" w:space="0" w:color="auto"/>
            </w:tcBorders>
            <w:vAlign w:val="center"/>
            <w:hideMark/>
          </w:tcPr>
          <w:p w14:paraId="380C4D3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2,484</w:t>
            </w:r>
          </w:p>
        </w:tc>
      </w:tr>
      <w:tr w:rsidR="00C33FF0" w:rsidRPr="00E93A47" w14:paraId="6CAA30F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C4B66FA"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lastRenderedPageBreak/>
              <w:t>20</w:t>
            </w:r>
          </w:p>
        </w:tc>
        <w:tc>
          <w:tcPr>
            <w:tcW w:w="1097" w:type="pct"/>
            <w:tcBorders>
              <w:top w:val="nil"/>
              <w:left w:val="nil"/>
              <w:bottom w:val="single" w:sz="4" w:space="0" w:color="auto"/>
              <w:right w:val="single" w:sz="4" w:space="0" w:color="auto"/>
            </w:tcBorders>
            <w:vAlign w:val="center"/>
            <w:hideMark/>
          </w:tcPr>
          <w:p w14:paraId="63BA446F" w14:textId="77777777" w:rsidR="004431F7" w:rsidRPr="00E93A47" w:rsidRDefault="004431F7" w:rsidP="00E93A47">
            <w:pPr>
              <w:spacing w:after="0" w:line="240" w:lineRule="auto"/>
              <w:rPr>
                <w:rFonts w:eastAsia="Times New Roman" w:cs="Times New Roman"/>
                <w:sz w:val="16"/>
                <w:szCs w:val="16"/>
                <w:lang w:eastAsia="ru-RU"/>
              </w:rPr>
            </w:pPr>
            <w:proofErr w:type="spellStart"/>
            <w:r w:rsidRPr="00E93A47">
              <w:rPr>
                <w:rFonts w:eastAsia="Times New Roman" w:cs="Times New Roman"/>
                <w:sz w:val="16"/>
                <w:szCs w:val="16"/>
                <w:lang w:eastAsia="ru-RU"/>
              </w:rPr>
              <w:t>с.Елизарово</w:t>
            </w:r>
            <w:proofErr w:type="spellEnd"/>
            <w:r w:rsidRPr="00E93A47">
              <w:rPr>
                <w:rFonts w:eastAsia="Times New Roman" w:cs="Times New Roman"/>
                <w:sz w:val="16"/>
                <w:szCs w:val="16"/>
                <w:lang w:eastAsia="ru-RU"/>
              </w:rPr>
              <w:t>, ул. Новая</w:t>
            </w:r>
          </w:p>
        </w:tc>
        <w:tc>
          <w:tcPr>
            <w:tcW w:w="830" w:type="pct"/>
            <w:tcBorders>
              <w:top w:val="nil"/>
              <w:left w:val="nil"/>
              <w:bottom w:val="single" w:sz="4" w:space="0" w:color="auto"/>
              <w:right w:val="single" w:sz="4" w:space="0" w:color="auto"/>
            </w:tcBorders>
            <w:vAlign w:val="center"/>
            <w:hideMark/>
          </w:tcPr>
          <w:p w14:paraId="7BE0385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810" w:type="pct"/>
            <w:tcBorders>
              <w:top w:val="nil"/>
              <w:left w:val="nil"/>
              <w:bottom w:val="single" w:sz="4" w:space="0" w:color="auto"/>
              <w:right w:val="single" w:sz="4" w:space="0" w:color="auto"/>
            </w:tcBorders>
            <w:vAlign w:val="center"/>
            <w:hideMark/>
          </w:tcPr>
          <w:p w14:paraId="63DDDED5"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51BA7602"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1,680</w:t>
            </w:r>
          </w:p>
        </w:tc>
        <w:tc>
          <w:tcPr>
            <w:tcW w:w="703" w:type="pct"/>
            <w:tcBorders>
              <w:top w:val="nil"/>
              <w:left w:val="nil"/>
              <w:bottom w:val="single" w:sz="4" w:space="0" w:color="auto"/>
              <w:right w:val="single" w:sz="4" w:space="0" w:color="auto"/>
            </w:tcBorders>
            <w:vAlign w:val="center"/>
            <w:hideMark/>
          </w:tcPr>
          <w:p w14:paraId="794E0264"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0,03</w:t>
            </w:r>
          </w:p>
        </w:tc>
        <w:tc>
          <w:tcPr>
            <w:tcW w:w="602" w:type="pct"/>
            <w:tcBorders>
              <w:top w:val="nil"/>
              <w:left w:val="nil"/>
              <w:bottom w:val="single" w:sz="4" w:space="0" w:color="auto"/>
              <w:right w:val="single" w:sz="4" w:space="0" w:color="auto"/>
            </w:tcBorders>
            <w:vAlign w:val="center"/>
            <w:hideMark/>
          </w:tcPr>
          <w:p w14:paraId="40BEA41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1,65</w:t>
            </w:r>
          </w:p>
        </w:tc>
      </w:tr>
      <w:tr w:rsidR="00C33FF0" w:rsidRPr="00E93A47" w14:paraId="2D8A644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825646C"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Дубровицкий сельский округ</w:t>
            </w:r>
          </w:p>
        </w:tc>
      </w:tr>
      <w:tr w:rsidR="00C33FF0" w:rsidRPr="00E93A47" w14:paraId="68C35D4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356729" w14:textId="77777777" w:rsidR="004431F7" w:rsidRPr="00E93A47" w:rsidRDefault="004431F7" w:rsidP="00E93A47">
            <w:pPr>
              <w:spacing w:after="0" w:line="240" w:lineRule="auto"/>
              <w:jc w:val="center"/>
              <w:rPr>
                <w:rFonts w:eastAsia="Times New Roman" w:cs="Times New Roman"/>
                <w:b/>
                <w:bCs/>
                <w:sz w:val="16"/>
                <w:szCs w:val="16"/>
                <w:lang w:eastAsia="ru-RU"/>
              </w:rPr>
            </w:pPr>
            <w:r w:rsidRPr="00E93A47">
              <w:rPr>
                <w:rFonts w:eastAsia="Times New Roman" w:cs="Times New Roman"/>
                <w:b/>
                <w:bCs/>
                <w:sz w:val="16"/>
                <w:szCs w:val="16"/>
                <w:lang w:eastAsia="ru-RU"/>
              </w:rPr>
              <w:t>Основное топливо – мазут</w:t>
            </w:r>
          </w:p>
        </w:tc>
      </w:tr>
      <w:tr w:rsidR="004431F7" w:rsidRPr="00E93A47" w14:paraId="6C45E137" w14:textId="77777777" w:rsidTr="00E93A47">
        <w:trPr>
          <w:trHeight w:val="20"/>
        </w:trPr>
        <w:tc>
          <w:tcPr>
            <w:tcW w:w="145" w:type="pct"/>
            <w:tcBorders>
              <w:top w:val="nil"/>
              <w:left w:val="single" w:sz="4" w:space="0" w:color="auto"/>
              <w:bottom w:val="single" w:sz="4" w:space="0" w:color="auto"/>
              <w:right w:val="single" w:sz="4" w:space="0" w:color="auto"/>
            </w:tcBorders>
            <w:vAlign w:val="center"/>
            <w:hideMark/>
          </w:tcPr>
          <w:p w14:paraId="29DEF870"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21</w:t>
            </w:r>
          </w:p>
        </w:tc>
        <w:tc>
          <w:tcPr>
            <w:tcW w:w="1097" w:type="pct"/>
            <w:tcBorders>
              <w:top w:val="nil"/>
              <w:left w:val="nil"/>
              <w:bottom w:val="single" w:sz="4" w:space="0" w:color="auto"/>
              <w:right w:val="single" w:sz="4" w:space="0" w:color="auto"/>
            </w:tcBorders>
            <w:vAlign w:val="center"/>
            <w:hideMark/>
          </w:tcPr>
          <w:p w14:paraId="69EDB3A2" w14:textId="77777777" w:rsidR="004431F7" w:rsidRPr="00E93A47" w:rsidRDefault="004431F7" w:rsidP="00E93A47">
            <w:pPr>
              <w:spacing w:after="0" w:line="240" w:lineRule="auto"/>
              <w:rPr>
                <w:rFonts w:eastAsia="Times New Roman" w:cs="Times New Roman"/>
                <w:sz w:val="16"/>
                <w:szCs w:val="16"/>
                <w:lang w:eastAsia="ru-RU"/>
              </w:rPr>
            </w:pPr>
            <w:r w:rsidRPr="00E93A47">
              <w:rPr>
                <w:rFonts w:eastAsia="Times New Roman" w:cs="Times New Roman"/>
                <w:sz w:val="16"/>
                <w:szCs w:val="16"/>
                <w:lang w:eastAsia="ru-RU"/>
              </w:rPr>
              <w:t>с. Дубровицы, ул. Крутец, д. 17</w:t>
            </w:r>
          </w:p>
        </w:tc>
        <w:tc>
          <w:tcPr>
            <w:tcW w:w="830" w:type="pct"/>
            <w:tcBorders>
              <w:top w:val="nil"/>
              <w:left w:val="nil"/>
              <w:bottom w:val="single" w:sz="4" w:space="0" w:color="auto"/>
              <w:right w:val="single" w:sz="4" w:space="0" w:color="auto"/>
            </w:tcBorders>
            <w:vAlign w:val="center"/>
            <w:hideMark/>
          </w:tcPr>
          <w:p w14:paraId="5F112A9C"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810" w:type="pct"/>
            <w:tcBorders>
              <w:top w:val="nil"/>
              <w:left w:val="nil"/>
              <w:bottom w:val="single" w:sz="4" w:space="0" w:color="auto"/>
              <w:right w:val="single" w:sz="4" w:space="0" w:color="auto"/>
            </w:tcBorders>
            <w:vAlign w:val="center"/>
            <w:hideMark/>
          </w:tcPr>
          <w:p w14:paraId="309C9DEE"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0,000</w:t>
            </w:r>
          </w:p>
        </w:tc>
        <w:tc>
          <w:tcPr>
            <w:tcW w:w="813" w:type="pct"/>
            <w:tcBorders>
              <w:top w:val="nil"/>
              <w:left w:val="nil"/>
              <w:bottom w:val="single" w:sz="4" w:space="0" w:color="auto"/>
              <w:right w:val="single" w:sz="4" w:space="0" w:color="auto"/>
            </w:tcBorders>
            <w:vAlign w:val="center"/>
            <w:hideMark/>
          </w:tcPr>
          <w:p w14:paraId="03638596"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1,320</w:t>
            </w:r>
          </w:p>
        </w:tc>
        <w:tc>
          <w:tcPr>
            <w:tcW w:w="703" w:type="pct"/>
            <w:tcBorders>
              <w:top w:val="nil"/>
              <w:left w:val="nil"/>
              <w:bottom w:val="single" w:sz="4" w:space="0" w:color="auto"/>
              <w:right w:val="single" w:sz="4" w:space="0" w:color="auto"/>
            </w:tcBorders>
            <w:vAlign w:val="center"/>
            <w:hideMark/>
          </w:tcPr>
          <w:p w14:paraId="1C0881F8"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0,01</w:t>
            </w:r>
          </w:p>
        </w:tc>
        <w:tc>
          <w:tcPr>
            <w:tcW w:w="602" w:type="pct"/>
            <w:tcBorders>
              <w:top w:val="nil"/>
              <w:left w:val="nil"/>
              <w:bottom w:val="single" w:sz="4" w:space="0" w:color="auto"/>
              <w:right w:val="single" w:sz="4" w:space="0" w:color="auto"/>
            </w:tcBorders>
            <w:vAlign w:val="center"/>
            <w:hideMark/>
          </w:tcPr>
          <w:p w14:paraId="0D6EBC99" w14:textId="77777777" w:rsidR="004431F7" w:rsidRPr="00E93A47" w:rsidRDefault="004431F7" w:rsidP="00E93A47">
            <w:pPr>
              <w:spacing w:after="0" w:line="240" w:lineRule="auto"/>
              <w:jc w:val="center"/>
              <w:rPr>
                <w:rFonts w:eastAsia="Times New Roman" w:cs="Times New Roman"/>
                <w:sz w:val="16"/>
                <w:szCs w:val="16"/>
                <w:lang w:eastAsia="ru-RU"/>
              </w:rPr>
            </w:pPr>
            <w:r w:rsidRPr="00E93A47">
              <w:rPr>
                <w:rFonts w:eastAsia="Times New Roman" w:cs="Times New Roman"/>
                <w:sz w:val="16"/>
                <w:szCs w:val="16"/>
                <w:lang w:eastAsia="ru-RU"/>
              </w:rPr>
              <w:t>1,31</w:t>
            </w:r>
          </w:p>
        </w:tc>
      </w:tr>
    </w:tbl>
    <w:p w14:paraId="1122ADE4" w14:textId="335610DE" w:rsidR="004431F7" w:rsidRPr="00C33FF0" w:rsidRDefault="004431F7" w:rsidP="004431F7">
      <w:pPr>
        <w:spacing w:after="0" w:line="240" w:lineRule="auto"/>
        <w:jc w:val="both"/>
      </w:pPr>
    </w:p>
    <w:p w14:paraId="3EAF10A0" w14:textId="7FA0C6EA" w:rsidR="004431F7" w:rsidRPr="00E93A47" w:rsidRDefault="004431F7" w:rsidP="00E93A47">
      <w:pPr>
        <w:pStyle w:val="1f3"/>
        <w:spacing w:before="120"/>
        <w:rPr>
          <w:rFonts w:ascii="Times New Roman" w:hAnsi="Times New Roman"/>
          <w:color w:val="auto"/>
          <w:sz w:val="22"/>
          <w:szCs w:val="22"/>
        </w:rPr>
      </w:pPr>
      <w:bookmarkStart w:id="48" w:name="_Toc152427269"/>
      <w:bookmarkStart w:id="49" w:name="_Toc232548107"/>
      <w:r w:rsidRPr="00E93A47">
        <w:rPr>
          <w:rFonts w:ascii="Times New Roman" w:hAnsi="Times New Roman"/>
          <w:color w:val="auto"/>
          <w:sz w:val="22"/>
          <w:szCs w:val="22"/>
        </w:rPr>
        <w:t xml:space="preserve">Таблица </w:t>
      </w:r>
      <w:r w:rsidR="00777A87" w:rsidRPr="00E93A47">
        <w:rPr>
          <w:rFonts w:ascii="Times New Roman" w:hAnsi="Times New Roman"/>
          <w:color w:val="auto"/>
          <w:sz w:val="22"/>
          <w:szCs w:val="22"/>
        </w:rPr>
        <w:fldChar w:fldCharType="begin"/>
      </w:r>
      <w:r w:rsidR="00777A87" w:rsidRPr="00E93A47">
        <w:rPr>
          <w:rFonts w:ascii="Times New Roman" w:hAnsi="Times New Roman"/>
          <w:color w:val="auto"/>
          <w:sz w:val="22"/>
          <w:szCs w:val="22"/>
        </w:rPr>
        <w:instrText xml:space="preserve"> SEQ Таблица \* ARABIC \s 1 </w:instrText>
      </w:r>
      <w:r w:rsidR="00777A87" w:rsidRPr="00E93A47">
        <w:rPr>
          <w:rFonts w:ascii="Times New Roman" w:hAnsi="Times New Roman"/>
          <w:color w:val="auto"/>
          <w:sz w:val="22"/>
          <w:szCs w:val="22"/>
        </w:rPr>
        <w:fldChar w:fldCharType="separate"/>
      </w:r>
      <w:r w:rsidR="004273DD">
        <w:rPr>
          <w:rFonts w:ascii="Times New Roman" w:hAnsi="Times New Roman"/>
          <w:noProof/>
          <w:color w:val="auto"/>
          <w:sz w:val="22"/>
          <w:szCs w:val="22"/>
        </w:rPr>
        <w:t>6</w:t>
      </w:r>
      <w:r w:rsidR="00777A87" w:rsidRPr="00E93A47">
        <w:rPr>
          <w:rFonts w:ascii="Times New Roman" w:hAnsi="Times New Roman"/>
          <w:color w:val="auto"/>
          <w:sz w:val="22"/>
          <w:szCs w:val="22"/>
        </w:rPr>
        <w:fldChar w:fldCharType="end"/>
      </w:r>
      <w:r w:rsidRPr="00E93A47">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E93A47">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котельной ООО «Инвест-Аудит», Гкал/ч</w:t>
      </w:r>
      <w:bookmarkEnd w:id="48"/>
      <w:bookmarkEnd w:id="49"/>
    </w:p>
    <w:tbl>
      <w:tblPr>
        <w:tblW w:w="5000" w:type="pct"/>
        <w:tblCellMar>
          <w:left w:w="28" w:type="dxa"/>
          <w:right w:w="28" w:type="dxa"/>
        </w:tblCellMar>
        <w:tblLook w:val="04A0" w:firstRow="1" w:lastRow="0" w:firstColumn="1" w:lastColumn="0" w:noHBand="0" w:noVBand="1"/>
      </w:tblPr>
      <w:tblGrid>
        <w:gridCol w:w="505"/>
        <w:gridCol w:w="1194"/>
        <w:gridCol w:w="1689"/>
        <w:gridCol w:w="1692"/>
        <w:gridCol w:w="1648"/>
        <w:gridCol w:w="1594"/>
        <w:gridCol w:w="1305"/>
      </w:tblGrid>
      <w:tr w:rsidR="00C33FF0" w:rsidRPr="00E93A47" w14:paraId="64BBF10D" w14:textId="77777777" w:rsidTr="00E93A47">
        <w:trPr>
          <w:trHeight w:val="20"/>
        </w:trPr>
        <w:tc>
          <w:tcPr>
            <w:tcW w:w="262" w:type="pct"/>
            <w:tcBorders>
              <w:top w:val="single" w:sz="4" w:space="0" w:color="auto"/>
              <w:left w:val="single" w:sz="4" w:space="0" w:color="auto"/>
              <w:bottom w:val="single" w:sz="4" w:space="0" w:color="auto"/>
              <w:right w:val="single" w:sz="4" w:space="0" w:color="auto"/>
            </w:tcBorders>
            <w:vAlign w:val="center"/>
            <w:hideMark/>
          </w:tcPr>
          <w:p w14:paraId="5D1DAA6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20" w:type="pct"/>
            <w:tcBorders>
              <w:top w:val="single" w:sz="4" w:space="0" w:color="auto"/>
              <w:left w:val="nil"/>
              <w:bottom w:val="single" w:sz="4" w:space="0" w:color="auto"/>
              <w:right w:val="single" w:sz="4" w:space="0" w:color="auto"/>
            </w:tcBorders>
            <w:vAlign w:val="center"/>
            <w:hideMark/>
          </w:tcPr>
          <w:p w14:paraId="561F4147"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77" w:type="pct"/>
            <w:tcBorders>
              <w:top w:val="single" w:sz="4" w:space="0" w:color="auto"/>
              <w:left w:val="nil"/>
              <w:bottom w:val="single" w:sz="4" w:space="0" w:color="auto"/>
              <w:right w:val="single" w:sz="4" w:space="0" w:color="auto"/>
            </w:tcBorders>
            <w:vAlign w:val="center"/>
            <w:hideMark/>
          </w:tcPr>
          <w:p w14:paraId="0818376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79" w:type="pct"/>
            <w:tcBorders>
              <w:top w:val="single" w:sz="4" w:space="0" w:color="auto"/>
              <w:left w:val="nil"/>
              <w:bottom w:val="single" w:sz="4" w:space="0" w:color="auto"/>
              <w:right w:val="single" w:sz="4" w:space="0" w:color="auto"/>
            </w:tcBorders>
            <w:vAlign w:val="center"/>
            <w:hideMark/>
          </w:tcPr>
          <w:p w14:paraId="241258DD"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56" w:type="pct"/>
            <w:tcBorders>
              <w:top w:val="single" w:sz="4" w:space="0" w:color="auto"/>
              <w:left w:val="nil"/>
              <w:bottom w:val="single" w:sz="4" w:space="0" w:color="auto"/>
              <w:right w:val="single" w:sz="4" w:space="0" w:color="auto"/>
            </w:tcBorders>
            <w:vAlign w:val="center"/>
            <w:hideMark/>
          </w:tcPr>
          <w:p w14:paraId="6EE7E615"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828" w:type="pct"/>
            <w:tcBorders>
              <w:top w:val="single" w:sz="4" w:space="0" w:color="auto"/>
              <w:left w:val="nil"/>
              <w:bottom w:val="single" w:sz="4" w:space="0" w:color="auto"/>
              <w:right w:val="single" w:sz="4" w:space="0" w:color="auto"/>
            </w:tcBorders>
            <w:vAlign w:val="center"/>
            <w:hideMark/>
          </w:tcPr>
          <w:p w14:paraId="51729EA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78" w:type="pct"/>
            <w:tcBorders>
              <w:top w:val="single" w:sz="4" w:space="0" w:color="auto"/>
              <w:left w:val="nil"/>
              <w:bottom w:val="single" w:sz="4" w:space="0" w:color="auto"/>
              <w:right w:val="single" w:sz="4" w:space="0" w:color="auto"/>
            </w:tcBorders>
            <w:vAlign w:val="center"/>
            <w:hideMark/>
          </w:tcPr>
          <w:p w14:paraId="353C48A7"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4EA5BD2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91B7D61" w14:textId="77777777" w:rsidR="004431F7" w:rsidRPr="00E93A47" w:rsidRDefault="004431F7"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BDC3C5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56E6AC"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B94B5C" w:rsidRPr="00E93A47" w14:paraId="41CBCDE1" w14:textId="77777777" w:rsidTr="00E93A47">
        <w:trPr>
          <w:trHeight w:val="20"/>
        </w:trPr>
        <w:tc>
          <w:tcPr>
            <w:tcW w:w="262" w:type="pct"/>
            <w:tcBorders>
              <w:top w:val="nil"/>
              <w:left w:val="single" w:sz="4" w:space="0" w:color="auto"/>
              <w:bottom w:val="single" w:sz="4" w:space="0" w:color="auto"/>
              <w:right w:val="single" w:sz="4" w:space="0" w:color="auto"/>
            </w:tcBorders>
            <w:vAlign w:val="center"/>
            <w:hideMark/>
          </w:tcPr>
          <w:p w14:paraId="7B037FA3"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20" w:type="pct"/>
            <w:tcBorders>
              <w:top w:val="nil"/>
              <w:left w:val="nil"/>
              <w:bottom w:val="single" w:sz="4" w:space="0" w:color="auto"/>
              <w:right w:val="single" w:sz="4" w:space="0" w:color="auto"/>
            </w:tcBorders>
            <w:vAlign w:val="center"/>
            <w:hideMark/>
          </w:tcPr>
          <w:p w14:paraId="50448CAC"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877" w:type="pct"/>
            <w:tcBorders>
              <w:top w:val="nil"/>
              <w:left w:val="nil"/>
              <w:bottom w:val="single" w:sz="4" w:space="0" w:color="auto"/>
              <w:right w:val="single" w:sz="4" w:space="0" w:color="auto"/>
            </w:tcBorders>
            <w:vAlign w:val="center"/>
            <w:hideMark/>
          </w:tcPr>
          <w:p w14:paraId="70D57115"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6,880</w:t>
            </w:r>
          </w:p>
        </w:tc>
        <w:tc>
          <w:tcPr>
            <w:tcW w:w="879" w:type="pct"/>
            <w:tcBorders>
              <w:top w:val="nil"/>
              <w:left w:val="nil"/>
              <w:bottom w:val="single" w:sz="4" w:space="0" w:color="auto"/>
              <w:right w:val="single" w:sz="4" w:space="0" w:color="auto"/>
            </w:tcBorders>
            <w:vAlign w:val="center"/>
            <w:hideMark/>
          </w:tcPr>
          <w:p w14:paraId="47602139"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0,000</w:t>
            </w:r>
          </w:p>
        </w:tc>
        <w:tc>
          <w:tcPr>
            <w:tcW w:w="856" w:type="pct"/>
            <w:tcBorders>
              <w:top w:val="nil"/>
              <w:left w:val="nil"/>
              <w:bottom w:val="single" w:sz="4" w:space="0" w:color="auto"/>
              <w:right w:val="single" w:sz="4" w:space="0" w:color="auto"/>
            </w:tcBorders>
            <w:vAlign w:val="center"/>
            <w:hideMark/>
          </w:tcPr>
          <w:p w14:paraId="4DE76571"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6,880</w:t>
            </w:r>
          </w:p>
        </w:tc>
        <w:tc>
          <w:tcPr>
            <w:tcW w:w="828" w:type="pct"/>
            <w:tcBorders>
              <w:top w:val="nil"/>
              <w:left w:val="nil"/>
              <w:bottom w:val="single" w:sz="4" w:space="0" w:color="auto"/>
              <w:right w:val="single" w:sz="4" w:space="0" w:color="auto"/>
            </w:tcBorders>
            <w:vAlign w:val="center"/>
            <w:hideMark/>
          </w:tcPr>
          <w:p w14:paraId="412B82CE" w14:textId="3F54AD60"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w:t>
            </w:r>
            <w:r w:rsidR="00B938AE">
              <w:rPr>
                <w:rFonts w:eastAsia="Times New Roman" w:cs="Times New Roman"/>
                <w:sz w:val="18"/>
                <w:szCs w:val="20"/>
                <w:lang w:eastAsia="ru-RU"/>
              </w:rPr>
              <w:t>10</w:t>
            </w:r>
          </w:p>
        </w:tc>
        <w:tc>
          <w:tcPr>
            <w:tcW w:w="678" w:type="pct"/>
            <w:tcBorders>
              <w:top w:val="nil"/>
              <w:left w:val="nil"/>
              <w:bottom w:val="single" w:sz="4" w:space="0" w:color="auto"/>
              <w:right w:val="single" w:sz="4" w:space="0" w:color="auto"/>
            </w:tcBorders>
            <w:vAlign w:val="center"/>
            <w:hideMark/>
          </w:tcPr>
          <w:p w14:paraId="3D46021C" w14:textId="65FEA500"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r w:rsidR="00B938AE">
              <w:rPr>
                <w:rFonts w:eastAsia="Times New Roman" w:cs="Times New Roman"/>
                <w:sz w:val="18"/>
                <w:szCs w:val="20"/>
                <w:lang w:eastAsia="ru-RU"/>
              </w:rPr>
              <w:t>780</w:t>
            </w:r>
          </w:p>
        </w:tc>
      </w:tr>
    </w:tbl>
    <w:p w14:paraId="15663335" w14:textId="03981333" w:rsidR="004431F7" w:rsidRPr="00C33FF0" w:rsidRDefault="004431F7" w:rsidP="004431F7">
      <w:pPr>
        <w:spacing w:after="0" w:line="240" w:lineRule="auto"/>
        <w:jc w:val="both"/>
        <w:rPr>
          <w:rStyle w:val="ad"/>
        </w:rPr>
      </w:pPr>
    </w:p>
    <w:p w14:paraId="36D34E95" w14:textId="49B9CB0F" w:rsidR="004431F7" w:rsidRPr="00DC22DE" w:rsidRDefault="004431F7" w:rsidP="00DC22DE">
      <w:pPr>
        <w:pStyle w:val="1f3"/>
        <w:spacing w:before="120"/>
        <w:rPr>
          <w:rFonts w:ascii="Times New Roman" w:hAnsi="Times New Roman"/>
          <w:color w:val="auto"/>
          <w:sz w:val="22"/>
          <w:szCs w:val="22"/>
        </w:rPr>
      </w:pPr>
      <w:bookmarkStart w:id="50" w:name="_Toc152427270"/>
      <w:bookmarkStart w:id="51" w:name="_Toc23254810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7</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w:t>
      </w:r>
      <w:r w:rsidR="00AC2DB8">
        <w:rPr>
          <w:rFonts w:ascii="Times New Roman" w:hAnsi="Times New Roman"/>
          <w:color w:val="auto"/>
          <w:sz w:val="22"/>
          <w:szCs w:val="22"/>
        </w:rPr>
        <w:t xml:space="preserve"> </w:t>
      </w:r>
      <w:r w:rsidRPr="00DC22DE">
        <w:rPr>
          <w:rFonts w:ascii="Times New Roman" w:hAnsi="Times New Roman"/>
          <w:color w:val="auto"/>
          <w:sz w:val="22"/>
          <w:szCs w:val="22"/>
        </w:rPr>
        <w:t>Установленная тепловая мощность, ограничения тепловой мощности, располагаемая тепловая мощность котельной ООО «РЭНСОМ», Гкал/ч</w:t>
      </w:r>
      <w:bookmarkEnd w:id="50"/>
      <w:bookmarkEnd w:id="51"/>
    </w:p>
    <w:tbl>
      <w:tblPr>
        <w:tblW w:w="5000" w:type="pct"/>
        <w:tblCellMar>
          <w:left w:w="28" w:type="dxa"/>
          <w:right w:w="28" w:type="dxa"/>
        </w:tblCellMar>
        <w:tblLook w:val="04A0" w:firstRow="1" w:lastRow="0" w:firstColumn="1" w:lastColumn="0" w:noHBand="0" w:noVBand="1"/>
      </w:tblPr>
      <w:tblGrid>
        <w:gridCol w:w="502"/>
        <w:gridCol w:w="1415"/>
        <w:gridCol w:w="1650"/>
        <w:gridCol w:w="1650"/>
        <w:gridCol w:w="1612"/>
        <w:gridCol w:w="1535"/>
        <w:gridCol w:w="1263"/>
      </w:tblGrid>
      <w:tr w:rsidR="00C33FF0" w:rsidRPr="00E93A47" w14:paraId="0DE48DA9" w14:textId="77777777" w:rsidTr="00E93A47">
        <w:trPr>
          <w:trHeight w:val="20"/>
        </w:trPr>
        <w:tc>
          <w:tcPr>
            <w:tcW w:w="261" w:type="pct"/>
            <w:tcBorders>
              <w:top w:val="single" w:sz="4" w:space="0" w:color="auto"/>
              <w:left w:val="single" w:sz="4" w:space="0" w:color="auto"/>
              <w:bottom w:val="single" w:sz="4" w:space="0" w:color="auto"/>
              <w:right w:val="single" w:sz="4" w:space="0" w:color="auto"/>
            </w:tcBorders>
            <w:vAlign w:val="center"/>
            <w:hideMark/>
          </w:tcPr>
          <w:p w14:paraId="637A885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35" w:type="pct"/>
            <w:tcBorders>
              <w:top w:val="single" w:sz="4" w:space="0" w:color="auto"/>
              <w:left w:val="nil"/>
              <w:bottom w:val="single" w:sz="4" w:space="0" w:color="auto"/>
              <w:right w:val="single" w:sz="4" w:space="0" w:color="auto"/>
            </w:tcBorders>
            <w:vAlign w:val="center"/>
            <w:hideMark/>
          </w:tcPr>
          <w:p w14:paraId="6ECC4B43"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57" w:type="pct"/>
            <w:tcBorders>
              <w:top w:val="single" w:sz="4" w:space="0" w:color="auto"/>
              <w:left w:val="nil"/>
              <w:bottom w:val="single" w:sz="4" w:space="0" w:color="auto"/>
              <w:right w:val="single" w:sz="4" w:space="0" w:color="auto"/>
            </w:tcBorders>
            <w:vAlign w:val="center"/>
            <w:hideMark/>
          </w:tcPr>
          <w:p w14:paraId="2E70404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57" w:type="pct"/>
            <w:tcBorders>
              <w:top w:val="single" w:sz="4" w:space="0" w:color="auto"/>
              <w:left w:val="nil"/>
              <w:bottom w:val="single" w:sz="4" w:space="0" w:color="auto"/>
              <w:right w:val="single" w:sz="4" w:space="0" w:color="auto"/>
            </w:tcBorders>
            <w:vAlign w:val="center"/>
            <w:hideMark/>
          </w:tcPr>
          <w:p w14:paraId="235DBB4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vAlign w:val="center"/>
            <w:hideMark/>
          </w:tcPr>
          <w:p w14:paraId="5DE67F70"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vAlign w:val="center"/>
            <w:hideMark/>
          </w:tcPr>
          <w:p w14:paraId="6EB3D40F"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55" w:type="pct"/>
            <w:tcBorders>
              <w:top w:val="single" w:sz="4" w:space="0" w:color="auto"/>
              <w:left w:val="nil"/>
              <w:bottom w:val="single" w:sz="4" w:space="0" w:color="auto"/>
              <w:right w:val="single" w:sz="4" w:space="0" w:color="auto"/>
            </w:tcBorders>
            <w:vAlign w:val="center"/>
            <w:hideMark/>
          </w:tcPr>
          <w:p w14:paraId="03DB44A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77D518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1B5694"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04BBA06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519AAD6"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4431F7" w:rsidRPr="00E93A47" w14:paraId="6677AAB6"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D051590"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35" w:type="pct"/>
            <w:tcBorders>
              <w:top w:val="nil"/>
              <w:left w:val="nil"/>
              <w:bottom w:val="single" w:sz="4" w:space="0" w:color="auto"/>
              <w:right w:val="single" w:sz="4" w:space="0" w:color="auto"/>
            </w:tcBorders>
            <w:vAlign w:val="center"/>
            <w:hideMark/>
          </w:tcPr>
          <w:p w14:paraId="37190B1B"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857" w:type="pct"/>
            <w:tcBorders>
              <w:top w:val="nil"/>
              <w:left w:val="nil"/>
              <w:bottom w:val="single" w:sz="4" w:space="0" w:color="auto"/>
              <w:right w:val="single" w:sz="4" w:space="0" w:color="auto"/>
            </w:tcBorders>
            <w:vAlign w:val="center"/>
            <w:hideMark/>
          </w:tcPr>
          <w:p w14:paraId="56CBE3D3"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286,40</w:t>
            </w:r>
          </w:p>
        </w:tc>
        <w:tc>
          <w:tcPr>
            <w:tcW w:w="857" w:type="pct"/>
            <w:tcBorders>
              <w:top w:val="nil"/>
              <w:left w:val="nil"/>
              <w:bottom w:val="single" w:sz="4" w:space="0" w:color="auto"/>
              <w:right w:val="single" w:sz="4" w:space="0" w:color="auto"/>
            </w:tcBorders>
            <w:vAlign w:val="center"/>
            <w:hideMark/>
          </w:tcPr>
          <w:p w14:paraId="66EFE766"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17,70</w:t>
            </w:r>
          </w:p>
        </w:tc>
        <w:tc>
          <w:tcPr>
            <w:tcW w:w="837" w:type="pct"/>
            <w:tcBorders>
              <w:top w:val="nil"/>
              <w:left w:val="nil"/>
              <w:bottom w:val="single" w:sz="4" w:space="0" w:color="auto"/>
              <w:right w:val="single" w:sz="4" w:space="0" w:color="auto"/>
            </w:tcBorders>
            <w:vAlign w:val="center"/>
            <w:hideMark/>
          </w:tcPr>
          <w:p w14:paraId="1C8D146A"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268,70</w:t>
            </w:r>
          </w:p>
        </w:tc>
        <w:tc>
          <w:tcPr>
            <w:tcW w:w="797" w:type="pct"/>
            <w:tcBorders>
              <w:top w:val="nil"/>
              <w:left w:val="nil"/>
              <w:bottom w:val="single" w:sz="4" w:space="0" w:color="auto"/>
              <w:right w:val="single" w:sz="4" w:space="0" w:color="auto"/>
            </w:tcBorders>
            <w:vAlign w:val="center"/>
            <w:hideMark/>
          </w:tcPr>
          <w:p w14:paraId="6B54F09C"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0,76</w:t>
            </w:r>
          </w:p>
        </w:tc>
        <w:tc>
          <w:tcPr>
            <w:tcW w:w="655" w:type="pct"/>
            <w:tcBorders>
              <w:top w:val="nil"/>
              <w:left w:val="nil"/>
              <w:bottom w:val="single" w:sz="4" w:space="0" w:color="auto"/>
              <w:right w:val="single" w:sz="4" w:space="0" w:color="auto"/>
            </w:tcBorders>
            <w:vAlign w:val="center"/>
            <w:hideMark/>
          </w:tcPr>
          <w:p w14:paraId="349F832A"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267,94</w:t>
            </w:r>
          </w:p>
        </w:tc>
      </w:tr>
    </w:tbl>
    <w:p w14:paraId="35A41B66" w14:textId="0D0FEBBC" w:rsidR="004431F7" w:rsidRPr="00C33FF0" w:rsidRDefault="004431F7" w:rsidP="004431F7">
      <w:pPr>
        <w:spacing w:after="0" w:line="240" w:lineRule="auto"/>
        <w:jc w:val="both"/>
        <w:rPr>
          <w:rStyle w:val="ad"/>
        </w:rPr>
      </w:pPr>
    </w:p>
    <w:p w14:paraId="670331B2" w14:textId="7980D884" w:rsidR="004431F7" w:rsidRPr="00DC22DE" w:rsidRDefault="004431F7" w:rsidP="00DC22DE">
      <w:pPr>
        <w:pStyle w:val="1f3"/>
        <w:spacing w:before="120"/>
        <w:rPr>
          <w:rFonts w:ascii="Times New Roman" w:hAnsi="Times New Roman"/>
          <w:color w:val="auto"/>
          <w:sz w:val="22"/>
          <w:szCs w:val="22"/>
        </w:rPr>
      </w:pPr>
      <w:bookmarkStart w:id="52" w:name="_Ref151828321"/>
      <w:bookmarkStart w:id="53" w:name="_Toc152427271"/>
      <w:bookmarkStart w:id="54" w:name="_Toc23254810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8</w:t>
      </w:r>
      <w:r w:rsidR="00777A87" w:rsidRPr="00DC22DE">
        <w:rPr>
          <w:rFonts w:ascii="Times New Roman" w:hAnsi="Times New Roman"/>
          <w:color w:val="auto"/>
          <w:sz w:val="22"/>
          <w:szCs w:val="22"/>
        </w:rPr>
        <w:fldChar w:fldCharType="end"/>
      </w:r>
      <w:bookmarkEnd w:id="52"/>
      <w:r w:rsidRPr="00DC22DE">
        <w:rPr>
          <w:rFonts w:ascii="Times New Roman" w:hAnsi="Times New Roman"/>
          <w:color w:val="auto"/>
          <w:sz w:val="22"/>
          <w:szCs w:val="22"/>
        </w:rPr>
        <w:t xml:space="preserve"> –</w:t>
      </w:r>
      <w:r w:rsidR="00C0539B" w:rsidRPr="00DC22DE">
        <w:rPr>
          <w:rFonts w:ascii="Times New Roman" w:hAnsi="Times New Roman"/>
          <w:color w:val="auto"/>
          <w:sz w:val="22"/>
          <w:szCs w:val="22"/>
        </w:rPr>
        <w:t xml:space="preserve"> </w:t>
      </w:r>
      <w:r w:rsidRPr="00DC22DE">
        <w:rPr>
          <w:rFonts w:ascii="Times New Roman" w:hAnsi="Times New Roman"/>
          <w:color w:val="auto"/>
          <w:sz w:val="22"/>
          <w:szCs w:val="22"/>
        </w:rPr>
        <w:t xml:space="preserve">Установленная тепловая мощность, ограничения тепловой мощности, располагаемая тепловая мощность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Гкал/ч</w:t>
      </w:r>
      <w:bookmarkEnd w:id="53"/>
      <w:bookmarkEnd w:id="54"/>
    </w:p>
    <w:tbl>
      <w:tblPr>
        <w:tblW w:w="5000" w:type="pct"/>
        <w:tblCellMar>
          <w:left w:w="28" w:type="dxa"/>
          <w:right w:w="28" w:type="dxa"/>
        </w:tblCellMar>
        <w:tblLook w:val="04A0" w:firstRow="1" w:lastRow="0" w:firstColumn="1" w:lastColumn="0" w:noHBand="0" w:noVBand="1"/>
      </w:tblPr>
      <w:tblGrid>
        <w:gridCol w:w="502"/>
        <w:gridCol w:w="1415"/>
        <w:gridCol w:w="1650"/>
        <w:gridCol w:w="1650"/>
        <w:gridCol w:w="1612"/>
        <w:gridCol w:w="1535"/>
        <w:gridCol w:w="1263"/>
      </w:tblGrid>
      <w:tr w:rsidR="00C33FF0" w:rsidRPr="00E93A47" w14:paraId="7D90470E" w14:textId="77777777" w:rsidTr="00E93A47">
        <w:trPr>
          <w:trHeight w:val="20"/>
        </w:trPr>
        <w:tc>
          <w:tcPr>
            <w:tcW w:w="261" w:type="pct"/>
            <w:tcBorders>
              <w:top w:val="single" w:sz="4" w:space="0" w:color="auto"/>
              <w:left w:val="single" w:sz="4" w:space="0" w:color="auto"/>
              <w:bottom w:val="single" w:sz="4" w:space="0" w:color="auto"/>
              <w:right w:val="single" w:sz="4" w:space="0" w:color="auto"/>
            </w:tcBorders>
            <w:vAlign w:val="center"/>
            <w:hideMark/>
          </w:tcPr>
          <w:p w14:paraId="0096741A"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35" w:type="pct"/>
            <w:tcBorders>
              <w:top w:val="single" w:sz="4" w:space="0" w:color="auto"/>
              <w:left w:val="nil"/>
              <w:bottom w:val="single" w:sz="4" w:space="0" w:color="auto"/>
              <w:right w:val="single" w:sz="4" w:space="0" w:color="auto"/>
            </w:tcBorders>
            <w:vAlign w:val="center"/>
            <w:hideMark/>
          </w:tcPr>
          <w:p w14:paraId="26F0B54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57" w:type="pct"/>
            <w:tcBorders>
              <w:top w:val="single" w:sz="4" w:space="0" w:color="auto"/>
              <w:left w:val="nil"/>
              <w:bottom w:val="single" w:sz="4" w:space="0" w:color="auto"/>
              <w:right w:val="single" w:sz="4" w:space="0" w:color="auto"/>
            </w:tcBorders>
            <w:vAlign w:val="center"/>
            <w:hideMark/>
          </w:tcPr>
          <w:p w14:paraId="7B674898"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857" w:type="pct"/>
            <w:tcBorders>
              <w:top w:val="single" w:sz="4" w:space="0" w:color="auto"/>
              <w:left w:val="nil"/>
              <w:bottom w:val="single" w:sz="4" w:space="0" w:color="auto"/>
              <w:right w:val="single" w:sz="4" w:space="0" w:color="auto"/>
            </w:tcBorders>
            <w:vAlign w:val="center"/>
            <w:hideMark/>
          </w:tcPr>
          <w:p w14:paraId="4458F8D3"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837" w:type="pct"/>
            <w:tcBorders>
              <w:top w:val="single" w:sz="4" w:space="0" w:color="auto"/>
              <w:left w:val="nil"/>
              <w:bottom w:val="single" w:sz="4" w:space="0" w:color="auto"/>
              <w:right w:val="single" w:sz="4" w:space="0" w:color="auto"/>
            </w:tcBorders>
            <w:vAlign w:val="center"/>
            <w:hideMark/>
          </w:tcPr>
          <w:p w14:paraId="244E93CA"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797" w:type="pct"/>
            <w:tcBorders>
              <w:top w:val="single" w:sz="4" w:space="0" w:color="auto"/>
              <w:left w:val="nil"/>
              <w:bottom w:val="single" w:sz="4" w:space="0" w:color="auto"/>
              <w:right w:val="single" w:sz="4" w:space="0" w:color="auto"/>
            </w:tcBorders>
            <w:vAlign w:val="center"/>
            <w:hideMark/>
          </w:tcPr>
          <w:p w14:paraId="75887DC1"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655" w:type="pct"/>
            <w:tcBorders>
              <w:top w:val="single" w:sz="4" w:space="0" w:color="auto"/>
              <w:left w:val="nil"/>
              <w:bottom w:val="single" w:sz="4" w:space="0" w:color="auto"/>
              <w:right w:val="single" w:sz="4" w:space="0" w:color="auto"/>
            </w:tcBorders>
            <w:vAlign w:val="center"/>
            <w:hideMark/>
          </w:tcPr>
          <w:p w14:paraId="104D38FF" w14:textId="77777777" w:rsidR="004431F7" w:rsidRPr="00E93A47" w:rsidRDefault="004431F7"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r>
      <w:tr w:rsidR="00C33FF0" w:rsidRPr="00E93A47" w14:paraId="3FB22B6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302DBAC"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D4B79B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38DB8D" w14:textId="77777777" w:rsidR="004431F7" w:rsidRPr="00E93A47" w:rsidRDefault="004431F7"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4431F7" w:rsidRPr="00E93A47" w14:paraId="177E6890"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389B5AE"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35" w:type="pct"/>
            <w:tcBorders>
              <w:top w:val="nil"/>
              <w:left w:val="nil"/>
              <w:bottom w:val="single" w:sz="4" w:space="0" w:color="auto"/>
              <w:right w:val="single" w:sz="4" w:space="0" w:color="auto"/>
            </w:tcBorders>
            <w:vAlign w:val="center"/>
            <w:hideMark/>
          </w:tcPr>
          <w:p w14:paraId="550B9745" w14:textId="2E14AA6F"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857" w:type="pct"/>
            <w:tcBorders>
              <w:top w:val="nil"/>
              <w:left w:val="nil"/>
              <w:bottom w:val="single" w:sz="4" w:space="0" w:color="auto"/>
              <w:right w:val="single" w:sz="4" w:space="0" w:color="auto"/>
            </w:tcBorders>
            <w:vAlign w:val="center"/>
            <w:hideMark/>
          </w:tcPr>
          <w:p w14:paraId="38B721B6"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857" w:type="pct"/>
            <w:tcBorders>
              <w:top w:val="nil"/>
              <w:left w:val="nil"/>
              <w:bottom w:val="single" w:sz="4" w:space="0" w:color="auto"/>
              <w:right w:val="single" w:sz="4" w:space="0" w:color="auto"/>
            </w:tcBorders>
            <w:vAlign w:val="center"/>
            <w:hideMark/>
          </w:tcPr>
          <w:p w14:paraId="64950F51"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9,89</w:t>
            </w:r>
          </w:p>
        </w:tc>
        <w:tc>
          <w:tcPr>
            <w:tcW w:w="837" w:type="pct"/>
            <w:tcBorders>
              <w:top w:val="nil"/>
              <w:left w:val="nil"/>
              <w:bottom w:val="single" w:sz="4" w:space="0" w:color="auto"/>
              <w:right w:val="single" w:sz="4" w:space="0" w:color="auto"/>
            </w:tcBorders>
            <w:vAlign w:val="center"/>
            <w:hideMark/>
          </w:tcPr>
          <w:p w14:paraId="45798C37"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c>
          <w:tcPr>
            <w:tcW w:w="797" w:type="pct"/>
            <w:tcBorders>
              <w:top w:val="nil"/>
              <w:left w:val="nil"/>
              <w:bottom w:val="single" w:sz="4" w:space="0" w:color="auto"/>
              <w:right w:val="single" w:sz="4" w:space="0" w:color="auto"/>
            </w:tcBorders>
            <w:vAlign w:val="center"/>
            <w:hideMark/>
          </w:tcPr>
          <w:p w14:paraId="6304E222"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w:t>
            </w:r>
          </w:p>
        </w:tc>
        <w:tc>
          <w:tcPr>
            <w:tcW w:w="655" w:type="pct"/>
            <w:tcBorders>
              <w:top w:val="nil"/>
              <w:left w:val="nil"/>
              <w:bottom w:val="single" w:sz="4" w:space="0" w:color="auto"/>
              <w:right w:val="single" w:sz="4" w:space="0" w:color="auto"/>
            </w:tcBorders>
            <w:vAlign w:val="center"/>
            <w:hideMark/>
          </w:tcPr>
          <w:p w14:paraId="4D642F7B" w14:textId="77777777" w:rsidR="004431F7" w:rsidRPr="00E93A47" w:rsidRDefault="004431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6,88</w:t>
            </w:r>
          </w:p>
        </w:tc>
      </w:tr>
    </w:tbl>
    <w:p w14:paraId="2240EA97" w14:textId="77777777" w:rsidR="004431F7" w:rsidRPr="00C33FF0" w:rsidRDefault="004431F7" w:rsidP="00E62BDD">
      <w:pPr>
        <w:spacing w:after="0" w:line="240" w:lineRule="auto"/>
        <w:jc w:val="both"/>
        <w:rPr>
          <w:rStyle w:val="ad"/>
        </w:rPr>
      </w:pPr>
    </w:p>
    <w:p w14:paraId="5F3DC9B3" w14:textId="5766C068" w:rsidR="003D63E3" w:rsidRPr="00C33FF0" w:rsidRDefault="003D63E3" w:rsidP="00D45185">
      <w:pPr>
        <w:pStyle w:val="3"/>
        <w:ind w:left="1701" w:hanging="709"/>
        <w:jc w:val="both"/>
      </w:pPr>
      <w:bookmarkStart w:id="55" w:name="_Toc214890170"/>
      <w:r w:rsidRPr="00C33FF0">
        <w:t>Ограничения тепловой мощности и параметры располагаемой тепловой мощности</w:t>
      </w:r>
      <w:bookmarkEnd w:id="55"/>
      <w:r w:rsidRPr="00C33FF0">
        <w:t xml:space="preserve"> </w:t>
      </w:r>
    </w:p>
    <w:p w14:paraId="58E0CAD4" w14:textId="69444F7D" w:rsidR="00137C2C" w:rsidRPr="00C33FF0" w:rsidRDefault="00196868" w:rsidP="00A56F85">
      <w:pPr>
        <w:pStyle w:val="a6"/>
        <w:spacing w:after="0" w:line="240" w:lineRule="auto"/>
      </w:pPr>
      <w:r w:rsidRPr="00C33FF0">
        <w:t xml:space="preserve">Из таблиц </w:t>
      </w:r>
      <w:r w:rsidR="004431F7" w:rsidRPr="00C33FF0">
        <w:t>п.1.2.2</w:t>
      </w:r>
      <w:r w:rsidR="000D6C92" w:rsidRPr="00C33FF0">
        <w:t xml:space="preserve"> </w:t>
      </w:r>
      <w:r w:rsidRPr="00C33FF0">
        <w:t>следует, что часть котельного оборудования имеет ограничения</w:t>
      </w:r>
      <w:r w:rsidR="00F83AA8" w:rsidRPr="00C33FF0">
        <w:t xml:space="preserve"> </w:t>
      </w:r>
      <w:r w:rsidRPr="00C33FF0">
        <w:t>установленной тепловой мощности, связанные с реальными условиями</w:t>
      </w:r>
      <w:r w:rsidR="000D6C92" w:rsidRPr="00C33FF0">
        <w:t xml:space="preserve"> </w:t>
      </w:r>
      <w:r w:rsidRPr="00C33FF0">
        <w:t xml:space="preserve">эксплуатации и </w:t>
      </w:r>
      <w:r w:rsidR="000D6C92" w:rsidRPr="00C33FF0">
        <w:t xml:space="preserve">техническим </w:t>
      </w:r>
      <w:r w:rsidRPr="00C33FF0">
        <w:t xml:space="preserve">состоянием основного и вспомогательного оборудования. </w:t>
      </w:r>
    </w:p>
    <w:p w14:paraId="0BC5A9A7" w14:textId="78DFBBAF" w:rsidR="004431F7" w:rsidRDefault="004431F7" w:rsidP="00A56F85">
      <w:pPr>
        <w:pStyle w:val="a6"/>
        <w:spacing w:after="0" w:line="240" w:lineRule="auto"/>
      </w:pPr>
    </w:p>
    <w:p w14:paraId="3A30287A" w14:textId="6A13A890" w:rsidR="00AC2DB8" w:rsidRDefault="00AC2DB8" w:rsidP="00A56F85">
      <w:pPr>
        <w:pStyle w:val="a6"/>
        <w:spacing w:after="0" w:line="240" w:lineRule="auto"/>
      </w:pPr>
    </w:p>
    <w:p w14:paraId="0F369CE5" w14:textId="3D2DA4FB" w:rsidR="00AC2DB8" w:rsidRDefault="00AC2DB8" w:rsidP="00A56F85">
      <w:pPr>
        <w:pStyle w:val="a6"/>
        <w:spacing w:after="0" w:line="240" w:lineRule="auto"/>
      </w:pPr>
    </w:p>
    <w:p w14:paraId="1B1EF5F8" w14:textId="5D9319BD" w:rsidR="00AC2DB8" w:rsidRDefault="00AC2DB8" w:rsidP="00A56F85">
      <w:pPr>
        <w:pStyle w:val="a6"/>
        <w:spacing w:after="0" w:line="240" w:lineRule="auto"/>
      </w:pPr>
    </w:p>
    <w:p w14:paraId="6F4F51E8" w14:textId="3CB0FF61" w:rsidR="00AC2DB8" w:rsidRDefault="00AC2DB8" w:rsidP="00A56F85">
      <w:pPr>
        <w:pStyle w:val="a6"/>
        <w:spacing w:after="0" w:line="240" w:lineRule="auto"/>
      </w:pPr>
    </w:p>
    <w:p w14:paraId="6D41EFE5" w14:textId="2F7BFDB7" w:rsidR="00AC2DB8" w:rsidRDefault="00AC2DB8" w:rsidP="00A56F85">
      <w:pPr>
        <w:pStyle w:val="a6"/>
        <w:spacing w:after="0" w:line="240" w:lineRule="auto"/>
      </w:pPr>
    </w:p>
    <w:p w14:paraId="42C11F96" w14:textId="77777777" w:rsidR="00AC2DB8" w:rsidRPr="00C33FF0" w:rsidRDefault="00AC2DB8" w:rsidP="00A56F85">
      <w:pPr>
        <w:pStyle w:val="a6"/>
        <w:spacing w:after="0" w:line="240" w:lineRule="auto"/>
      </w:pPr>
    </w:p>
    <w:p w14:paraId="367ABC89" w14:textId="77C939BC" w:rsidR="00137C2C" w:rsidRPr="00C33FF0" w:rsidRDefault="000D6C92" w:rsidP="00D45185">
      <w:pPr>
        <w:pStyle w:val="3"/>
        <w:ind w:left="1701" w:hanging="709"/>
        <w:jc w:val="both"/>
      </w:pPr>
      <w:bookmarkStart w:id="56" w:name="_Toc214890171"/>
      <w:r w:rsidRPr="00C33FF0">
        <w:lastRenderedPageBreak/>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56"/>
    </w:p>
    <w:p w14:paraId="7A3B63BC" w14:textId="10F4217E" w:rsidR="00F83AA8" w:rsidRPr="00C33FF0" w:rsidRDefault="005659CD" w:rsidP="00A56F85">
      <w:pPr>
        <w:pStyle w:val="a6"/>
        <w:spacing w:after="120" w:line="240" w:lineRule="auto"/>
        <w:rPr>
          <w:rStyle w:val="ad"/>
          <w:rFonts w:eastAsiaTheme="minorEastAsia" w:cstheme="minorBidi"/>
          <w:szCs w:val="22"/>
        </w:rPr>
      </w:pPr>
      <w:r w:rsidRPr="00C33FF0">
        <w:rPr>
          <w:rStyle w:val="ad"/>
        </w:rPr>
        <w:t>Величина годового потребления</w:t>
      </w:r>
      <w:r w:rsidR="00196868" w:rsidRPr="00C33FF0">
        <w:rPr>
          <w:rStyle w:val="ad"/>
        </w:rPr>
        <w:t xml:space="preserve"> </w:t>
      </w:r>
      <w:r w:rsidRPr="00C33FF0">
        <w:rPr>
          <w:rStyle w:val="ad"/>
        </w:rPr>
        <w:t xml:space="preserve">тепловой энергии </w:t>
      </w:r>
      <w:r w:rsidR="00196868" w:rsidRPr="00C33FF0">
        <w:rPr>
          <w:rStyle w:val="ad"/>
        </w:rPr>
        <w:t>на собственные нужды котельн</w:t>
      </w:r>
      <w:r w:rsidR="004431F7" w:rsidRPr="00C33FF0">
        <w:rPr>
          <w:rStyle w:val="ad"/>
        </w:rPr>
        <w:t>ых</w:t>
      </w:r>
      <w:r w:rsidR="00196868" w:rsidRPr="00C33FF0">
        <w:rPr>
          <w:rStyle w:val="ad"/>
        </w:rPr>
        <w:t xml:space="preserve"> за</w:t>
      </w:r>
      <w:r w:rsidR="00F83AA8" w:rsidRPr="00C33FF0">
        <w:rPr>
          <w:rStyle w:val="ad"/>
        </w:rPr>
        <w:t xml:space="preserve"> 20</w:t>
      </w:r>
      <w:r w:rsidR="00BF26A0" w:rsidRPr="00C33FF0">
        <w:rPr>
          <w:rStyle w:val="ad"/>
        </w:rPr>
        <w:t>2</w:t>
      </w:r>
      <w:r w:rsidR="00B938AE">
        <w:rPr>
          <w:rStyle w:val="ad"/>
        </w:rPr>
        <w:t>5</w:t>
      </w:r>
      <w:r w:rsidR="00F83AA8" w:rsidRPr="00C33FF0">
        <w:rPr>
          <w:rStyle w:val="ad"/>
        </w:rPr>
        <w:t xml:space="preserve"> год представлен</w:t>
      </w:r>
      <w:r w:rsidRPr="00C33FF0">
        <w:rPr>
          <w:rStyle w:val="ad"/>
        </w:rPr>
        <w:t>а</w:t>
      </w:r>
      <w:r w:rsidR="00F83AA8" w:rsidRPr="00C33FF0">
        <w:rPr>
          <w:rStyle w:val="ad"/>
        </w:rPr>
        <w:t xml:space="preserve"> в таблиц</w:t>
      </w:r>
      <w:r w:rsidR="004431F7" w:rsidRPr="00C33FF0">
        <w:rPr>
          <w:rStyle w:val="ad"/>
        </w:rPr>
        <w:t xml:space="preserve">ах </w:t>
      </w:r>
      <w:r w:rsidR="00287240" w:rsidRPr="00C33FF0">
        <w:rPr>
          <w:rStyle w:val="ad"/>
        </w:rPr>
        <w:fldChar w:fldCharType="begin"/>
      </w:r>
      <w:r w:rsidR="00287240" w:rsidRPr="00C33FF0">
        <w:rPr>
          <w:rStyle w:val="ad"/>
        </w:rPr>
        <w:instrText xml:space="preserve"> REF _Ref151851846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9</w:t>
      </w:r>
      <w:r w:rsidR="00287240" w:rsidRPr="00C33FF0">
        <w:rPr>
          <w:rStyle w:val="ad"/>
        </w:rPr>
        <w:fldChar w:fldCharType="end"/>
      </w:r>
      <w:r w:rsidR="00287240" w:rsidRPr="00C33FF0">
        <w:rPr>
          <w:rStyle w:val="ad"/>
        </w:rPr>
        <w:t xml:space="preserve"> - </w:t>
      </w:r>
      <w:r w:rsidR="00287240" w:rsidRPr="00C33FF0">
        <w:rPr>
          <w:rStyle w:val="ad"/>
        </w:rPr>
        <w:fldChar w:fldCharType="begin"/>
      </w:r>
      <w:r w:rsidR="00287240" w:rsidRPr="00C33FF0">
        <w:rPr>
          <w:rStyle w:val="ad"/>
        </w:rPr>
        <w:instrText xml:space="preserve"> REF _Ref151851854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12</w:t>
      </w:r>
      <w:r w:rsidR="00287240" w:rsidRPr="00C33FF0">
        <w:rPr>
          <w:rStyle w:val="ad"/>
        </w:rPr>
        <w:fldChar w:fldCharType="end"/>
      </w:r>
      <w:r w:rsidR="007649E8" w:rsidRPr="00C33FF0">
        <w:rPr>
          <w:rStyle w:val="ad"/>
        </w:rPr>
        <w:t>.</w:t>
      </w:r>
    </w:p>
    <w:p w14:paraId="295D6549" w14:textId="43407296" w:rsidR="00B16390" w:rsidRPr="00DC22DE" w:rsidRDefault="00BB3C35" w:rsidP="00DC22DE">
      <w:pPr>
        <w:pStyle w:val="1f3"/>
        <w:spacing w:before="120"/>
        <w:rPr>
          <w:rFonts w:ascii="Times New Roman" w:hAnsi="Times New Roman"/>
          <w:color w:val="auto"/>
          <w:sz w:val="22"/>
          <w:szCs w:val="22"/>
        </w:rPr>
      </w:pPr>
      <w:bookmarkStart w:id="57" w:name="_Ref151851846"/>
      <w:bookmarkStart w:id="58" w:name="_Toc152427272"/>
      <w:bookmarkStart w:id="59" w:name="_Toc232548110"/>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9</w:t>
      </w:r>
      <w:r w:rsidR="00777A87" w:rsidRPr="00DC22DE">
        <w:rPr>
          <w:rFonts w:ascii="Times New Roman" w:hAnsi="Times New Roman"/>
          <w:color w:val="auto"/>
          <w:sz w:val="22"/>
          <w:szCs w:val="22"/>
        </w:rPr>
        <w:fldChar w:fldCharType="end"/>
      </w:r>
      <w:bookmarkEnd w:id="57"/>
      <w:r w:rsidRPr="00DC22DE">
        <w:rPr>
          <w:rFonts w:ascii="Times New Roman" w:hAnsi="Times New Roman"/>
          <w:color w:val="auto"/>
          <w:sz w:val="22"/>
          <w:szCs w:val="22"/>
        </w:rPr>
        <w:t xml:space="preserve"> – </w:t>
      </w:r>
      <w:r w:rsidR="005659CD" w:rsidRPr="00DC22DE">
        <w:rPr>
          <w:rFonts w:ascii="Times New Roman" w:hAnsi="Times New Roman"/>
          <w:color w:val="auto"/>
          <w:sz w:val="22"/>
          <w:szCs w:val="22"/>
        </w:rPr>
        <w:t>Годовое потребление</w:t>
      </w:r>
      <w:r w:rsidR="00137C2C" w:rsidRPr="00DC22DE">
        <w:rPr>
          <w:rFonts w:ascii="Times New Roman" w:hAnsi="Times New Roman"/>
          <w:color w:val="auto"/>
          <w:sz w:val="22"/>
          <w:szCs w:val="22"/>
        </w:rPr>
        <w:t xml:space="preserve"> тепловой энергии на собственные нужды </w:t>
      </w:r>
      <w:r w:rsidR="005659CD" w:rsidRPr="00DC22DE">
        <w:rPr>
          <w:rFonts w:ascii="Times New Roman" w:hAnsi="Times New Roman"/>
          <w:color w:val="auto"/>
          <w:sz w:val="22"/>
          <w:szCs w:val="22"/>
        </w:rPr>
        <w:t>котельн</w:t>
      </w:r>
      <w:r w:rsidR="004431F7" w:rsidRPr="00DC22DE">
        <w:rPr>
          <w:rFonts w:ascii="Times New Roman" w:hAnsi="Times New Roman"/>
          <w:color w:val="auto"/>
          <w:sz w:val="22"/>
          <w:szCs w:val="22"/>
        </w:rPr>
        <w:t>ых</w:t>
      </w:r>
      <w:r w:rsidR="005659CD" w:rsidRPr="00DC22DE">
        <w:rPr>
          <w:rFonts w:ascii="Times New Roman" w:hAnsi="Times New Roman"/>
          <w:color w:val="auto"/>
          <w:sz w:val="22"/>
          <w:szCs w:val="22"/>
        </w:rPr>
        <w:t xml:space="preserve"> </w:t>
      </w:r>
      <w:r w:rsidR="00137C2C" w:rsidRPr="00DC22DE">
        <w:rPr>
          <w:rFonts w:ascii="Times New Roman" w:hAnsi="Times New Roman"/>
          <w:color w:val="auto"/>
          <w:sz w:val="22"/>
          <w:szCs w:val="22"/>
        </w:rPr>
        <w:t>ООО «</w:t>
      </w:r>
      <w:r w:rsidR="004431F7" w:rsidRPr="00DC22DE">
        <w:rPr>
          <w:rFonts w:ascii="Times New Roman" w:hAnsi="Times New Roman"/>
          <w:color w:val="auto"/>
          <w:sz w:val="22"/>
          <w:szCs w:val="22"/>
        </w:rPr>
        <w:t>ГКС</w:t>
      </w:r>
      <w:r w:rsidR="00137C2C" w:rsidRPr="00DC22DE">
        <w:rPr>
          <w:rFonts w:ascii="Times New Roman" w:hAnsi="Times New Roman"/>
          <w:color w:val="auto"/>
          <w:sz w:val="22"/>
          <w:szCs w:val="22"/>
        </w:rPr>
        <w:t xml:space="preserve">» в </w:t>
      </w:r>
      <w:r w:rsidR="0076325A" w:rsidRPr="00DC22DE">
        <w:rPr>
          <w:rFonts w:ascii="Times New Roman" w:hAnsi="Times New Roman"/>
          <w:color w:val="auto"/>
          <w:sz w:val="22"/>
          <w:szCs w:val="22"/>
        </w:rPr>
        <w:t xml:space="preserve">базовом </w:t>
      </w:r>
      <w:r w:rsidR="00137C2C" w:rsidRPr="00DC22DE">
        <w:rPr>
          <w:rFonts w:ascii="Times New Roman" w:hAnsi="Times New Roman"/>
          <w:color w:val="auto"/>
          <w:sz w:val="22"/>
          <w:szCs w:val="22"/>
        </w:rPr>
        <w:t>году</w:t>
      </w:r>
      <w:bookmarkEnd w:id="58"/>
      <w:bookmarkEnd w:id="59"/>
    </w:p>
    <w:tbl>
      <w:tblPr>
        <w:tblW w:w="5000" w:type="pct"/>
        <w:tblCellMar>
          <w:left w:w="28" w:type="dxa"/>
          <w:right w:w="28" w:type="dxa"/>
        </w:tblCellMar>
        <w:tblLook w:val="04A0" w:firstRow="1" w:lastRow="0" w:firstColumn="1" w:lastColumn="0" w:noHBand="0" w:noVBand="1"/>
      </w:tblPr>
      <w:tblGrid>
        <w:gridCol w:w="503"/>
        <w:gridCol w:w="2041"/>
        <w:gridCol w:w="1850"/>
        <w:gridCol w:w="1500"/>
        <w:gridCol w:w="1484"/>
        <w:gridCol w:w="1232"/>
        <w:gridCol w:w="1017"/>
      </w:tblGrid>
      <w:tr w:rsidR="00C33FF0" w:rsidRPr="00E93A47" w14:paraId="545CAE29" w14:textId="77777777" w:rsidTr="00DC22DE">
        <w:trPr>
          <w:trHeight w:val="20"/>
          <w:tblHeader/>
        </w:trPr>
        <w:tc>
          <w:tcPr>
            <w:tcW w:w="261" w:type="pct"/>
            <w:tcBorders>
              <w:top w:val="single" w:sz="4" w:space="0" w:color="auto"/>
              <w:left w:val="single" w:sz="4" w:space="0" w:color="auto"/>
              <w:bottom w:val="single" w:sz="4" w:space="0" w:color="auto"/>
              <w:right w:val="single" w:sz="4" w:space="0" w:color="auto"/>
            </w:tcBorders>
            <w:vAlign w:val="center"/>
            <w:hideMark/>
          </w:tcPr>
          <w:p w14:paraId="7F035ECF"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1060" w:type="pct"/>
            <w:tcBorders>
              <w:top w:val="single" w:sz="4" w:space="0" w:color="auto"/>
              <w:left w:val="nil"/>
              <w:bottom w:val="single" w:sz="4" w:space="0" w:color="auto"/>
              <w:right w:val="single" w:sz="4" w:space="0" w:color="auto"/>
            </w:tcBorders>
            <w:vAlign w:val="center"/>
            <w:hideMark/>
          </w:tcPr>
          <w:p w14:paraId="3F591B5E" w14:textId="211E5E76"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961" w:type="pct"/>
            <w:tcBorders>
              <w:top w:val="single" w:sz="4" w:space="0" w:color="auto"/>
              <w:left w:val="nil"/>
              <w:bottom w:val="single" w:sz="4" w:space="0" w:color="auto"/>
              <w:right w:val="single" w:sz="4" w:space="0" w:color="auto"/>
            </w:tcBorders>
            <w:vAlign w:val="center"/>
            <w:hideMark/>
          </w:tcPr>
          <w:p w14:paraId="587BBBD7"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779" w:type="pct"/>
            <w:tcBorders>
              <w:top w:val="single" w:sz="4" w:space="0" w:color="auto"/>
              <w:left w:val="nil"/>
              <w:bottom w:val="single" w:sz="4" w:space="0" w:color="auto"/>
              <w:right w:val="single" w:sz="4" w:space="0" w:color="auto"/>
            </w:tcBorders>
            <w:vAlign w:val="center"/>
            <w:hideMark/>
          </w:tcPr>
          <w:p w14:paraId="1DE20704"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771" w:type="pct"/>
            <w:tcBorders>
              <w:top w:val="single" w:sz="4" w:space="0" w:color="auto"/>
              <w:left w:val="nil"/>
              <w:bottom w:val="single" w:sz="4" w:space="0" w:color="auto"/>
              <w:right w:val="single" w:sz="4" w:space="0" w:color="auto"/>
            </w:tcBorders>
            <w:vAlign w:val="center"/>
            <w:hideMark/>
          </w:tcPr>
          <w:p w14:paraId="0333EB1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0" w:type="pct"/>
            <w:tcBorders>
              <w:top w:val="single" w:sz="4" w:space="0" w:color="auto"/>
              <w:left w:val="nil"/>
              <w:bottom w:val="single" w:sz="4" w:space="0" w:color="auto"/>
              <w:right w:val="single" w:sz="4" w:space="0" w:color="auto"/>
            </w:tcBorders>
            <w:vAlign w:val="center"/>
            <w:hideMark/>
          </w:tcPr>
          <w:p w14:paraId="79CF760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27" w:type="pct"/>
            <w:tcBorders>
              <w:top w:val="single" w:sz="4" w:space="0" w:color="auto"/>
              <w:left w:val="nil"/>
              <w:bottom w:val="single" w:sz="4" w:space="0" w:color="auto"/>
              <w:right w:val="single" w:sz="4" w:space="0" w:color="auto"/>
            </w:tcBorders>
            <w:vAlign w:val="center"/>
            <w:hideMark/>
          </w:tcPr>
          <w:p w14:paraId="26EFB0C1"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3D6588D3" w14:textId="77777777" w:rsidTr="00E93A47">
        <w:trPr>
          <w:trHeight w:val="20"/>
        </w:trPr>
        <w:tc>
          <w:tcPr>
            <w:tcW w:w="5000" w:type="pct"/>
            <w:gridSpan w:val="7"/>
            <w:tcBorders>
              <w:top w:val="nil"/>
              <w:left w:val="single" w:sz="4" w:space="0" w:color="auto"/>
              <w:bottom w:val="single" w:sz="4" w:space="0" w:color="auto"/>
              <w:right w:val="single" w:sz="4" w:space="0" w:color="auto"/>
            </w:tcBorders>
            <w:vAlign w:val="center"/>
            <w:hideMark/>
          </w:tcPr>
          <w:p w14:paraId="029230C4"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4629F8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3ED44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423B55DB"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468EE21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60" w:type="pct"/>
            <w:tcBorders>
              <w:top w:val="nil"/>
              <w:left w:val="nil"/>
              <w:bottom w:val="single" w:sz="4" w:space="0" w:color="auto"/>
              <w:right w:val="single" w:sz="4" w:space="0" w:color="auto"/>
            </w:tcBorders>
            <w:vAlign w:val="center"/>
            <w:hideMark/>
          </w:tcPr>
          <w:p w14:paraId="7283B92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961" w:type="pct"/>
            <w:tcBorders>
              <w:top w:val="nil"/>
              <w:left w:val="nil"/>
              <w:bottom w:val="single" w:sz="4" w:space="0" w:color="auto"/>
              <w:right w:val="single" w:sz="4" w:space="0" w:color="auto"/>
            </w:tcBorders>
            <w:vAlign w:val="center"/>
            <w:hideMark/>
          </w:tcPr>
          <w:p w14:paraId="4264287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6033,33</w:t>
            </w:r>
          </w:p>
        </w:tc>
        <w:tc>
          <w:tcPr>
            <w:tcW w:w="779" w:type="pct"/>
            <w:tcBorders>
              <w:top w:val="nil"/>
              <w:left w:val="nil"/>
              <w:bottom w:val="single" w:sz="4" w:space="0" w:color="auto"/>
              <w:right w:val="single" w:sz="4" w:space="0" w:color="auto"/>
            </w:tcBorders>
            <w:vAlign w:val="center"/>
            <w:hideMark/>
          </w:tcPr>
          <w:p w14:paraId="17709EA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205,33</w:t>
            </w:r>
          </w:p>
        </w:tc>
        <w:tc>
          <w:tcPr>
            <w:tcW w:w="771" w:type="pct"/>
            <w:tcBorders>
              <w:top w:val="nil"/>
              <w:left w:val="nil"/>
              <w:bottom w:val="single" w:sz="4" w:space="0" w:color="auto"/>
              <w:right w:val="single" w:sz="4" w:space="0" w:color="auto"/>
            </w:tcBorders>
            <w:vAlign w:val="center"/>
            <w:hideMark/>
          </w:tcPr>
          <w:p w14:paraId="5683C64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5828,00</w:t>
            </w:r>
          </w:p>
        </w:tc>
        <w:tc>
          <w:tcPr>
            <w:tcW w:w="640" w:type="pct"/>
            <w:tcBorders>
              <w:top w:val="nil"/>
              <w:left w:val="nil"/>
              <w:bottom w:val="single" w:sz="4" w:space="0" w:color="auto"/>
              <w:right w:val="single" w:sz="4" w:space="0" w:color="auto"/>
            </w:tcBorders>
            <w:vAlign w:val="center"/>
            <w:hideMark/>
          </w:tcPr>
          <w:p w14:paraId="1859BE6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45EA228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1126,49</w:t>
            </w:r>
          </w:p>
        </w:tc>
      </w:tr>
      <w:tr w:rsidR="00C33FF0" w:rsidRPr="00E93A47" w14:paraId="07EC4E4B"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795990F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060" w:type="pct"/>
            <w:tcBorders>
              <w:top w:val="nil"/>
              <w:left w:val="nil"/>
              <w:bottom w:val="single" w:sz="4" w:space="0" w:color="auto"/>
              <w:right w:val="single" w:sz="4" w:space="0" w:color="auto"/>
            </w:tcBorders>
            <w:vAlign w:val="center"/>
            <w:hideMark/>
          </w:tcPr>
          <w:p w14:paraId="7C1B4ED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961" w:type="pct"/>
            <w:tcBorders>
              <w:top w:val="nil"/>
              <w:left w:val="nil"/>
              <w:bottom w:val="single" w:sz="4" w:space="0" w:color="auto"/>
              <w:right w:val="single" w:sz="4" w:space="0" w:color="auto"/>
            </w:tcBorders>
            <w:vAlign w:val="center"/>
            <w:hideMark/>
          </w:tcPr>
          <w:p w14:paraId="3EAC525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204,18</w:t>
            </w:r>
          </w:p>
        </w:tc>
        <w:tc>
          <w:tcPr>
            <w:tcW w:w="779" w:type="pct"/>
            <w:tcBorders>
              <w:top w:val="nil"/>
              <w:left w:val="nil"/>
              <w:bottom w:val="single" w:sz="4" w:space="0" w:color="auto"/>
              <w:right w:val="single" w:sz="4" w:space="0" w:color="auto"/>
            </w:tcBorders>
            <w:vAlign w:val="center"/>
            <w:hideMark/>
          </w:tcPr>
          <w:p w14:paraId="73E0A5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7,21</w:t>
            </w:r>
          </w:p>
        </w:tc>
        <w:tc>
          <w:tcPr>
            <w:tcW w:w="771" w:type="pct"/>
            <w:tcBorders>
              <w:top w:val="nil"/>
              <w:left w:val="nil"/>
              <w:bottom w:val="single" w:sz="4" w:space="0" w:color="auto"/>
              <w:right w:val="single" w:sz="4" w:space="0" w:color="auto"/>
            </w:tcBorders>
            <w:vAlign w:val="center"/>
            <w:hideMark/>
          </w:tcPr>
          <w:p w14:paraId="0C49933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196,97</w:t>
            </w:r>
          </w:p>
        </w:tc>
        <w:tc>
          <w:tcPr>
            <w:tcW w:w="640" w:type="pct"/>
            <w:tcBorders>
              <w:top w:val="nil"/>
              <w:left w:val="nil"/>
              <w:bottom w:val="single" w:sz="4" w:space="0" w:color="auto"/>
              <w:right w:val="single" w:sz="4" w:space="0" w:color="auto"/>
            </w:tcBorders>
            <w:vAlign w:val="center"/>
            <w:hideMark/>
          </w:tcPr>
          <w:p w14:paraId="7DA282F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E874EF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32,26</w:t>
            </w:r>
          </w:p>
        </w:tc>
      </w:tr>
      <w:tr w:rsidR="00C33FF0" w:rsidRPr="00E93A47" w14:paraId="731295E3"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F84457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060" w:type="pct"/>
            <w:tcBorders>
              <w:top w:val="nil"/>
              <w:left w:val="nil"/>
              <w:bottom w:val="single" w:sz="4" w:space="0" w:color="auto"/>
              <w:right w:val="single" w:sz="4" w:space="0" w:color="auto"/>
            </w:tcBorders>
            <w:vAlign w:val="center"/>
            <w:hideMark/>
          </w:tcPr>
          <w:p w14:paraId="60691B1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961" w:type="pct"/>
            <w:tcBorders>
              <w:top w:val="nil"/>
              <w:left w:val="nil"/>
              <w:bottom w:val="single" w:sz="4" w:space="0" w:color="auto"/>
              <w:right w:val="single" w:sz="4" w:space="0" w:color="auto"/>
            </w:tcBorders>
            <w:vAlign w:val="center"/>
            <w:hideMark/>
          </w:tcPr>
          <w:p w14:paraId="3B40A0F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126,84</w:t>
            </w:r>
          </w:p>
        </w:tc>
        <w:tc>
          <w:tcPr>
            <w:tcW w:w="779" w:type="pct"/>
            <w:tcBorders>
              <w:top w:val="nil"/>
              <w:left w:val="nil"/>
              <w:bottom w:val="single" w:sz="4" w:space="0" w:color="auto"/>
              <w:right w:val="single" w:sz="4" w:space="0" w:color="auto"/>
            </w:tcBorders>
            <w:vAlign w:val="center"/>
            <w:hideMark/>
          </w:tcPr>
          <w:p w14:paraId="396CD1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w:t>
            </w:r>
          </w:p>
        </w:tc>
        <w:tc>
          <w:tcPr>
            <w:tcW w:w="771" w:type="pct"/>
            <w:tcBorders>
              <w:top w:val="nil"/>
              <w:left w:val="nil"/>
              <w:bottom w:val="single" w:sz="4" w:space="0" w:color="auto"/>
              <w:right w:val="single" w:sz="4" w:space="0" w:color="auto"/>
            </w:tcBorders>
            <w:vAlign w:val="center"/>
            <w:hideMark/>
          </w:tcPr>
          <w:p w14:paraId="1EB82D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126,84</w:t>
            </w:r>
          </w:p>
        </w:tc>
        <w:tc>
          <w:tcPr>
            <w:tcW w:w="640" w:type="pct"/>
            <w:tcBorders>
              <w:top w:val="nil"/>
              <w:left w:val="nil"/>
              <w:bottom w:val="single" w:sz="4" w:space="0" w:color="auto"/>
              <w:right w:val="single" w:sz="4" w:space="0" w:color="auto"/>
            </w:tcBorders>
            <w:vAlign w:val="center"/>
            <w:hideMark/>
          </w:tcPr>
          <w:p w14:paraId="1AB4D8D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26F07DB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19,66</w:t>
            </w:r>
          </w:p>
        </w:tc>
      </w:tr>
      <w:tr w:rsidR="00C33FF0" w:rsidRPr="00E93A47" w14:paraId="515576D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B0D143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060" w:type="pct"/>
            <w:tcBorders>
              <w:top w:val="nil"/>
              <w:left w:val="nil"/>
              <w:bottom w:val="single" w:sz="4" w:space="0" w:color="auto"/>
              <w:right w:val="single" w:sz="4" w:space="0" w:color="auto"/>
            </w:tcBorders>
            <w:vAlign w:val="center"/>
            <w:hideMark/>
          </w:tcPr>
          <w:p w14:paraId="2FCD21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961" w:type="pct"/>
            <w:tcBorders>
              <w:top w:val="nil"/>
              <w:left w:val="nil"/>
              <w:bottom w:val="single" w:sz="4" w:space="0" w:color="auto"/>
              <w:right w:val="single" w:sz="4" w:space="0" w:color="auto"/>
            </w:tcBorders>
            <w:vAlign w:val="center"/>
            <w:hideMark/>
          </w:tcPr>
          <w:p w14:paraId="6B7ABE5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774,18</w:t>
            </w:r>
          </w:p>
        </w:tc>
        <w:tc>
          <w:tcPr>
            <w:tcW w:w="779" w:type="pct"/>
            <w:tcBorders>
              <w:top w:val="nil"/>
              <w:left w:val="nil"/>
              <w:bottom w:val="single" w:sz="4" w:space="0" w:color="auto"/>
              <w:right w:val="single" w:sz="4" w:space="0" w:color="auto"/>
            </w:tcBorders>
            <w:vAlign w:val="center"/>
            <w:hideMark/>
          </w:tcPr>
          <w:p w14:paraId="5EE5647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3,28</w:t>
            </w:r>
          </w:p>
        </w:tc>
        <w:tc>
          <w:tcPr>
            <w:tcW w:w="771" w:type="pct"/>
            <w:tcBorders>
              <w:top w:val="nil"/>
              <w:left w:val="nil"/>
              <w:bottom w:val="single" w:sz="4" w:space="0" w:color="auto"/>
              <w:right w:val="single" w:sz="4" w:space="0" w:color="auto"/>
            </w:tcBorders>
            <w:vAlign w:val="center"/>
            <w:hideMark/>
          </w:tcPr>
          <w:p w14:paraId="214C77C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770,90</w:t>
            </w:r>
          </w:p>
        </w:tc>
        <w:tc>
          <w:tcPr>
            <w:tcW w:w="640" w:type="pct"/>
            <w:tcBorders>
              <w:top w:val="nil"/>
              <w:left w:val="nil"/>
              <w:bottom w:val="single" w:sz="4" w:space="0" w:color="auto"/>
              <w:right w:val="single" w:sz="4" w:space="0" w:color="auto"/>
            </w:tcBorders>
            <w:vAlign w:val="center"/>
            <w:hideMark/>
          </w:tcPr>
          <w:p w14:paraId="0D9D11B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DBDB1A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120,49</w:t>
            </w:r>
          </w:p>
        </w:tc>
      </w:tr>
      <w:tr w:rsidR="00C33FF0" w:rsidRPr="00E93A47" w14:paraId="2E76DF4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6BDC74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060" w:type="pct"/>
            <w:tcBorders>
              <w:top w:val="nil"/>
              <w:left w:val="nil"/>
              <w:bottom w:val="single" w:sz="4" w:space="0" w:color="auto"/>
              <w:right w:val="single" w:sz="4" w:space="0" w:color="auto"/>
            </w:tcBorders>
            <w:vAlign w:val="center"/>
            <w:hideMark/>
          </w:tcPr>
          <w:p w14:paraId="499334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961" w:type="pct"/>
            <w:tcBorders>
              <w:top w:val="nil"/>
              <w:left w:val="nil"/>
              <w:bottom w:val="single" w:sz="4" w:space="0" w:color="auto"/>
              <w:right w:val="single" w:sz="4" w:space="0" w:color="auto"/>
            </w:tcBorders>
            <w:vAlign w:val="center"/>
            <w:hideMark/>
          </w:tcPr>
          <w:p w14:paraId="2F6165A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4081,07</w:t>
            </w:r>
          </w:p>
        </w:tc>
        <w:tc>
          <w:tcPr>
            <w:tcW w:w="779" w:type="pct"/>
            <w:tcBorders>
              <w:top w:val="nil"/>
              <w:left w:val="nil"/>
              <w:bottom w:val="single" w:sz="4" w:space="0" w:color="auto"/>
              <w:right w:val="single" w:sz="4" w:space="0" w:color="auto"/>
            </w:tcBorders>
            <w:vAlign w:val="center"/>
            <w:hideMark/>
          </w:tcPr>
          <w:p w14:paraId="468562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1,90</w:t>
            </w:r>
          </w:p>
        </w:tc>
        <w:tc>
          <w:tcPr>
            <w:tcW w:w="771" w:type="pct"/>
            <w:tcBorders>
              <w:top w:val="nil"/>
              <w:left w:val="nil"/>
              <w:bottom w:val="single" w:sz="4" w:space="0" w:color="auto"/>
              <w:right w:val="single" w:sz="4" w:space="0" w:color="auto"/>
            </w:tcBorders>
            <w:vAlign w:val="center"/>
            <w:hideMark/>
          </w:tcPr>
          <w:p w14:paraId="06106B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4079,17</w:t>
            </w:r>
          </w:p>
        </w:tc>
        <w:tc>
          <w:tcPr>
            <w:tcW w:w="640" w:type="pct"/>
            <w:tcBorders>
              <w:top w:val="nil"/>
              <w:left w:val="nil"/>
              <w:bottom w:val="single" w:sz="4" w:space="0" w:color="auto"/>
              <w:right w:val="single" w:sz="4" w:space="0" w:color="auto"/>
            </w:tcBorders>
            <w:vAlign w:val="center"/>
            <w:hideMark/>
          </w:tcPr>
          <w:p w14:paraId="3F02F12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6EEA52C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685,05</w:t>
            </w:r>
          </w:p>
        </w:tc>
      </w:tr>
      <w:tr w:rsidR="00C33FF0" w:rsidRPr="00E93A47" w14:paraId="6F587BE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15FB2BB"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7E761A4"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0967A8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185DB51A"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29986D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060" w:type="pct"/>
            <w:tcBorders>
              <w:top w:val="nil"/>
              <w:left w:val="nil"/>
              <w:bottom w:val="single" w:sz="4" w:space="0" w:color="auto"/>
              <w:right w:val="single" w:sz="4" w:space="0" w:color="auto"/>
            </w:tcBorders>
            <w:vAlign w:val="center"/>
            <w:hideMark/>
          </w:tcPr>
          <w:p w14:paraId="76D639F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961" w:type="pct"/>
            <w:tcBorders>
              <w:top w:val="nil"/>
              <w:left w:val="nil"/>
              <w:bottom w:val="single" w:sz="4" w:space="0" w:color="auto"/>
              <w:right w:val="single" w:sz="4" w:space="0" w:color="auto"/>
            </w:tcBorders>
            <w:vAlign w:val="center"/>
            <w:hideMark/>
          </w:tcPr>
          <w:p w14:paraId="137ADFD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1786,82</w:t>
            </w:r>
          </w:p>
        </w:tc>
        <w:tc>
          <w:tcPr>
            <w:tcW w:w="779" w:type="pct"/>
            <w:tcBorders>
              <w:top w:val="nil"/>
              <w:left w:val="nil"/>
              <w:bottom w:val="single" w:sz="4" w:space="0" w:color="auto"/>
              <w:right w:val="single" w:sz="4" w:space="0" w:color="auto"/>
            </w:tcBorders>
            <w:vAlign w:val="center"/>
            <w:hideMark/>
          </w:tcPr>
          <w:p w14:paraId="6BE9578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12,73</w:t>
            </w:r>
          </w:p>
        </w:tc>
        <w:tc>
          <w:tcPr>
            <w:tcW w:w="771" w:type="pct"/>
            <w:tcBorders>
              <w:top w:val="nil"/>
              <w:left w:val="nil"/>
              <w:bottom w:val="single" w:sz="4" w:space="0" w:color="auto"/>
              <w:right w:val="single" w:sz="4" w:space="0" w:color="auto"/>
            </w:tcBorders>
            <w:vAlign w:val="center"/>
            <w:hideMark/>
          </w:tcPr>
          <w:p w14:paraId="71CFA08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1774,09</w:t>
            </w:r>
          </w:p>
        </w:tc>
        <w:tc>
          <w:tcPr>
            <w:tcW w:w="640" w:type="pct"/>
            <w:tcBorders>
              <w:top w:val="nil"/>
              <w:left w:val="nil"/>
              <w:bottom w:val="single" w:sz="4" w:space="0" w:color="auto"/>
              <w:right w:val="single" w:sz="4" w:space="0" w:color="auto"/>
            </w:tcBorders>
            <w:vAlign w:val="center"/>
            <w:hideMark/>
          </w:tcPr>
          <w:p w14:paraId="454DFD6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5C00738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298,14</w:t>
            </w:r>
          </w:p>
        </w:tc>
      </w:tr>
      <w:tr w:rsidR="00C33FF0" w:rsidRPr="00E93A47" w14:paraId="44122C5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DF967DB"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C33FF0" w:rsidRPr="00E93A47" w14:paraId="0D42A2E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83C52D6"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07A62B7A"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071270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060" w:type="pct"/>
            <w:tcBorders>
              <w:top w:val="nil"/>
              <w:left w:val="nil"/>
              <w:bottom w:val="single" w:sz="4" w:space="0" w:color="auto"/>
              <w:right w:val="single" w:sz="4" w:space="0" w:color="auto"/>
            </w:tcBorders>
            <w:vAlign w:val="center"/>
            <w:hideMark/>
          </w:tcPr>
          <w:p w14:paraId="1FF2211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961" w:type="pct"/>
            <w:tcBorders>
              <w:top w:val="nil"/>
              <w:left w:val="nil"/>
              <w:bottom w:val="single" w:sz="4" w:space="0" w:color="auto"/>
              <w:right w:val="single" w:sz="4" w:space="0" w:color="auto"/>
            </w:tcBorders>
            <w:vAlign w:val="center"/>
            <w:hideMark/>
          </w:tcPr>
          <w:p w14:paraId="26EC2D0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3230,20</w:t>
            </w:r>
          </w:p>
        </w:tc>
        <w:tc>
          <w:tcPr>
            <w:tcW w:w="779" w:type="pct"/>
            <w:tcBorders>
              <w:top w:val="nil"/>
              <w:left w:val="nil"/>
              <w:bottom w:val="single" w:sz="4" w:space="0" w:color="auto"/>
              <w:right w:val="single" w:sz="4" w:space="0" w:color="auto"/>
            </w:tcBorders>
            <w:vAlign w:val="center"/>
            <w:hideMark/>
          </w:tcPr>
          <w:p w14:paraId="4D8805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85,72</w:t>
            </w:r>
          </w:p>
        </w:tc>
        <w:tc>
          <w:tcPr>
            <w:tcW w:w="771" w:type="pct"/>
            <w:tcBorders>
              <w:top w:val="nil"/>
              <w:left w:val="nil"/>
              <w:bottom w:val="single" w:sz="4" w:space="0" w:color="auto"/>
              <w:right w:val="single" w:sz="4" w:space="0" w:color="auto"/>
            </w:tcBorders>
            <w:vAlign w:val="center"/>
            <w:hideMark/>
          </w:tcPr>
          <w:p w14:paraId="7646683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3144,48</w:t>
            </w:r>
          </w:p>
        </w:tc>
        <w:tc>
          <w:tcPr>
            <w:tcW w:w="640" w:type="pct"/>
            <w:tcBorders>
              <w:top w:val="nil"/>
              <w:left w:val="nil"/>
              <w:bottom w:val="single" w:sz="4" w:space="0" w:color="auto"/>
              <w:right w:val="single" w:sz="4" w:space="0" w:color="auto"/>
            </w:tcBorders>
            <w:vAlign w:val="center"/>
            <w:hideMark/>
          </w:tcPr>
          <w:p w14:paraId="0619ED5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BB2DBC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577,32</w:t>
            </w:r>
          </w:p>
        </w:tc>
      </w:tr>
      <w:tr w:rsidR="00C33FF0" w:rsidRPr="00E93A47" w14:paraId="3D54135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CDE940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060" w:type="pct"/>
            <w:tcBorders>
              <w:top w:val="nil"/>
              <w:left w:val="nil"/>
              <w:bottom w:val="single" w:sz="4" w:space="0" w:color="auto"/>
              <w:right w:val="single" w:sz="4" w:space="0" w:color="auto"/>
            </w:tcBorders>
            <w:vAlign w:val="center"/>
            <w:hideMark/>
          </w:tcPr>
          <w:p w14:paraId="51E2A16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961" w:type="pct"/>
            <w:tcBorders>
              <w:top w:val="nil"/>
              <w:left w:val="nil"/>
              <w:bottom w:val="single" w:sz="4" w:space="0" w:color="auto"/>
              <w:right w:val="single" w:sz="4" w:space="0" w:color="auto"/>
            </w:tcBorders>
            <w:vAlign w:val="center"/>
            <w:hideMark/>
          </w:tcPr>
          <w:p w14:paraId="7E5778E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5000,63</w:t>
            </w:r>
          </w:p>
        </w:tc>
        <w:tc>
          <w:tcPr>
            <w:tcW w:w="779" w:type="pct"/>
            <w:tcBorders>
              <w:top w:val="nil"/>
              <w:left w:val="nil"/>
              <w:bottom w:val="single" w:sz="4" w:space="0" w:color="auto"/>
              <w:right w:val="single" w:sz="4" w:space="0" w:color="auto"/>
            </w:tcBorders>
            <w:vAlign w:val="center"/>
            <w:hideMark/>
          </w:tcPr>
          <w:p w14:paraId="7CC56F5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77,89</w:t>
            </w:r>
          </w:p>
        </w:tc>
        <w:tc>
          <w:tcPr>
            <w:tcW w:w="771" w:type="pct"/>
            <w:tcBorders>
              <w:top w:val="nil"/>
              <w:left w:val="nil"/>
              <w:bottom w:val="single" w:sz="4" w:space="0" w:color="auto"/>
              <w:right w:val="single" w:sz="4" w:space="0" w:color="auto"/>
            </w:tcBorders>
            <w:vAlign w:val="center"/>
            <w:hideMark/>
          </w:tcPr>
          <w:p w14:paraId="3D4D0C2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4922,74</w:t>
            </w:r>
          </w:p>
        </w:tc>
        <w:tc>
          <w:tcPr>
            <w:tcW w:w="640" w:type="pct"/>
            <w:tcBorders>
              <w:top w:val="nil"/>
              <w:left w:val="nil"/>
              <w:bottom w:val="single" w:sz="4" w:space="0" w:color="auto"/>
              <w:right w:val="single" w:sz="4" w:space="0" w:color="auto"/>
            </w:tcBorders>
            <w:vAlign w:val="center"/>
            <w:hideMark/>
          </w:tcPr>
          <w:p w14:paraId="4FD94E1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5E960BE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826,67</w:t>
            </w:r>
          </w:p>
        </w:tc>
      </w:tr>
      <w:tr w:rsidR="00C33FF0" w:rsidRPr="00E93A47" w14:paraId="4AA484A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D7773DB"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C9E9A4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482E52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 электроэнергия</w:t>
            </w:r>
          </w:p>
        </w:tc>
      </w:tr>
      <w:tr w:rsidR="00C33FF0" w:rsidRPr="00E93A47" w14:paraId="0E942128"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7B91991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060" w:type="pct"/>
            <w:tcBorders>
              <w:top w:val="nil"/>
              <w:left w:val="nil"/>
              <w:bottom w:val="single" w:sz="4" w:space="0" w:color="auto"/>
              <w:right w:val="single" w:sz="4" w:space="0" w:color="auto"/>
            </w:tcBorders>
            <w:vAlign w:val="center"/>
            <w:hideMark/>
          </w:tcPr>
          <w:p w14:paraId="1BAA040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961" w:type="pct"/>
            <w:tcBorders>
              <w:top w:val="nil"/>
              <w:left w:val="nil"/>
              <w:bottom w:val="single" w:sz="4" w:space="0" w:color="auto"/>
              <w:right w:val="single" w:sz="4" w:space="0" w:color="auto"/>
            </w:tcBorders>
            <w:vAlign w:val="center"/>
            <w:hideMark/>
          </w:tcPr>
          <w:p w14:paraId="64688AA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8496,82</w:t>
            </w:r>
          </w:p>
        </w:tc>
        <w:tc>
          <w:tcPr>
            <w:tcW w:w="779" w:type="pct"/>
            <w:tcBorders>
              <w:top w:val="nil"/>
              <w:left w:val="nil"/>
              <w:bottom w:val="single" w:sz="4" w:space="0" w:color="auto"/>
              <w:right w:val="single" w:sz="4" w:space="0" w:color="auto"/>
            </w:tcBorders>
            <w:vAlign w:val="center"/>
            <w:hideMark/>
          </w:tcPr>
          <w:p w14:paraId="199D19C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95,03</w:t>
            </w:r>
          </w:p>
        </w:tc>
        <w:tc>
          <w:tcPr>
            <w:tcW w:w="771" w:type="pct"/>
            <w:tcBorders>
              <w:top w:val="nil"/>
              <w:left w:val="nil"/>
              <w:bottom w:val="single" w:sz="4" w:space="0" w:color="auto"/>
              <w:right w:val="single" w:sz="4" w:space="0" w:color="auto"/>
            </w:tcBorders>
            <w:vAlign w:val="center"/>
            <w:hideMark/>
          </w:tcPr>
          <w:p w14:paraId="3AF244E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8401,79</w:t>
            </w:r>
          </w:p>
        </w:tc>
        <w:tc>
          <w:tcPr>
            <w:tcW w:w="640" w:type="pct"/>
            <w:tcBorders>
              <w:top w:val="nil"/>
              <w:left w:val="nil"/>
              <w:bottom w:val="single" w:sz="4" w:space="0" w:color="auto"/>
              <w:right w:val="single" w:sz="4" w:space="0" w:color="auto"/>
            </w:tcBorders>
            <w:vAlign w:val="center"/>
            <w:hideMark/>
          </w:tcPr>
          <w:p w14:paraId="7B4A1D7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5587BD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1306,23</w:t>
            </w:r>
          </w:p>
        </w:tc>
      </w:tr>
      <w:tr w:rsidR="00C33FF0" w:rsidRPr="00E93A47" w14:paraId="49689B20"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3C8AF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060" w:type="pct"/>
            <w:tcBorders>
              <w:top w:val="nil"/>
              <w:left w:val="nil"/>
              <w:bottom w:val="single" w:sz="4" w:space="0" w:color="auto"/>
              <w:right w:val="single" w:sz="4" w:space="0" w:color="auto"/>
            </w:tcBorders>
            <w:vAlign w:val="center"/>
            <w:hideMark/>
          </w:tcPr>
          <w:p w14:paraId="2502D07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961" w:type="pct"/>
            <w:tcBorders>
              <w:top w:val="nil"/>
              <w:left w:val="nil"/>
              <w:bottom w:val="single" w:sz="4" w:space="0" w:color="auto"/>
              <w:right w:val="single" w:sz="4" w:space="0" w:color="auto"/>
            </w:tcBorders>
            <w:vAlign w:val="center"/>
            <w:hideMark/>
          </w:tcPr>
          <w:p w14:paraId="780554A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487,78</w:t>
            </w:r>
          </w:p>
        </w:tc>
        <w:tc>
          <w:tcPr>
            <w:tcW w:w="779" w:type="pct"/>
            <w:tcBorders>
              <w:top w:val="nil"/>
              <w:left w:val="nil"/>
              <w:bottom w:val="single" w:sz="4" w:space="0" w:color="auto"/>
              <w:right w:val="single" w:sz="4" w:space="0" w:color="auto"/>
            </w:tcBorders>
            <w:vAlign w:val="center"/>
            <w:hideMark/>
          </w:tcPr>
          <w:p w14:paraId="7F8E680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1,23</w:t>
            </w:r>
          </w:p>
        </w:tc>
        <w:tc>
          <w:tcPr>
            <w:tcW w:w="771" w:type="pct"/>
            <w:tcBorders>
              <w:top w:val="nil"/>
              <w:left w:val="nil"/>
              <w:bottom w:val="single" w:sz="4" w:space="0" w:color="auto"/>
              <w:right w:val="single" w:sz="4" w:space="0" w:color="auto"/>
            </w:tcBorders>
            <w:vAlign w:val="center"/>
            <w:hideMark/>
          </w:tcPr>
          <w:p w14:paraId="153AE0F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486,55</w:t>
            </w:r>
          </w:p>
        </w:tc>
        <w:tc>
          <w:tcPr>
            <w:tcW w:w="640" w:type="pct"/>
            <w:tcBorders>
              <w:top w:val="nil"/>
              <w:left w:val="nil"/>
              <w:bottom w:val="single" w:sz="4" w:space="0" w:color="auto"/>
              <w:right w:val="single" w:sz="4" w:space="0" w:color="auto"/>
            </w:tcBorders>
            <w:vAlign w:val="center"/>
            <w:hideMark/>
          </w:tcPr>
          <w:p w14:paraId="0ED62626"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proofErr w:type="gramStart"/>
            <w:r w:rsidRPr="00E93A47">
              <w:rPr>
                <w:rFonts w:eastAsia="Times New Roman" w:cs="Times New Roman"/>
                <w:sz w:val="18"/>
                <w:szCs w:val="20"/>
                <w:lang w:eastAsia="ru-RU"/>
              </w:rPr>
              <w:t>Эл.энергия</w:t>
            </w:r>
            <w:proofErr w:type="spellEnd"/>
            <w:proofErr w:type="gramEnd"/>
          </w:p>
        </w:tc>
        <w:tc>
          <w:tcPr>
            <w:tcW w:w="527" w:type="pct"/>
            <w:tcBorders>
              <w:top w:val="nil"/>
              <w:left w:val="nil"/>
              <w:bottom w:val="single" w:sz="4" w:space="0" w:color="auto"/>
              <w:right w:val="single" w:sz="4" w:space="0" w:color="auto"/>
            </w:tcBorders>
            <w:vAlign w:val="center"/>
            <w:hideMark/>
          </w:tcPr>
          <w:p w14:paraId="48824A4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70,78</w:t>
            </w:r>
          </w:p>
        </w:tc>
      </w:tr>
      <w:tr w:rsidR="00C33FF0" w:rsidRPr="00E93A47" w14:paraId="11A4AA4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D13F4D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C33FF0" w:rsidRPr="00E93A47" w14:paraId="11208AF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5246AC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 мазут</w:t>
            </w:r>
          </w:p>
        </w:tc>
      </w:tr>
      <w:tr w:rsidR="00C33FF0" w:rsidRPr="00E93A47" w14:paraId="5F5C112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87EF9C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060" w:type="pct"/>
            <w:tcBorders>
              <w:top w:val="nil"/>
              <w:left w:val="nil"/>
              <w:bottom w:val="single" w:sz="4" w:space="0" w:color="auto"/>
              <w:right w:val="single" w:sz="4" w:space="0" w:color="auto"/>
            </w:tcBorders>
            <w:vAlign w:val="center"/>
            <w:hideMark/>
          </w:tcPr>
          <w:p w14:paraId="2A40D99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961" w:type="pct"/>
            <w:tcBorders>
              <w:top w:val="nil"/>
              <w:left w:val="nil"/>
              <w:bottom w:val="single" w:sz="4" w:space="0" w:color="auto"/>
              <w:right w:val="single" w:sz="4" w:space="0" w:color="auto"/>
            </w:tcBorders>
            <w:vAlign w:val="center"/>
            <w:hideMark/>
          </w:tcPr>
          <w:p w14:paraId="14E7C2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378,62</w:t>
            </w:r>
          </w:p>
        </w:tc>
        <w:tc>
          <w:tcPr>
            <w:tcW w:w="779" w:type="pct"/>
            <w:tcBorders>
              <w:top w:val="nil"/>
              <w:left w:val="nil"/>
              <w:bottom w:val="single" w:sz="4" w:space="0" w:color="auto"/>
              <w:right w:val="single" w:sz="4" w:space="0" w:color="auto"/>
            </w:tcBorders>
            <w:vAlign w:val="center"/>
            <w:hideMark/>
          </w:tcPr>
          <w:p w14:paraId="1A1EA4F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4,15</w:t>
            </w:r>
          </w:p>
        </w:tc>
        <w:tc>
          <w:tcPr>
            <w:tcW w:w="771" w:type="pct"/>
            <w:tcBorders>
              <w:top w:val="nil"/>
              <w:left w:val="nil"/>
              <w:bottom w:val="single" w:sz="4" w:space="0" w:color="auto"/>
              <w:right w:val="single" w:sz="4" w:space="0" w:color="auto"/>
            </w:tcBorders>
            <w:vAlign w:val="center"/>
            <w:hideMark/>
          </w:tcPr>
          <w:p w14:paraId="24AC3FA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374,47</w:t>
            </w:r>
          </w:p>
        </w:tc>
        <w:tc>
          <w:tcPr>
            <w:tcW w:w="640" w:type="pct"/>
            <w:tcBorders>
              <w:top w:val="nil"/>
              <w:left w:val="nil"/>
              <w:bottom w:val="single" w:sz="4" w:space="0" w:color="auto"/>
              <w:right w:val="single" w:sz="4" w:space="0" w:color="auto"/>
            </w:tcBorders>
            <w:vAlign w:val="center"/>
            <w:hideMark/>
          </w:tcPr>
          <w:p w14:paraId="7F119C1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619D01D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59,10</w:t>
            </w:r>
          </w:p>
        </w:tc>
      </w:tr>
      <w:tr w:rsidR="00C33FF0" w:rsidRPr="00E93A47" w14:paraId="1E96DFB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A0A2D8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060" w:type="pct"/>
            <w:tcBorders>
              <w:top w:val="nil"/>
              <w:left w:val="nil"/>
              <w:bottom w:val="single" w:sz="4" w:space="0" w:color="auto"/>
              <w:right w:val="single" w:sz="4" w:space="0" w:color="auto"/>
            </w:tcBorders>
            <w:vAlign w:val="center"/>
            <w:hideMark/>
          </w:tcPr>
          <w:p w14:paraId="238073C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Новое,</w:t>
            </w:r>
            <w:r w:rsidRPr="00E93A47">
              <w:rPr>
                <w:rFonts w:eastAsia="Times New Roman" w:cs="Times New Roman"/>
                <w:sz w:val="18"/>
                <w:szCs w:val="20"/>
                <w:lang w:eastAsia="ru-RU"/>
              </w:rPr>
              <w:br/>
              <w:t>пер. Мирный, д.95</w:t>
            </w:r>
          </w:p>
        </w:tc>
        <w:tc>
          <w:tcPr>
            <w:tcW w:w="961" w:type="pct"/>
            <w:tcBorders>
              <w:top w:val="nil"/>
              <w:left w:val="nil"/>
              <w:bottom w:val="single" w:sz="4" w:space="0" w:color="auto"/>
              <w:right w:val="single" w:sz="4" w:space="0" w:color="auto"/>
            </w:tcBorders>
            <w:vAlign w:val="center"/>
            <w:hideMark/>
          </w:tcPr>
          <w:p w14:paraId="11E6387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3194,57</w:t>
            </w:r>
          </w:p>
        </w:tc>
        <w:tc>
          <w:tcPr>
            <w:tcW w:w="779" w:type="pct"/>
            <w:tcBorders>
              <w:top w:val="nil"/>
              <w:left w:val="nil"/>
              <w:bottom w:val="single" w:sz="4" w:space="0" w:color="auto"/>
              <w:right w:val="single" w:sz="4" w:space="0" w:color="auto"/>
            </w:tcBorders>
            <w:vAlign w:val="center"/>
            <w:hideMark/>
          </w:tcPr>
          <w:p w14:paraId="4810F64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63,06</w:t>
            </w:r>
          </w:p>
        </w:tc>
        <w:tc>
          <w:tcPr>
            <w:tcW w:w="771" w:type="pct"/>
            <w:tcBorders>
              <w:top w:val="nil"/>
              <w:left w:val="nil"/>
              <w:bottom w:val="single" w:sz="4" w:space="0" w:color="auto"/>
              <w:right w:val="single" w:sz="4" w:space="0" w:color="auto"/>
            </w:tcBorders>
            <w:vAlign w:val="center"/>
            <w:hideMark/>
          </w:tcPr>
          <w:p w14:paraId="4DC52C2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3131,51</w:t>
            </w:r>
          </w:p>
        </w:tc>
        <w:tc>
          <w:tcPr>
            <w:tcW w:w="640" w:type="pct"/>
            <w:tcBorders>
              <w:top w:val="nil"/>
              <w:left w:val="nil"/>
              <w:bottom w:val="single" w:sz="4" w:space="0" w:color="auto"/>
              <w:right w:val="single" w:sz="4" w:space="0" w:color="auto"/>
            </w:tcBorders>
            <w:vAlign w:val="center"/>
            <w:hideMark/>
          </w:tcPr>
          <w:p w14:paraId="203CBC8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5518418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577,38</w:t>
            </w:r>
          </w:p>
        </w:tc>
      </w:tr>
      <w:tr w:rsidR="00C33FF0" w:rsidRPr="00E93A47" w14:paraId="5D6D366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122DA1"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70B0540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1CD011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587CD06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7948DF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060" w:type="pct"/>
            <w:tcBorders>
              <w:top w:val="nil"/>
              <w:left w:val="nil"/>
              <w:bottom w:val="single" w:sz="4" w:space="0" w:color="auto"/>
              <w:right w:val="single" w:sz="4" w:space="0" w:color="auto"/>
            </w:tcBorders>
            <w:vAlign w:val="center"/>
            <w:hideMark/>
          </w:tcPr>
          <w:p w14:paraId="591765F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961" w:type="pct"/>
            <w:tcBorders>
              <w:top w:val="nil"/>
              <w:left w:val="nil"/>
              <w:bottom w:val="single" w:sz="4" w:space="0" w:color="auto"/>
              <w:right w:val="single" w:sz="4" w:space="0" w:color="auto"/>
            </w:tcBorders>
            <w:vAlign w:val="center"/>
            <w:hideMark/>
          </w:tcPr>
          <w:p w14:paraId="71B0A7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5076,12</w:t>
            </w:r>
          </w:p>
        </w:tc>
        <w:tc>
          <w:tcPr>
            <w:tcW w:w="779" w:type="pct"/>
            <w:tcBorders>
              <w:top w:val="nil"/>
              <w:left w:val="nil"/>
              <w:bottom w:val="single" w:sz="4" w:space="0" w:color="auto"/>
              <w:right w:val="single" w:sz="4" w:space="0" w:color="auto"/>
            </w:tcBorders>
            <w:vAlign w:val="center"/>
            <w:hideMark/>
          </w:tcPr>
          <w:p w14:paraId="211B839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81,73</w:t>
            </w:r>
          </w:p>
        </w:tc>
        <w:tc>
          <w:tcPr>
            <w:tcW w:w="771" w:type="pct"/>
            <w:tcBorders>
              <w:top w:val="nil"/>
              <w:left w:val="nil"/>
              <w:bottom w:val="single" w:sz="4" w:space="0" w:color="auto"/>
              <w:right w:val="single" w:sz="4" w:space="0" w:color="auto"/>
            </w:tcBorders>
            <w:vAlign w:val="center"/>
            <w:hideMark/>
          </w:tcPr>
          <w:p w14:paraId="3794D37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4994,39</w:t>
            </w:r>
          </w:p>
        </w:tc>
        <w:tc>
          <w:tcPr>
            <w:tcW w:w="640" w:type="pct"/>
            <w:tcBorders>
              <w:top w:val="nil"/>
              <w:left w:val="nil"/>
              <w:bottom w:val="single" w:sz="4" w:space="0" w:color="auto"/>
              <w:right w:val="single" w:sz="4" w:space="0" w:color="auto"/>
            </w:tcBorders>
            <w:vAlign w:val="center"/>
            <w:hideMark/>
          </w:tcPr>
          <w:p w14:paraId="63811CE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B3E84E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879,39</w:t>
            </w:r>
          </w:p>
        </w:tc>
      </w:tr>
      <w:tr w:rsidR="00C33FF0" w:rsidRPr="00E93A47" w14:paraId="2070AA9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54EF6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387CFA8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4D45D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электроэнергия</w:t>
            </w:r>
          </w:p>
        </w:tc>
      </w:tr>
      <w:tr w:rsidR="00C33FF0" w:rsidRPr="00E93A47" w14:paraId="32C41997"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2DA5154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060" w:type="pct"/>
            <w:tcBorders>
              <w:top w:val="nil"/>
              <w:left w:val="nil"/>
              <w:bottom w:val="single" w:sz="4" w:space="0" w:color="auto"/>
              <w:right w:val="single" w:sz="4" w:space="0" w:color="auto"/>
            </w:tcBorders>
            <w:vAlign w:val="center"/>
            <w:hideMark/>
          </w:tcPr>
          <w:p w14:paraId="312EB3D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w:t>
            </w:r>
            <w:r w:rsidRPr="00E93A47">
              <w:rPr>
                <w:rFonts w:eastAsia="Times New Roman" w:cs="Times New Roman"/>
                <w:sz w:val="18"/>
                <w:szCs w:val="20"/>
                <w:lang w:eastAsia="ru-RU"/>
              </w:rPr>
              <w:br/>
              <w:t>ул. Октябрьская, д.4</w:t>
            </w:r>
          </w:p>
        </w:tc>
        <w:tc>
          <w:tcPr>
            <w:tcW w:w="961" w:type="pct"/>
            <w:tcBorders>
              <w:top w:val="nil"/>
              <w:left w:val="nil"/>
              <w:bottom w:val="single" w:sz="4" w:space="0" w:color="auto"/>
              <w:right w:val="single" w:sz="4" w:space="0" w:color="auto"/>
            </w:tcBorders>
            <w:vAlign w:val="center"/>
            <w:hideMark/>
          </w:tcPr>
          <w:p w14:paraId="67B51D0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514,22</w:t>
            </w:r>
          </w:p>
        </w:tc>
        <w:tc>
          <w:tcPr>
            <w:tcW w:w="779" w:type="pct"/>
            <w:tcBorders>
              <w:top w:val="nil"/>
              <w:left w:val="nil"/>
              <w:bottom w:val="single" w:sz="4" w:space="0" w:color="auto"/>
              <w:right w:val="single" w:sz="4" w:space="0" w:color="auto"/>
            </w:tcBorders>
            <w:vAlign w:val="center"/>
            <w:hideMark/>
          </w:tcPr>
          <w:p w14:paraId="2A27C06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0,81</w:t>
            </w:r>
          </w:p>
        </w:tc>
        <w:tc>
          <w:tcPr>
            <w:tcW w:w="771" w:type="pct"/>
            <w:tcBorders>
              <w:top w:val="nil"/>
              <w:left w:val="nil"/>
              <w:bottom w:val="single" w:sz="4" w:space="0" w:color="auto"/>
              <w:right w:val="single" w:sz="4" w:space="0" w:color="auto"/>
            </w:tcBorders>
            <w:vAlign w:val="center"/>
            <w:hideMark/>
          </w:tcPr>
          <w:p w14:paraId="520C287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513,41</w:t>
            </w:r>
          </w:p>
        </w:tc>
        <w:tc>
          <w:tcPr>
            <w:tcW w:w="640" w:type="pct"/>
            <w:tcBorders>
              <w:top w:val="nil"/>
              <w:left w:val="nil"/>
              <w:bottom w:val="single" w:sz="4" w:space="0" w:color="auto"/>
              <w:right w:val="single" w:sz="4" w:space="0" w:color="auto"/>
            </w:tcBorders>
            <w:vAlign w:val="center"/>
            <w:hideMark/>
          </w:tcPr>
          <w:p w14:paraId="37797EA0"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proofErr w:type="gramStart"/>
            <w:r w:rsidRPr="00E93A47">
              <w:rPr>
                <w:rFonts w:eastAsia="Times New Roman" w:cs="Times New Roman"/>
                <w:sz w:val="18"/>
                <w:szCs w:val="20"/>
                <w:lang w:eastAsia="ru-RU"/>
              </w:rPr>
              <w:t>Эл.энергия</w:t>
            </w:r>
            <w:proofErr w:type="spellEnd"/>
            <w:proofErr w:type="gramEnd"/>
          </w:p>
        </w:tc>
        <w:tc>
          <w:tcPr>
            <w:tcW w:w="527" w:type="pct"/>
            <w:tcBorders>
              <w:top w:val="nil"/>
              <w:left w:val="nil"/>
              <w:bottom w:val="single" w:sz="4" w:space="0" w:color="auto"/>
              <w:right w:val="single" w:sz="4" w:space="0" w:color="auto"/>
            </w:tcBorders>
            <w:vAlign w:val="center"/>
            <w:hideMark/>
          </w:tcPr>
          <w:p w14:paraId="4AFBA3B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74,66</w:t>
            </w:r>
          </w:p>
        </w:tc>
      </w:tr>
      <w:tr w:rsidR="00C33FF0" w:rsidRPr="00E93A47" w14:paraId="04B5EFC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8169098"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Купанский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2E2ADC8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2BCC05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CD9E7C7"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D5A557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060" w:type="pct"/>
            <w:tcBorders>
              <w:top w:val="nil"/>
              <w:left w:val="nil"/>
              <w:bottom w:val="single" w:sz="4" w:space="0" w:color="auto"/>
              <w:right w:val="single" w:sz="4" w:space="0" w:color="auto"/>
            </w:tcBorders>
            <w:vAlign w:val="center"/>
            <w:hideMark/>
          </w:tcPr>
          <w:p w14:paraId="4D8CD7A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961" w:type="pct"/>
            <w:tcBorders>
              <w:top w:val="nil"/>
              <w:left w:val="nil"/>
              <w:bottom w:val="single" w:sz="4" w:space="0" w:color="auto"/>
              <w:right w:val="single" w:sz="4" w:space="0" w:color="auto"/>
            </w:tcBorders>
            <w:vAlign w:val="center"/>
            <w:hideMark/>
          </w:tcPr>
          <w:p w14:paraId="2F3AB27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12555,97</w:t>
            </w:r>
          </w:p>
        </w:tc>
        <w:tc>
          <w:tcPr>
            <w:tcW w:w="779" w:type="pct"/>
            <w:tcBorders>
              <w:top w:val="nil"/>
              <w:left w:val="nil"/>
              <w:bottom w:val="single" w:sz="4" w:space="0" w:color="auto"/>
              <w:right w:val="single" w:sz="4" w:space="0" w:color="auto"/>
            </w:tcBorders>
            <w:vAlign w:val="center"/>
            <w:hideMark/>
          </w:tcPr>
          <w:p w14:paraId="79DE001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147,03</w:t>
            </w:r>
          </w:p>
        </w:tc>
        <w:tc>
          <w:tcPr>
            <w:tcW w:w="771" w:type="pct"/>
            <w:tcBorders>
              <w:top w:val="nil"/>
              <w:left w:val="nil"/>
              <w:bottom w:val="single" w:sz="4" w:space="0" w:color="auto"/>
              <w:right w:val="single" w:sz="4" w:space="0" w:color="auto"/>
            </w:tcBorders>
            <w:vAlign w:val="center"/>
            <w:hideMark/>
          </w:tcPr>
          <w:p w14:paraId="54B618F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12408,93</w:t>
            </w:r>
          </w:p>
        </w:tc>
        <w:tc>
          <w:tcPr>
            <w:tcW w:w="640" w:type="pct"/>
            <w:tcBorders>
              <w:top w:val="nil"/>
              <w:left w:val="nil"/>
              <w:bottom w:val="single" w:sz="4" w:space="0" w:color="auto"/>
              <w:right w:val="single" w:sz="4" w:space="0" w:color="auto"/>
            </w:tcBorders>
            <w:vAlign w:val="center"/>
            <w:hideMark/>
          </w:tcPr>
          <w:p w14:paraId="68E7C45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1E653CC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1922,00</w:t>
            </w:r>
          </w:p>
        </w:tc>
      </w:tr>
      <w:tr w:rsidR="00C33FF0" w:rsidRPr="00E93A47" w14:paraId="3B774AA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E9D815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69A944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A77F26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76CEE216"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43368F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060" w:type="pct"/>
            <w:tcBorders>
              <w:top w:val="nil"/>
              <w:left w:val="nil"/>
              <w:bottom w:val="single" w:sz="4" w:space="0" w:color="auto"/>
              <w:right w:val="single" w:sz="4" w:space="0" w:color="auto"/>
            </w:tcBorders>
            <w:vAlign w:val="center"/>
            <w:hideMark/>
          </w:tcPr>
          <w:p w14:paraId="1F1BC9B6"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Нагорье,</w:t>
            </w:r>
            <w:r w:rsidRPr="00E93A47">
              <w:rPr>
                <w:rFonts w:eastAsia="Times New Roman" w:cs="Times New Roman"/>
                <w:sz w:val="18"/>
                <w:szCs w:val="20"/>
                <w:lang w:eastAsia="ru-RU"/>
              </w:rPr>
              <w:br/>
              <w:t>ул. Молодежная, д. 14-б</w:t>
            </w:r>
          </w:p>
        </w:tc>
        <w:tc>
          <w:tcPr>
            <w:tcW w:w="961" w:type="pct"/>
            <w:tcBorders>
              <w:top w:val="nil"/>
              <w:left w:val="nil"/>
              <w:bottom w:val="single" w:sz="4" w:space="0" w:color="auto"/>
              <w:right w:val="single" w:sz="4" w:space="0" w:color="auto"/>
            </w:tcBorders>
            <w:vAlign w:val="center"/>
            <w:hideMark/>
          </w:tcPr>
          <w:p w14:paraId="0815FD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9949,30</w:t>
            </w:r>
          </w:p>
        </w:tc>
        <w:tc>
          <w:tcPr>
            <w:tcW w:w="779" w:type="pct"/>
            <w:tcBorders>
              <w:top w:val="nil"/>
              <w:left w:val="nil"/>
              <w:bottom w:val="single" w:sz="4" w:space="0" w:color="auto"/>
              <w:right w:val="single" w:sz="4" w:space="0" w:color="auto"/>
            </w:tcBorders>
            <w:vAlign w:val="center"/>
            <w:hideMark/>
          </w:tcPr>
          <w:p w14:paraId="4EAF809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21,75</w:t>
            </w:r>
          </w:p>
        </w:tc>
        <w:tc>
          <w:tcPr>
            <w:tcW w:w="771" w:type="pct"/>
            <w:tcBorders>
              <w:top w:val="nil"/>
              <w:left w:val="nil"/>
              <w:bottom w:val="single" w:sz="4" w:space="0" w:color="auto"/>
              <w:right w:val="single" w:sz="4" w:space="0" w:color="auto"/>
            </w:tcBorders>
            <w:vAlign w:val="center"/>
            <w:hideMark/>
          </w:tcPr>
          <w:p w14:paraId="3DE449A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9927,56</w:t>
            </w:r>
          </w:p>
        </w:tc>
        <w:tc>
          <w:tcPr>
            <w:tcW w:w="640" w:type="pct"/>
            <w:tcBorders>
              <w:top w:val="nil"/>
              <w:left w:val="nil"/>
              <w:bottom w:val="single" w:sz="4" w:space="0" w:color="auto"/>
              <w:right w:val="single" w:sz="4" w:space="0" w:color="auto"/>
            </w:tcBorders>
            <w:vAlign w:val="center"/>
            <w:hideMark/>
          </w:tcPr>
          <w:p w14:paraId="79E9E1E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7" w:type="pct"/>
            <w:tcBorders>
              <w:top w:val="nil"/>
              <w:left w:val="nil"/>
              <w:bottom w:val="single" w:sz="4" w:space="0" w:color="auto"/>
              <w:right w:val="single" w:sz="4" w:space="0" w:color="auto"/>
            </w:tcBorders>
            <w:vAlign w:val="center"/>
            <w:hideMark/>
          </w:tcPr>
          <w:p w14:paraId="1C8D60F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1564,28</w:t>
            </w:r>
          </w:p>
        </w:tc>
      </w:tr>
      <w:tr w:rsidR="00C33FF0" w:rsidRPr="00E93A47" w14:paraId="7E1003CD"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9C462D2"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0235E52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6ED6DE"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6B2343DC"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68A5EA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lastRenderedPageBreak/>
              <w:t>17</w:t>
            </w:r>
          </w:p>
        </w:tc>
        <w:tc>
          <w:tcPr>
            <w:tcW w:w="1060" w:type="pct"/>
            <w:tcBorders>
              <w:top w:val="nil"/>
              <w:left w:val="nil"/>
              <w:bottom w:val="single" w:sz="4" w:space="0" w:color="auto"/>
              <w:right w:val="single" w:sz="4" w:space="0" w:color="auto"/>
            </w:tcBorders>
            <w:vAlign w:val="center"/>
            <w:hideMark/>
          </w:tcPr>
          <w:p w14:paraId="4011EF5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961" w:type="pct"/>
            <w:tcBorders>
              <w:top w:val="nil"/>
              <w:left w:val="nil"/>
              <w:bottom w:val="single" w:sz="4" w:space="0" w:color="auto"/>
              <w:right w:val="single" w:sz="4" w:space="0" w:color="auto"/>
            </w:tcBorders>
            <w:vAlign w:val="center"/>
            <w:hideMark/>
          </w:tcPr>
          <w:p w14:paraId="0B17A09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1879,01</w:t>
            </w:r>
          </w:p>
        </w:tc>
        <w:tc>
          <w:tcPr>
            <w:tcW w:w="779" w:type="pct"/>
            <w:tcBorders>
              <w:top w:val="nil"/>
              <w:left w:val="nil"/>
              <w:bottom w:val="single" w:sz="4" w:space="0" w:color="auto"/>
              <w:right w:val="single" w:sz="4" w:space="0" w:color="auto"/>
            </w:tcBorders>
            <w:vAlign w:val="center"/>
            <w:hideMark/>
          </w:tcPr>
          <w:p w14:paraId="2477AAD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43,64</w:t>
            </w:r>
          </w:p>
        </w:tc>
        <w:tc>
          <w:tcPr>
            <w:tcW w:w="771" w:type="pct"/>
            <w:tcBorders>
              <w:top w:val="nil"/>
              <w:left w:val="nil"/>
              <w:bottom w:val="single" w:sz="4" w:space="0" w:color="auto"/>
              <w:right w:val="single" w:sz="4" w:space="0" w:color="auto"/>
            </w:tcBorders>
            <w:vAlign w:val="center"/>
            <w:hideMark/>
          </w:tcPr>
          <w:p w14:paraId="1DE22E4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1835,37</w:t>
            </w:r>
          </w:p>
        </w:tc>
        <w:tc>
          <w:tcPr>
            <w:tcW w:w="640" w:type="pct"/>
            <w:tcBorders>
              <w:top w:val="nil"/>
              <w:left w:val="nil"/>
              <w:bottom w:val="single" w:sz="4" w:space="0" w:color="auto"/>
              <w:right w:val="single" w:sz="4" w:space="0" w:color="auto"/>
            </w:tcBorders>
            <w:vAlign w:val="center"/>
            <w:hideMark/>
          </w:tcPr>
          <w:p w14:paraId="0917609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60E2780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318,10</w:t>
            </w:r>
          </w:p>
        </w:tc>
      </w:tr>
      <w:tr w:rsidR="00C33FF0" w:rsidRPr="00E93A47" w14:paraId="714E154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2EF4C4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C33FF0" w:rsidRPr="00E93A47" w14:paraId="42FD496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937506"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1C8E756E"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09F62002"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060" w:type="pct"/>
            <w:tcBorders>
              <w:top w:val="nil"/>
              <w:left w:val="nil"/>
              <w:bottom w:val="single" w:sz="4" w:space="0" w:color="auto"/>
              <w:right w:val="single" w:sz="4" w:space="0" w:color="auto"/>
            </w:tcBorders>
            <w:vAlign w:val="center"/>
            <w:hideMark/>
          </w:tcPr>
          <w:p w14:paraId="42369E8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961" w:type="pct"/>
            <w:tcBorders>
              <w:top w:val="nil"/>
              <w:left w:val="nil"/>
              <w:bottom w:val="single" w:sz="4" w:space="0" w:color="auto"/>
              <w:right w:val="single" w:sz="4" w:space="0" w:color="auto"/>
            </w:tcBorders>
            <w:vAlign w:val="center"/>
            <w:hideMark/>
          </w:tcPr>
          <w:p w14:paraId="446D7F6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9067,57</w:t>
            </w:r>
          </w:p>
        </w:tc>
        <w:tc>
          <w:tcPr>
            <w:tcW w:w="779" w:type="pct"/>
            <w:tcBorders>
              <w:top w:val="nil"/>
              <w:left w:val="nil"/>
              <w:bottom w:val="single" w:sz="4" w:space="0" w:color="auto"/>
              <w:right w:val="single" w:sz="4" w:space="0" w:color="auto"/>
            </w:tcBorders>
            <w:vAlign w:val="center"/>
            <w:hideMark/>
          </w:tcPr>
          <w:p w14:paraId="37BDA01C"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129,45</w:t>
            </w:r>
          </w:p>
        </w:tc>
        <w:tc>
          <w:tcPr>
            <w:tcW w:w="771" w:type="pct"/>
            <w:tcBorders>
              <w:top w:val="nil"/>
              <w:left w:val="nil"/>
              <w:bottom w:val="single" w:sz="4" w:space="0" w:color="auto"/>
              <w:right w:val="single" w:sz="4" w:space="0" w:color="auto"/>
            </w:tcBorders>
            <w:vAlign w:val="center"/>
            <w:hideMark/>
          </w:tcPr>
          <w:p w14:paraId="00B4182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8938,12</w:t>
            </w:r>
          </w:p>
        </w:tc>
        <w:tc>
          <w:tcPr>
            <w:tcW w:w="640" w:type="pct"/>
            <w:tcBorders>
              <w:top w:val="nil"/>
              <w:left w:val="nil"/>
              <w:bottom w:val="single" w:sz="4" w:space="0" w:color="auto"/>
              <w:right w:val="single" w:sz="4" w:space="0" w:color="auto"/>
            </w:tcBorders>
            <w:vAlign w:val="center"/>
            <w:hideMark/>
          </w:tcPr>
          <w:p w14:paraId="180F830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622B53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1629,83</w:t>
            </w:r>
          </w:p>
        </w:tc>
      </w:tr>
      <w:tr w:rsidR="00C33FF0" w:rsidRPr="00E93A47" w14:paraId="2EE223C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03BBD84"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503D92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483F2BC"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889D152"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FAF380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060" w:type="pct"/>
            <w:tcBorders>
              <w:top w:val="nil"/>
              <w:left w:val="nil"/>
              <w:bottom w:val="single" w:sz="4" w:space="0" w:color="auto"/>
              <w:right w:val="single" w:sz="4" w:space="0" w:color="auto"/>
            </w:tcBorders>
            <w:vAlign w:val="center"/>
            <w:hideMark/>
          </w:tcPr>
          <w:p w14:paraId="400527D4"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961" w:type="pct"/>
            <w:tcBorders>
              <w:top w:val="nil"/>
              <w:left w:val="nil"/>
              <w:bottom w:val="single" w:sz="4" w:space="0" w:color="auto"/>
              <w:right w:val="single" w:sz="4" w:space="0" w:color="auto"/>
            </w:tcBorders>
            <w:vAlign w:val="center"/>
            <w:hideMark/>
          </w:tcPr>
          <w:p w14:paraId="20D5CE3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6814,72</w:t>
            </w:r>
          </w:p>
        </w:tc>
        <w:tc>
          <w:tcPr>
            <w:tcW w:w="779" w:type="pct"/>
            <w:tcBorders>
              <w:top w:val="nil"/>
              <w:left w:val="nil"/>
              <w:bottom w:val="single" w:sz="4" w:space="0" w:color="auto"/>
              <w:right w:val="single" w:sz="4" w:space="0" w:color="auto"/>
            </w:tcBorders>
            <w:vAlign w:val="center"/>
            <w:hideMark/>
          </w:tcPr>
          <w:p w14:paraId="455460B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168,49</w:t>
            </w:r>
          </w:p>
        </w:tc>
        <w:tc>
          <w:tcPr>
            <w:tcW w:w="771" w:type="pct"/>
            <w:tcBorders>
              <w:top w:val="nil"/>
              <w:left w:val="nil"/>
              <w:bottom w:val="single" w:sz="4" w:space="0" w:color="auto"/>
              <w:right w:val="single" w:sz="4" w:space="0" w:color="auto"/>
            </w:tcBorders>
            <w:vAlign w:val="center"/>
            <w:hideMark/>
          </w:tcPr>
          <w:p w14:paraId="510FB67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6646,23</w:t>
            </w:r>
          </w:p>
        </w:tc>
        <w:tc>
          <w:tcPr>
            <w:tcW w:w="640" w:type="pct"/>
            <w:tcBorders>
              <w:top w:val="nil"/>
              <w:left w:val="nil"/>
              <w:bottom w:val="single" w:sz="4" w:space="0" w:color="auto"/>
              <w:right w:val="single" w:sz="4" w:space="0" w:color="auto"/>
            </w:tcBorders>
            <w:vAlign w:val="center"/>
            <w:hideMark/>
          </w:tcPr>
          <w:p w14:paraId="62D870A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246602E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1083,84</w:t>
            </w:r>
          </w:p>
        </w:tc>
      </w:tr>
      <w:tr w:rsidR="00C33FF0" w:rsidRPr="00E93A47" w14:paraId="216F39EF"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5A303797"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060" w:type="pct"/>
            <w:tcBorders>
              <w:top w:val="nil"/>
              <w:left w:val="nil"/>
              <w:bottom w:val="single" w:sz="4" w:space="0" w:color="auto"/>
              <w:right w:val="single" w:sz="4" w:space="0" w:color="auto"/>
            </w:tcBorders>
            <w:vAlign w:val="center"/>
            <w:hideMark/>
          </w:tcPr>
          <w:p w14:paraId="06D17EFD" w14:textId="77777777" w:rsidR="00B16390" w:rsidRPr="00E93A47" w:rsidRDefault="00B1639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961" w:type="pct"/>
            <w:tcBorders>
              <w:top w:val="nil"/>
              <w:left w:val="nil"/>
              <w:bottom w:val="single" w:sz="4" w:space="0" w:color="auto"/>
              <w:right w:val="single" w:sz="4" w:space="0" w:color="auto"/>
            </w:tcBorders>
            <w:vAlign w:val="center"/>
            <w:hideMark/>
          </w:tcPr>
          <w:p w14:paraId="2E016F4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2074,27</w:t>
            </w:r>
          </w:p>
        </w:tc>
        <w:tc>
          <w:tcPr>
            <w:tcW w:w="779" w:type="pct"/>
            <w:tcBorders>
              <w:top w:val="nil"/>
              <w:left w:val="nil"/>
              <w:bottom w:val="single" w:sz="4" w:space="0" w:color="auto"/>
              <w:right w:val="single" w:sz="4" w:space="0" w:color="auto"/>
            </w:tcBorders>
            <w:vAlign w:val="center"/>
            <w:hideMark/>
          </w:tcPr>
          <w:p w14:paraId="0817AA1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108,20</w:t>
            </w:r>
          </w:p>
        </w:tc>
        <w:tc>
          <w:tcPr>
            <w:tcW w:w="771" w:type="pct"/>
            <w:tcBorders>
              <w:top w:val="nil"/>
              <w:left w:val="nil"/>
              <w:bottom w:val="single" w:sz="4" w:space="0" w:color="auto"/>
              <w:right w:val="single" w:sz="4" w:space="0" w:color="auto"/>
            </w:tcBorders>
            <w:vAlign w:val="center"/>
            <w:hideMark/>
          </w:tcPr>
          <w:p w14:paraId="0EE47139"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1966,07</w:t>
            </w:r>
          </w:p>
        </w:tc>
        <w:tc>
          <w:tcPr>
            <w:tcW w:w="640" w:type="pct"/>
            <w:tcBorders>
              <w:top w:val="nil"/>
              <w:left w:val="nil"/>
              <w:bottom w:val="single" w:sz="4" w:space="0" w:color="auto"/>
              <w:right w:val="single" w:sz="4" w:space="0" w:color="auto"/>
            </w:tcBorders>
            <w:vAlign w:val="center"/>
            <w:hideMark/>
          </w:tcPr>
          <w:p w14:paraId="6CD854C5"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42390B3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358,80</w:t>
            </w:r>
          </w:p>
        </w:tc>
      </w:tr>
      <w:tr w:rsidR="00C33FF0" w:rsidRPr="00E93A47" w14:paraId="15821C1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30E4537"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C33FF0" w:rsidRPr="00E93A47" w14:paraId="2515525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B7C27F2"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B16390" w:rsidRPr="00E93A47" w14:paraId="0E5F23CD" w14:textId="77777777" w:rsidTr="00E93A47">
        <w:trPr>
          <w:trHeight w:val="20"/>
        </w:trPr>
        <w:tc>
          <w:tcPr>
            <w:tcW w:w="261" w:type="pct"/>
            <w:tcBorders>
              <w:top w:val="nil"/>
              <w:left w:val="single" w:sz="4" w:space="0" w:color="auto"/>
              <w:bottom w:val="single" w:sz="4" w:space="0" w:color="auto"/>
              <w:right w:val="single" w:sz="4" w:space="0" w:color="auto"/>
            </w:tcBorders>
            <w:vAlign w:val="center"/>
            <w:hideMark/>
          </w:tcPr>
          <w:p w14:paraId="3E04D53B"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060" w:type="pct"/>
            <w:tcBorders>
              <w:top w:val="nil"/>
              <w:left w:val="nil"/>
              <w:bottom w:val="single" w:sz="4" w:space="0" w:color="auto"/>
              <w:right w:val="single" w:sz="4" w:space="0" w:color="auto"/>
            </w:tcBorders>
            <w:vAlign w:val="center"/>
            <w:hideMark/>
          </w:tcPr>
          <w:p w14:paraId="5A751B6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961" w:type="pct"/>
            <w:tcBorders>
              <w:top w:val="nil"/>
              <w:left w:val="nil"/>
              <w:bottom w:val="single" w:sz="4" w:space="0" w:color="auto"/>
              <w:right w:val="single" w:sz="4" w:space="0" w:color="auto"/>
            </w:tcBorders>
            <w:vAlign w:val="center"/>
            <w:hideMark/>
          </w:tcPr>
          <w:p w14:paraId="59A98953"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3157,53</w:t>
            </w:r>
          </w:p>
        </w:tc>
        <w:tc>
          <w:tcPr>
            <w:tcW w:w="779" w:type="pct"/>
            <w:tcBorders>
              <w:top w:val="nil"/>
              <w:left w:val="nil"/>
              <w:bottom w:val="single" w:sz="4" w:space="0" w:color="auto"/>
              <w:right w:val="single" w:sz="4" w:space="0" w:color="auto"/>
            </w:tcBorders>
            <w:vAlign w:val="center"/>
            <w:hideMark/>
          </w:tcPr>
          <w:p w14:paraId="58060A7F"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57,78</w:t>
            </w:r>
          </w:p>
        </w:tc>
        <w:tc>
          <w:tcPr>
            <w:tcW w:w="771" w:type="pct"/>
            <w:tcBorders>
              <w:top w:val="nil"/>
              <w:left w:val="nil"/>
              <w:bottom w:val="single" w:sz="4" w:space="0" w:color="auto"/>
              <w:right w:val="single" w:sz="4" w:space="0" w:color="auto"/>
            </w:tcBorders>
            <w:vAlign w:val="center"/>
            <w:hideMark/>
          </w:tcPr>
          <w:p w14:paraId="7ACD7FB4"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3099,74</w:t>
            </w:r>
          </w:p>
        </w:tc>
        <w:tc>
          <w:tcPr>
            <w:tcW w:w="640" w:type="pct"/>
            <w:tcBorders>
              <w:top w:val="nil"/>
              <w:left w:val="nil"/>
              <w:bottom w:val="single" w:sz="4" w:space="0" w:color="auto"/>
              <w:right w:val="single" w:sz="4" w:space="0" w:color="auto"/>
            </w:tcBorders>
            <w:vAlign w:val="center"/>
            <w:hideMark/>
          </w:tcPr>
          <w:p w14:paraId="38A906DD"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Мазут</w:t>
            </w:r>
          </w:p>
        </w:tc>
        <w:tc>
          <w:tcPr>
            <w:tcW w:w="527" w:type="pct"/>
            <w:tcBorders>
              <w:top w:val="nil"/>
              <w:left w:val="nil"/>
              <w:bottom w:val="single" w:sz="4" w:space="0" w:color="auto"/>
              <w:right w:val="single" w:sz="4" w:space="0" w:color="auto"/>
            </w:tcBorders>
            <w:vAlign w:val="center"/>
            <w:hideMark/>
          </w:tcPr>
          <w:p w14:paraId="47792A78"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500,77</w:t>
            </w:r>
          </w:p>
        </w:tc>
      </w:tr>
    </w:tbl>
    <w:p w14:paraId="688656B8" w14:textId="6418E02F" w:rsidR="00196868" w:rsidRPr="00C33FF0" w:rsidRDefault="00196868" w:rsidP="00E62BDD">
      <w:pPr>
        <w:pStyle w:val="a6"/>
        <w:spacing w:after="0" w:line="240" w:lineRule="auto"/>
        <w:ind w:firstLine="0"/>
      </w:pPr>
    </w:p>
    <w:p w14:paraId="7F1204B0" w14:textId="55D153BC" w:rsidR="00B16390" w:rsidRPr="00DC22DE" w:rsidRDefault="004431F7" w:rsidP="00DC22DE">
      <w:pPr>
        <w:pStyle w:val="1f3"/>
        <w:spacing w:before="120"/>
        <w:rPr>
          <w:rFonts w:ascii="Times New Roman" w:hAnsi="Times New Roman"/>
          <w:color w:val="auto"/>
          <w:sz w:val="22"/>
          <w:szCs w:val="22"/>
        </w:rPr>
      </w:pPr>
      <w:bookmarkStart w:id="60" w:name="_Toc232548111"/>
      <w:bookmarkStart w:id="61" w:name="_Toc15242727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10</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Годовое потребление тепловой энергии на собственные нужды котельной ООО «Инвест-Аудит»</w:t>
      </w:r>
      <w:bookmarkEnd w:id="60"/>
      <w:r w:rsidRPr="00DC22DE">
        <w:rPr>
          <w:rFonts w:ascii="Times New Roman" w:hAnsi="Times New Roman"/>
          <w:color w:val="auto"/>
          <w:sz w:val="22"/>
          <w:szCs w:val="22"/>
        </w:rPr>
        <w:t xml:space="preserve"> </w:t>
      </w:r>
      <w:bookmarkEnd w:id="61"/>
    </w:p>
    <w:tbl>
      <w:tblPr>
        <w:tblW w:w="5000" w:type="pct"/>
        <w:tblCellMar>
          <w:left w:w="28" w:type="dxa"/>
          <w:right w:w="28" w:type="dxa"/>
        </w:tblCellMar>
        <w:tblLook w:val="04A0" w:firstRow="1" w:lastRow="0" w:firstColumn="1" w:lastColumn="0" w:noHBand="0" w:noVBand="1"/>
      </w:tblPr>
      <w:tblGrid>
        <w:gridCol w:w="510"/>
        <w:gridCol w:w="1511"/>
        <w:gridCol w:w="1985"/>
        <w:gridCol w:w="1664"/>
        <w:gridCol w:w="1656"/>
        <w:gridCol w:w="1248"/>
        <w:gridCol w:w="1053"/>
      </w:tblGrid>
      <w:tr w:rsidR="00C33FF0" w:rsidRPr="00E93A47" w14:paraId="078B53EF" w14:textId="77777777" w:rsidTr="00E93A47">
        <w:trPr>
          <w:trHeight w:val="20"/>
        </w:trPr>
        <w:tc>
          <w:tcPr>
            <w:tcW w:w="265" w:type="pct"/>
            <w:tcBorders>
              <w:top w:val="single" w:sz="4" w:space="0" w:color="auto"/>
              <w:left w:val="single" w:sz="4" w:space="0" w:color="auto"/>
              <w:bottom w:val="single" w:sz="4" w:space="0" w:color="auto"/>
              <w:right w:val="single" w:sz="4" w:space="0" w:color="auto"/>
            </w:tcBorders>
            <w:vAlign w:val="center"/>
            <w:hideMark/>
          </w:tcPr>
          <w:p w14:paraId="714AE200"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785" w:type="pct"/>
            <w:tcBorders>
              <w:top w:val="single" w:sz="4" w:space="0" w:color="auto"/>
              <w:left w:val="nil"/>
              <w:bottom w:val="single" w:sz="4" w:space="0" w:color="auto"/>
              <w:right w:val="single" w:sz="4" w:space="0" w:color="auto"/>
            </w:tcBorders>
            <w:vAlign w:val="center"/>
            <w:hideMark/>
          </w:tcPr>
          <w:p w14:paraId="60CD02D3" w14:textId="47863805"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2C0C01"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31" w:type="pct"/>
            <w:tcBorders>
              <w:top w:val="single" w:sz="4" w:space="0" w:color="auto"/>
              <w:left w:val="nil"/>
              <w:bottom w:val="single" w:sz="4" w:space="0" w:color="auto"/>
              <w:right w:val="single" w:sz="4" w:space="0" w:color="auto"/>
            </w:tcBorders>
            <w:vAlign w:val="center"/>
            <w:hideMark/>
          </w:tcPr>
          <w:p w14:paraId="33F236F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64" w:type="pct"/>
            <w:tcBorders>
              <w:top w:val="single" w:sz="4" w:space="0" w:color="auto"/>
              <w:left w:val="nil"/>
              <w:bottom w:val="single" w:sz="4" w:space="0" w:color="auto"/>
              <w:right w:val="single" w:sz="4" w:space="0" w:color="auto"/>
            </w:tcBorders>
            <w:vAlign w:val="center"/>
            <w:hideMark/>
          </w:tcPr>
          <w:p w14:paraId="6E3455AF"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60" w:type="pct"/>
            <w:tcBorders>
              <w:top w:val="single" w:sz="4" w:space="0" w:color="auto"/>
              <w:left w:val="nil"/>
              <w:bottom w:val="single" w:sz="4" w:space="0" w:color="auto"/>
              <w:right w:val="single" w:sz="4" w:space="0" w:color="auto"/>
            </w:tcBorders>
            <w:vAlign w:val="center"/>
            <w:hideMark/>
          </w:tcPr>
          <w:p w14:paraId="68C8093E"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8" w:type="pct"/>
            <w:tcBorders>
              <w:top w:val="single" w:sz="4" w:space="0" w:color="auto"/>
              <w:left w:val="nil"/>
              <w:bottom w:val="single" w:sz="4" w:space="0" w:color="auto"/>
              <w:right w:val="single" w:sz="4" w:space="0" w:color="auto"/>
            </w:tcBorders>
            <w:vAlign w:val="center"/>
            <w:hideMark/>
          </w:tcPr>
          <w:p w14:paraId="5D17744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47" w:type="pct"/>
            <w:tcBorders>
              <w:top w:val="single" w:sz="4" w:space="0" w:color="auto"/>
              <w:left w:val="nil"/>
              <w:bottom w:val="single" w:sz="4" w:space="0" w:color="auto"/>
              <w:right w:val="single" w:sz="4" w:space="0" w:color="auto"/>
            </w:tcBorders>
            <w:vAlign w:val="center"/>
            <w:hideMark/>
          </w:tcPr>
          <w:p w14:paraId="67D59393"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65B092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71FB006" w14:textId="77777777" w:rsidR="00B16390" w:rsidRPr="00E93A47" w:rsidRDefault="00B1639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53DE78E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1F0F471"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8C2D5B" w:rsidRPr="00E93A47" w14:paraId="0A214AEF" w14:textId="77777777" w:rsidTr="00E93A47">
        <w:trPr>
          <w:trHeight w:val="20"/>
        </w:trPr>
        <w:tc>
          <w:tcPr>
            <w:tcW w:w="265" w:type="pct"/>
            <w:tcBorders>
              <w:top w:val="nil"/>
              <w:left w:val="single" w:sz="4" w:space="0" w:color="auto"/>
              <w:bottom w:val="single" w:sz="4" w:space="0" w:color="auto"/>
              <w:right w:val="single" w:sz="4" w:space="0" w:color="auto"/>
            </w:tcBorders>
            <w:vAlign w:val="center"/>
            <w:hideMark/>
          </w:tcPr>
          <w:p w14:paraId="18D023CF"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85" w:type="pct"/>
            <w:tcBorders>
              <w:top w:val="nil"/>
              <w:left w:val="nil"/>
              <w:bottom w:val="single" w:sz="4" w:space="0" w:color="auto"/>
              <w:right w:val="single" w:sz="4" w:space="0" w:color="auto"/>
            </w:tcBorders>
            <w:vAlign w:val="center"/>
            <w:hideMark/>
          </w:tcPr>
          <w:p w14:paraId="03FA8E66"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1031" w:type="pct"/>
            <w:tcBorders>
              <w:top w:val="nil"/>
              <w:left w:val="nil"/>
              <w:bottom w:val="single" w:sz="4" w:space="0" w:color="auto"/>
              <w:right w:val="single" w:sz="4" w:space="0" w:color="auto"/>
            </w:tcBorders>
            <w:vAlign w:val="center"/>
            <w:hideMark/>
          </w:tcPr>
          <w:p w14:paraId="3E359C7F" w14:textId="752A46CA"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11289,86</w:t>
            </w:r>
          </w:p>
        </w:tc>
        <w:tc>
          <w:tcPr>
            <w:tcW w:w="864" w:type="pct"/>
            <w:tcBorders>
              <w:top w:val="nil"/>
              <w:left w:val="nil"/>
              <w:bottom w:val="single" w:sz="4" w:space="0" w:color="auto"/>
              <w:right w:val="single" w:sz="4" w:space="0" w:color="auto"/>
            </w:tcBorders>
            <w:vAlign w:val="center"/>
            <w:hideMark/>
          </w:tcPr>
          <w:p w14:paraId="29C18BE1" w14:textId="50CDB7B5"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191,67</w:t>
            </w:r>
          </w:p>
        </w:tc>
        <w:tc>
          <w:tcPr>
            <w:tcW w:w="860" w:type="pct"/>
            <w:tcBorders>
              <w:top w:val="nil"/>
              <w:left w:val="nil"/>
              <w:bottom w:val="single" w:sz="4" w:space="0" w:color="auto"/>
              <w:right w:val="single" w:sz="4" w:space="0" w:color="auto"/>
            </w:tcBorders>
            <w:vAlign w:val="center"/>
            <w:hideMark/>
          </w:tcPr>
          <w:p w14:paraId="0120051E" w14:textId="44EADE1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11098,19</w:t>
            </w:r>
          </w:p>
        </w:tc>
        <w:tc>
          <w:tcPr>
            <w:tcW w:w="648" w:type="pct"/>
            <w:tcBorders>
              <w:top w:val="nil"/>
              <w:left w:val="nil"/>
              <w:bottom w:val="single" w:sz="4" w:space="0" w:color="auto"/>
              <w:right w:val="single" w:sz="4" w:space="0" w:color="auto"/>
            </w:tcBorders>
            <w:vAlign w:val="center"/>
            <w:hideMark/>
          </w:tcPr>
          <w:p w14:paraId="44710339" w14:textId="1EC1D2D4"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47" w:type="pct"/>
            <w:tcBorders>
              <w:top w:val="nil"/>
              <w:left w:val="nil"/>
              <w:bottom w:val="single" w:sz="4" w:space="0" w:color="auto"/>
              <w:right w:val="single" w:sz="4" w:space="0" w:color="auto"/>
            </w:tcBorders>
            <w:vAlign w:val="center"/>
            <w:hideMark/>
          </w:tcPr>
          <w:p w14:paraId="3E958BCF" w14:textId="04D2C4F6"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1755,01</w:t>
            </w:r>
          </w:p>
        </w:tc>
      </w:tr>
    </w:tbl>
    <w:p w14:paraId="07479EB1" w14:textId="3F4CC443" w:rsidR="004431F7" w:rsidRPr="00C33FF0" w:rsidRDefault="004431F7" w:rsidP="004431F7">
      <w:pPr>
        <w:pStyle w:val="a6"/>
        <w:spacing w:after="0" w:line="240" w:lineRule="auto"/>
        <w:ind w:firstLine="0"/>
      </w:pPr>
    </w:p>
    <w:p w14:paraId="56664F32" w14:textId="54855E93" w:rsidR="00B16390" w:rsidRPr="00DC22DE" w:rsidRDefault="004431F7" w:rsidP="00DC22DE">
      <w:pPr>
        <w:pStyle w:val="1f3"/>
        <w:spacing w:before="120"/>
        <w:rPr>
          <w:rFonts w:ascii="Times New Roman" w:hAnsi="Times New Roman"/>
          <w:color w:val="auto"/>
          <w:sz w:val="22"/>
          <w:szCs w:val="22"/>
        </w:rPr>
      </w:pPr>
      <w:bookmarkStart w:id="62" w:name="_Toc232548112"/>
      <w:bookmarkStart w:id="63" w:name="_Toc15242727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Годовое потребление тепловой энергии на собственные нужды котельной ООО «РЭНСОМ»</w:t>
      </w:r>
      <w:bookmarkEnd w:id="62"/>
      <w:r w:rsidRPr="00DC22DE">
        <w:rPr>
          <w:rFonts w:ascii="Times New Roman" w:hAnsi="Times New Roman"/>
          <w:color w:val="auto"/>
          <w:sz w:val="22"/>
          <w:szCs w:val="22"/>
        </w:rPr>
        <w:t xml:space="preserve"> </w:t>
      </w:r>
      <w:bookmarkEnd w:id="63"/>
    </w:p>
    <w:tbl>
      <w:tblPr>
        <w:tblW w:w="5000" w:type="pct"/>
        <w:tblCellMar>
          <w:left w:w="28" w:type="dxa"/>
          <w:right w:w="28" w:type="dxa"/>
        </w:tblCellMar>
        <w:tblLook w:val="04A0" w:firstRow="1" w:lastRow="0" w:firstColumn="1" w:lastColumn="0" w:noHBand="0" w:noVBand="1"/>
      </w:tblPr>
      <w:tblGrid>
        <w:gridCol w:w="508"/>
        <w:gridCol w:w="1563"/>
        <w:gridCol w:w="1970"/>
        <w:gridCol w:w="1642"/>
        <w:gridCol w:w="1635"/>
        <w:gridCol w:w="1246"/>
        <w:gridCol w:w="1063"/>
      </w:tblGrid>
      <w:tr w:rsidR="00C33FF0" w:rsidRPr="00E93A47" w14:paraId="5A1F70F2" w14:textId="77777777" w:rsidTr="00E93A47">
        <w:trPr>
          <w:trHeight w:val="20"/>
        </w:trPr>
        <w:tc>
          <w:tcPr>
            <w:tcW w:w="264" w:type="pct"/>
            <w:tcBorders>
              <w:top w:val="single" w:sz="4" w:space="0" w:color="auto"/>
              <w:left w:val="single" w:sz="4" w:space="0" w:color="auto"/>
              <w:bottom w:val="single" w:sz="4" w:space="0" w:color="auto"/>
              <w:right w:val="single" w:sz="4" w:space="0" w:color="auto"/>
            </w:tcBorders>
            <w:vAlign w:val="center"/>
            <w:hideMark/>
          </w:tcPr>
          <w:p w14:paraId="2DF91CD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812" w:type="pct"/>
            <w:tcBorders>
              <w:top w:val="single" w:sz="4" w:space="0" w:color="auto"/>
              <w:left w:val="nil"/>
              <w:bottom w:val="single" w:sz="4" w:space="0" w:color="auto"/>
              <w:right w:val="single" w:sz="4" w:space="0" w:color="auto"/>
            </w:tcBorders>
            <w:vAlign w:val="center"/>
            <w:hideMark/>
          </w:tcPr>
          <w:p w14:paraId="48D41841" w14:textId="55F8EDCF"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23" w:type="pct"/>
            <w:tcBorders>
              <w:top w:val="single" w:sz="4" w:space="0" w:color="auto"/>
              <w:left w:val="nil"/>
              <w:bottom w:val="single" w:sz="4" w:space="0" w:color="auto"/>
              <w:right w:val="single" w:sz="4" w:space="0" w:color="auto"/>
            </w:tcBorders>
            <w:vAlign w:val="center"/>
            <w:hideMark/>
          </w:tcPr>
          <w:p w14:paraId="0BB35FA4"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53" w:type="pct"/>
            <w:tcBorders>
              <w:top w:val="single" w:sz="4" w:space="0" w:color="auto"/>
              <w:left w:val="nil"/>
              <w:bottom w:val="single" w:sz="4" w:space="0" w:color="auto"/>
              <w:right w:val="single" w:sz="4" w:space="0" w:color="auto"/>
            </w:tcBorders>
            <w:vAlign w:val="center"/>
            <w:hideMark/>
          </w:tcPr>
          <w:p w14:paraId="7B68CAE0"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49" w:type="pct"/>
            <w:tcBorders>
              <w:top w:val="single" w:sz="4" w:space="0" w:color="auto"/>
              <w:left w:val="nil"/>
              <w:bottom w:val="single" w:sz="4" w:space="0" w:color="auto"/>
              <w:right w:val="single" w:sz="4" w:space="0" w:color="auto"/>
            </w:tcBorders>
            <w:vAlign w:val="center"/>
            <w:hideMark/>
          </w:tcPr>
          <w:p w14:paraId="7E3BEB55"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vAlign w:val="center"/>
            <w:hideMark/>
          </w:tcPr>
          <w:p w14:paraId="5BC014B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52" w:type="pct"/>
            <w:tcBorders>
              <w:top w:val="single" w:sz="4" w:space="0" w:color="auto"/>
              <w:left w:val="nil"/>
              <w:bottom w:val="single" w:sz="4" w:space="0" w:color="auto"/>
              <w:right w:val="single" w:sz="4" w:space="0" w:color="auto"/>
            </w:tcBorders>
            <w:vAlign w:val="center"/>
            <w:hideMark/>
          </w:tcPr>
          <w:p w14:paraId="72E8700C"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52518CE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33CE609"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5C4A11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D969AFD"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8C2D5B" w:rsidRPr="00E93A47" w14:paraId="63B351F9" w14:textId="77777777" w:rsidTr="00E93A47">
        <w:trPr>
          <w:trHeight w:val="20"/>
        </w:trPr>
        <w:tc>
          <w:tcPr>
            <w:tcW w:w="264" w:type="pct"/>
            <w:tcBorders>
              <w:top w:val="nil"/>
              <w:left w:val="single" w:sz="4" w:space="0" w:color="auto"/>
              <w:bottom w:val="single" w:sz="4" w:space="0" w:color="auto"/>
              <w:right w:val="single" w:sz="4" w:space="0" w:color="auto"/>
            </w:tcBorders>
            <w:vAlign w:val="center"/>
            <w:hideMark/>
          </w:tcPr>
          <w:p w14:paraId="5363FC1D"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812" w:type="pct"/>
            <w:tcBorders>
              <w:top w:val="nil"/>
              <w:left w:val="nil"/>
              <w:bottom w:val="single" w:sz="4" w:space="0" w:color="auto"/>
              <w:right w:val="single" w:sz="4" w:space="0" w:color="auto"/>
            </w:tcBorders>
            <w:vAlign w:val="center"/>
            <w:hideMark/>
          </w:tcPr>
          <w:p w14:paraId="3DCBD6CD" w14:textId="77777777" w:rsidR="008C2D5B" w:rsidRPr="00E93A47" w:rsidRDefault="008C2D5B" w:rsidP="008C2D5B">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1023" w:type="pct"/>
            <w:tcBorders>
              <w:top w:val="nil"/>
              <w:left w:val="nil"/>
              <w:bottom w:val="single" w:sz="4" w:space="0" w:color="auto"/>
              <w:right w:val="single" w:sz="4" w:space="0" w:color="auto"/>
            </w:tcBorders>
            <w:vAlign w:val="center"/>
            <w:hideMark/>
          </w:tcPr>
          <w:p w14:paraId="4FFC5063" w14:textId="3E9E3C5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354244</w:t>
            </w:r>
          </w:p>
        </w:tc>
        <w:tc>
          <w:tcPr>
            <w:tcW w:w="853" w:type="pct"/>
            <w:tcBorders>
              <w:top w:val="nil"/>
              <w:left w:val="nil"/>
              <w:bottom w:val="single" w:sz="4" w:space="0" w:color="auto"/>
              <w:right w:val="single" w:sz="4" w:space="0" w:color="auto"/>
            </w:tcBorders>
            <w:vAlign w:val="center"/>
            <w:hideMark/>
          </w:tcPr>
          <w:p w14:paraId="1DA4BE9C" w14:textId="26124AF3"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3978</w:t>
            </w:r>
          </w:p>
        </w:tc>
        <w:tc>
          <w:tcPr>
            <w:tcW w:w="849" w:type="pct"/>
            <w:tcBorders>
              <w:top w:val="nil"/>
              <w:left w:val="nil"/>
              <w:bottom w:val="single" w:sz="4" w:space="0" w:color="auto"/>
              <w:right w:val="single" w:sz="4" w:space="0" w:color="auto"/>
            </w:tcBorders>
            <w:vAlign w:val="center"/>
            <w:hideMark/>
          </w:tcPr>
          <w:p w14:paraId="54311593" w14:textId="6267141C"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391115</w:t>
            </w:r>
          </w:p>
        </w:tc>
        <w:tc>
          <w:tcPr>
            <w:tcW w:w="647" w:type="pct"/>
            <w:tcBorders>
              <w:top w:val="nil"/>
              <w:left w:val="nil"/>
              <w:bottom w:val="single" w:sz="4" w:space="0" w:color="auto"/>
              <w:right w:val="single" w:sz="4" w:space="0" w:color="auto"/>
            </w:tcBorders>
            <w:vAlign w:val="center"/>
            <w:hideMark/>
          </w:tcPr>
          <w:p w14:paraId="7A159D5D" w14:textId="435FB63E"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52" w:type="pct"/>
            <w:tcBorders>
              <w:top w:val="nil"/>
              <w:left w:val="nil"/>
              <w:bottom w:val="single" w:sz="4" w:space="0" w:color="auto"/>
              <w:right w:val="single" w:sz="4" w:space="0" w:color="auto"/>
            </w:tcBorders>
            <w:vAlign w:val="center"/>
            <w:hideMark/>
          </w:tcPr>
          <w:p w14:paraId="2A42E762" w14:textId="12EB1384" w:rsidR="008C2D5B" w:rsidRPr="00E93A47" w:rsidRDefault="008C2D5B" w:rsidP="008C2D5B">
            <w:pPr>
              <w:spacing w:after="0" w:line="240" w:lineRule="auto"/>
              <w:jc w:val="center"/>
              <w:rPr>
                <w:rFonts w:eastAsia="Times New Roman" w:cs="Times New Roman"/>
                <w:sz w:val="18"/>
                <w:szCs w:val="20"/>
                <w:lang w:eastAsia="ru-RU"/>
              </w:rPr>
            </w:pPr>
            <w:r>
              <w:rPr>
                <w:color w:val="000000"/>
                <w:sz w:val="18"/>
                <w:szCs w:val="18"/>
              </w:rPr>
              <w:t>56494,83</w:t>
            </w:r>
          </w:p>
        </w:tc>
      </w:tr>
    </w:tbl>
    <w:p w14:paraId="176DD715" w14:textId="1DB7A6D2" w:rsidR="00B16390" w:rsidRPr="00C33FF0" w:rsidRDefault="00AC2DB8" w:rsidP="004431F7">
      <w:pPr>
        <w:pStyle w:val="a6"/>
        <w:spacing w:after="0" w:line="240" w:lineRule="auto"/>
        <w:ind w:firstLine="0"/>
      </w:pPr>
      <w:r>
        <w:t xml:space="preserve"> </w:t>
      </w:r>
    </w:p>
    <w:p w14:paraId="0DE597BC" w14:textId="02AEA073" w:rsidR="00B16390" w:rsidRPr="00DC22DE" w:rsidRDefault="004431F7" w:rsidP="00DC22DE">
      <w:pPr>
        <w:pStyle w:val="1f3"/>
        <w:spacing w:before="120"/>
        <w:rPr>
          <w:rFonts w:ascii="Times New Roman" w:hAnsi="Times New Roman"/>
          <w:color w:val="auto"/>
          <w:sz w:val="22"/>
          <w:szCs w:val="22"/>
        </w:rPr>
      </w:pPr>
      <w:bookmarkStart w:id="64" w:name="_Ref151851854"/>
      <w:bookmarkStart w:id="65" w:name="_Toc232548113"/>
      <w:bookmarkStart w:id="66" w:name="_Toc15242727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12</w:t>
      </w:r>
      <w:r w:rsidR="00777A87" w:rsidRPr="00DC22DE">
        <w:rPr>
          <w:rFonts w:ascii="Times New Roman" w:hAnsi="Times New Roman"/>
          <w:color w:val="auto"/>
          <w:sz w:val="22"/>
          <w:szCs w:val="22"/>
        </w:rPr>
        <w:fldChar w:fldCharType="end"/>
      </w:r>
      <w:bookmarkEnd w:id="64"/>
      <w:r w:rsidRPr="00DC22DE">
        <w:rPr>
          <w:rFonts w:ascii="Times New Roman" w:hAnsi="Times New Roman"/>
          <w:color w:val="auto"/>
          <w:sz w:val="22"/>
          <w:szCs w:val="22"/>
        </w:rPr>
        <w:t xml:space="preserve"> – Годовое потребление тепловой энергии на собственные нужды котельной </w:t>
      </w:r>
      <w:r w:rsidR="002D24C8">
        <w:rPr>
          <w:rFonts w:ascii="Times New Roman" w:hAnsi="Times New Roman"/>
          <w:color w:val="auto"/>
          <w:sz w:val="22"/>
          <w:szCs w:val="22"/>
        </w:rPr>
        <w:t>ООО «Сервис»</w:t>
      </w:r>
      <w:bookmarkEnd w:id="65"/>
      <w:r w:rsidRPr="00DC22DE">
        <w:rPr>
          <w:rFonts w:ascii="Times New Roman" w:hAnsi="Times New Roman"/>
          <w:color w:val="auto"/>
          <w:sz w:val="22"/>
          <w:szCs w:val="22"/>
        </w:rPr>
        <w:t xml:space="preserve"> </w:t>
      </w:r>
      <w:bookmarkEnd w:id="66"/>
    </w:p>
    <w:tbl>
      <w:tblPr>
        <w:tblW w:w="5000" w:type="pct"/>
        <w:tblCellMar>
          <w:left w:w="28" w:type="dxa"/>
          <w:right w:w="28" w:type="dxa"/>
        </w:tblCellMar>
        <w:tblLook w:val="04A0" w:firstRow="1" w:lastRow="0" w:firstColumn="1" w:lastColumn="0" w:noHBand="0" w:noVBand="1"/>
      </w:tblPr>
      <w:tblGrid>
        <w:gridCol w:w="510"/>
        <w:gridCol w:w="1563"/>
        <w:gridCol w:w="1972"/>
        <w:gridCol w:w="1646"/>
        <w:gridCol w:w="1639"/>
        <w:gridCol w:w="1246"/>
        <w:gridCol w:w="1051"/>
      </w:tblGrid>
      <w:tr w:rsidR="00C33FF0" w:rsidRPr="00E93A47" w14:paraId="70A076C6" w14:textId="77777777" w:rsidTr="00E93A47">
        <w:trPr>
          <w:trHeight w:val="20"/>
        </w:trPr>
        <w:tc>
          <w:tcPr>
            <w:tcW w:w="265" w:type="pct"/>
            <w:tcBorders>
              <w:top w:val="single" w:sz="4" w:space="0" w:color="auto"/>
              <w:left w:val="single" w:sz="4" w:space="0" w:color="auto"/>
              <w:bottom w:val="single" w:sz="4" w:space="0" w:color="auto"/>
              <w:right w:val="single" w:sz="4" w:space="0" w:color="auto"/>
            </w:tcBorders>
            <w:vAlign w:val="center"/>
            <w:hideMark/>
          </w:tcPr>
          <w:p w14:paraId="3BFACABC"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lang w:eastAsia="ru-RU"/>
              </w:rPr>
              <w:t>№ п/п</w:t>
            </w:r>
          </w:p>
        </w:tc>
        <w:tc>
          <w:tcPr>
            <w:tcW w:w="812" w:type="pct"/>
            <w:tcBorders>
              <w:top w:val="single" w:sz="4" w:space="0" w:color="auto"/>
              <w:left w:val="nil"/>
              <w:bottom w:val="single" w:sz="4" w:space="0" w:color="auto"/>
              <w:right w:val="single" w:sz="4" w:space="0" w:color="auto"/>
            </w:tcBorders>
            <w:vAlign w:val="center"/>
            <w:hideMark/>
          </w:tcPr>
          <w:p w14:paraId="1F40540F" w14:textId="6A4604D2"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Адрес или </w:t>
            </w:r>
            <w:r w:rsidR="00597C52" w:rsidRPr="00E93A47">
              <w:rPr>
                <w:rFonts w:eastAsia="Times New Roman" w:cs="Times New Roman"/>
                <w:b/>
                <w:sz w:val="18"/>
                <w:szCs w:val="20"/>
                <w:lang w:eastAsia="ru-RU"/>
              </w:rPr>
              <w:t>наименование</w:t>
            </w:r>
            <w:r w:rsidRPr="00E93A47">
              <w:rPr>
                <w:rFonts w:eastAsia="Times New Roman" w:cs="Times New Roman"/>
                <w:b/>
                <w:sz w:val="18"/>
                <w:szCs w:val="20"/>
                <w:lang w:eastAsia="ru-RU"/>
              </w:rPr>
              <w:t xml:space="preserve"> котельной</w:t>
            </w:r>
          </w:p>
        </w:tc>
        <w:tc>
          <w:tcPr>
            <w:tcW w:w="1024" w:type="pct"/>
            <w:tcBorders>
              <w:top w:val="single" w:sz="4" w:space="0" w:color="auto"/>
              <w:left w:val="nil"/>
              <w:bottom w:val="single" w:sz="4" w:space="0" w:color="auto"/>
              <w:right w:val="single" w:sz="4" w:space="0" w:color="auto"/>
            </w:tcBorders>
            <w:vAlign w:val="center"/>
            <w:hideMark/>
          </w:tcPr>
          <w:p w14:paraId="01E57B0D"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Выработка тепловой энергии котлоагрегатами, Гкал</w:t>
            </w:r>
          </w:p>
        </w:tc>
        <w:tc>
          <w:tcPr>
            <w:tcW w:w="855" w:type="pct"/>
            <w:tcBorders>
              <w:top w:val="single" w:sz="4" w:space="0" w:color="auto"/>
              <w:left w:val="nil"/>
              <w:bottom w:val="single" w:sz="4" w:space="0" w:color="auto"/>
              <w:right w:val="single" w:sz="4" w:space="0" w:color="auto"/>
            </w:tcBorders>
            <w:vAlign w:val="center"/>
            <w:hideMark/>
          </w:tcPr>
          <w:p w14:paraId="5BAE4CA8"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энергии га собственные нужды, Гкал</w:t>
            </w:r>
          </w:p>
        </w:tc>
        <w:tc>
          <w:tcPr>
            <w:tcW w:w="851" w:type="pct"/>
            <w:tcBorders>
              <w:top w:val="single" w:sz="4" w:space="0" w:color="auto"/>
              <w:left w:val="nil"/>
              <w:bottom w:val="single" w:sz="4" w:space="0" w:color="auto"/>
              <w:right w:val="single" w:sz="4" w:space="0" w:color="auto"/>
            </w:tcBorders>
            <w:vAlign w:val="center"/>
            <w:hideMark/>
          </w:tcPr>
          <w:p w14:paraId="48BFA5F2"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Отпуск тепловой энергии с коллекторов котельной, Гкал</w:t>
            </w:r>
          </w:p>
        </w:tc>
        <w:tc>
          <w:tcPr>
            <w:tcW w:w="647" w:type="pct"/>
            <w:tcBorders>
              <w:top w:val="single" w:sz="4" w:space="0" w:color="auto"/>
              <w:left w:val="nil"/>
              <w:bottom w:val="single" w:sz="4" w:space="0" w:color="auto"/>
              <w:right w:val="single" w:sz="4" w:space="0" w:color="auto"/>
            </w:tcBorders>
            <w:vAlign w:val="center"/>
            <w:hideMark/>
          </w:tcPr>
          <w:p w14:paraId="7B4E0862"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Вид топлива</w:t>
            </w:r>
          </w:p>
        </w:tc>
        <w:tc>
          <w:tcPr>
            <w:tcW w:w="546" w:type="pct"/>
            <w:tcBorders>
              <w:top w:val="single" w:sz="4" w:space="0" w:color="auto"/>
              <w:left w:val="nil"/>
              <w:bottom w:val="single" w:sz="4" w:space="0" w:color="auto"/>
              <w:right w:val="single" w:sz="4" w:space="0" w:color="auto"/>
            </w:tcBorders>
            <w:vAlign w:val="center"/>
            <w:hideMark/>
          </w:tcPr>
          <w:p w14:paraId="7BA47EC6" w14:textId="77777777" w:rsidR="00B16390" w:rsidRPr="00E93A47" w:rsidRDefault="00B1639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Расход топлива, </w:t>
            </w:r>
            <w:proofErr w:type="spellStart"/>
            <w:r w:rsidRPr="00E93A47">
              <w:rPr>
                <w:rFonts w:eastAsia="Times New Roman" w:cs="Times New Roman"/>
                <w:b/>
                <w:sz w:val="18"/>
                <w:szCs w:val="20"/>
                <w:lang w:eastAsia="ru-RU"/>
              </w:rPr>
              <w:t>т.</w:t>
            </w:r>
            <w:proofErr w:type="gramStart"/>
            <w:r w:rsidRPr="00E93A47">
              <w:rPr>
                <w:rFonts w:eastAsia="Times New Roman" w:cs="Times New Roman"/>
                <w:b/>
                <w:sz w:val="18"/>
                <w:szCs w:val="20"/>
                <w:lang w:eastAsia="ru-RU"/>
              </w:rPr>
              <w:t>у.т</w:t>
            </w:r>
            <w:proofErr w:type="spellEnd"/>
            <w:proofErr w:type="gramEnd"/>
          </w:p>
        </w:tc>
      </w:tr>
      <w:tr w:rsidR="00C33FF0" w:rsidRPr="00E93A47" w14:paraId="3E7FC8BC"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6F98C14"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3040D6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44BC99" w14:textId="77777777" w:rsidR="00B16390" w:rsidRPr="00E93A47" w:rsidRDefault="00B1639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B824B85" w14:textId="77777777" w:rsidTr="00E93A47">
        <w:trPr>
          <w:trHeight w:val="20"/>
        </w:trPr>
        <w:tc>
          <w:tcPr>
            <w:tcW w:w="265" w:type="pct"/>
            <w:tcBorders>
              <w:top w:val="nil"/>
              <w:left w:val="single" w:sz="4" w:space="0" w:color="auto"/>
              <w:bottom w:val="single" w:sz="4" w:space="0" w:color="auto"/>
              <w:right w:val="single" w:sz="4" w:space="0" w:color="auto"/>
            </w:tcBorders>
            <w:vAlign w:val="center"/>
            <w:hideMark/>
          </w:tcPr>
          <w:p w14:paraId="3D83F241"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812" w:type="pct"/>
            <w:tcBorders>
              <w:top w:val="nil"/>
              <w:left w:val="nil"/>
              <w:bottom w:val="single" w:sz="4" w:space="0" w:color="auto"/>
              <w:right w:val="single" w:sz="4" w:space="0" w:color="auto"/>
            </w:tcBorders>
            <w:vAlign w:val="center"/>
            <w:hideMark/>
          </w:tcPr>
          <w:p w14:paraId="09F1716C" w14:textId="167366CB"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xml:space="preserve">. </w:t>
            </w:r>
            <w:r w:rsidR="0056730B" w:rsidRPr="00E93A47">
              <w:rPr>
                <w:rFonts w:eastAsia="Times New Roman" w:cs="Times New Roman"/>
                <w:sz w:val="18"/>
                <w:szCs w:val="20"/>
                <w:lang w:eastAsia="ru-RU"/>
              </w:rPr>
              <w:t>Чкаловский, 62</w:t>
            </w:r>
          </w:p>
        </w:tc>
        <w:tc>
          <w:tcPr>
            <w:tcW w:w="1024" w:type="pct"/>
            <w:tcBorders>
              <w:top w:val="nil"/>
              <w:left w:val="nil"/>
              <w:bottom w:val="single" w:sz="4" w:space="0" w:color="auto"/>
              <w:right w:val="single" w:sz="4" w:space="0" w:color="auto"/>
            </w:tcBorders>
            <w:vAlign w:val="center"/>
            <w:hideMark/>
          </w:tcPr>
          <w:p w14:paraId="0E98EC7E"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26885,90</w:t>
            </w:r>
          </w:p>
        </w:tc>
        <w:tc>
          <w:tcPr>
            <w:tcW w:w="855" w:type="pct"/>
            <w:tcBorders>
              <w:top w:val="nil"/>
              <w:left w:val="nil"/>
              <w:bottom w:val="single" w:sz="4" w:space="0" w:color="auto"/>
              <w:right w:val="single" w:sz="4" w:space="0" w:color="auto"/>
            </w:tcBorders>
            <w:vAlign w:val="center"/>
            <w:hideMark/>
          </w:tcPr>
          <w:p w14:paraId="1BB5505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51" w:type="pct"/>
            <w:tcBorders>
              <w:top w:val="nil"/>
              <w:left w:val="nil"/>
              <w:bottom w:val="single" w:sz="4" w:space="0" w:color="auto"/>
              <w:right w:val="single" w:sz="4" w:space="0" w:color="auto"/>
            </w:tcBorders>
            <w:vAlign w:val="center"/>
            <w:hideMark/>
          </w:tcPr>
          <w:p w14:paraId="15D8577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647" w:type="pct"/>
            <w:tcBorders>
              <w:top w:val="nil"/>
              <w:left w:val="nil"/>
              <w:bottom w:val="single" w:sz="4" w:space="0" w:color="auto"/>
              <w:right w:val="single" w:sz="4" w:space="0" w:color="auto"/>
            </w:tcBorders>
            <w:vAlign w:val="center"/>
            <w:hideMark/>
          </w:tcPr>
          <w:p w14:paraId="27A0A170"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46" w:type="pct"/>
            <w:tcBorders>
              <w:top w:val="nil"/>
              <w:left w:val="nil"/>
              <w:bottom w:val="single" w:sz="4" w:space="0" w:color="auto"/>
              <w:right w:val="single" w:sz="4" w:space="0" w:color="auto"/>
            </w:tcBorders>
            <w:vAlign w:val="center"/>
            <w:hideMark/>
          </w:tcPr>
          <w:p w14:paraId="585E0F6A" w14:textId="77777777" w:rsidR="00B16390" w:rsidRPr="00E93A47" w:rsidRDefault="00B1639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096AD8BB" w14:textId="53210FE4" w:rsidR="00244B4C" w:rsidRPr="00C33FF0" w:rsidRDefault="005659CD" w:rsidP="00F20A1D">
      <w:pPr>
        <w:pStyle w:val="a6"/>
        <w:spacing w:before="240" w:after="0"/>
        <w:jc w:val="left"/>
        <w:rPr>
          <w:rStyle w:val="ad"/>
        </w:rPr>
      </w:pPr>
      <w:r w:rsidRPr="00C33FF0">
        <w:rPr>
          <w:rStyle w:val="ad"/>
        </w:rPr>
        <w:t>Величина тепловой мощности нетто котельн</w:t>
      </w:r>
      <w:r w:rsidR="00924C52" w:rsidRPr="00C33FF0">
        <w:rPr>
          <w:rStyle w:val="ad"/>
        </w:rPr>
        <w:t>ых</w:t>
      </w:r>
      <w:r w:rsidRPr="00C33FF0">
        <w:rPr>
          <w:rStyle w:val="ad"/>
        </w:rPr>
        <w:t xml:space="preserve"> приведена в </w:t>
      </w:r>
      <w:r w:rsidR="00924C52" w:rsidRPr="00C33FF0">
        <w:rPr>
          <w:rStyle w:val="ad"/>
        </w:rPr>
        <w:t>п.1.2.2</w:t>
      </w:r>
      <w:r w:rsidR="00196868" w:rsidRPr="00C33FF0">
        <w:rPr>
          <w:rStyle w:val="ad"/>
        </w:rPr>
        <w:t>.</w:t>
      </w:r>
    </w:p>
    <w:p w14:paraId="32920C47" w14:textId="29878348" w:rsidR="00924C52" w:rsidRDefault="00924C52" w:rsidP="00F20A1D">
      <w:pPr>
        <w:pStyle w:val="a6"/>
        <w:spacing w:before="240" w:after="0"/>
        <w:jc w:val="left"/>
      </w:pPr>
    </w:p>
    <w:p w14:paraId="4EC43573" w14:textId="584363E1" w:rsidR="00AC2DB8" w:rsidRDefault="00AC2DB8" w:rsidP="00F20A1D">
      <w:pPr>
        <w:pStyle w:val="a6"/>
        <w:spacing w:before="240" w:after="0"/>
        <w:jc w:val="left"/>
      </w:pPr>
    </w:p>
    <w:p w14:paraId="2C5B862E" w14:textId="4E376B93" w:rsidR="00AC2DB8" w:rsidRDefault="00AC2DB8" w:rsidP="00F20A1D">
      <w:pPr>
        <w:pStyle w:val="a6"/>
        <w:spacing w:before="240" w:after="0"/>
        <w:jc w:val="left"/>
      </w:pPr>
    </w:p>
    <w:p w14:paraId="03382947" w14:textId="4F1C8000" w:rsidR="0023762C" w:rsidRPr="00C33FF0" w:rsidRDefault="005659CD" w:rsidP="00D45185">
      <w:pPr>
        <w:pStyle w:val="3"/>
        <w:ind w:left="1701" w:hanging="709"/>
        <w:jc w:val="both"/>
      </w:pPr>
      <w:bookmarkStart w:id="67" w:name="_Toc214890172"/>
      <w:r w:rsidRPr="00C33FF0">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67"/>
    </w:p>
    <w:p w14:paraId="3D167A2A" w14:textId="6D99C234" w:rsidR="008F0472" w:rsidRPr="009D2BB1" w:rsidRDefault="00196868" w:rsidP="00AB5C80">
      <w:pPr>
        <w:pStyle w:val="a6"/>
        <w:spacing w:after="0" w:line="240" w:lineRule="auto"/>
        <w:rPr>
          <w:sz w:val="22"/>
          <w:szCs w:val="22"/>
        </w:rPr>
        <w:sectPr w:rsidR="008F0472" w:rsidRPr="009D2BB1" w:rsidSect="007301C3">
          <w:footerReference w:type="default" r:id="rId17"/>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Style w:val="ad"/>
        </w:rPr>
        <w:t xml:space="preserve">Сведения о </w:t>
      </w:r>
      <w:r w:rsidR="00937418" w:rsidRPr="00C33FF0">
        <w:rPr>
          <w:rStyle w:val="ad"/>
        </w:rPr>
        <w:t xml:space="preserve">сроках </w:t>
      </w:r>
      <w:r w:rsidRPr="00C33FF0">
        <w:rPr>
          <w:rStyle w:val="ad"/>
        </w:rPr>
        <w:t>ввода в эксплуатацию</w:t>
      </w:r>
      <w:r w:rsidR="00937418" w:rsidRPr="00C33FF0">
        <w:rPr>
          <w:rStyle w:val="ad"/>
        </w:rPr>
        <w:t>, сроках последнего освидетельствования, сроках продления ресурса и мероприяти</w:t>
      </w:r>
      <w:r w:rsidR="00EC2B14" w:rsidRPr="00C33FF0">
        <w:rPr>
          <w:rStyle w:val="ad"/>
        </w:rPr>
        <w:t>й по продлению ресурса котлоагрегатов котельн</w:t>
      </w:r>
      <w:r w:rsidR="00287240" w:rsidRPr="00C33FF0">
        <w:rPr>
          <w:rStyle w:val="ad"/>
        </w:rPr>
        <w:t>ых</w:t>
      </w:r>
      <w:r w:rsidRPr="00C33FF0">
        <w:rPr>
          <w:rStyle w:val="ad"/>
        </w:rPr>
        <w:t xml:space="preserve"> приведены в </w:t>
      </w:r>
      <w:r w:rsidR="00F83AA8" w:rsidRPr="00C33FF0">
        <w:rPr>
          <w:rStyle w:val="ad"/>
        </w:rPr>
        <w:t>таблиц</w:t>
      </w:r>
      <w:r w:rsidR="00287240" w:rsidRPr="00C33FF0">
        <w:rPr>
          <w:rStyle w:val="ad"/>
        </w:rPr>
        <w:t>ах</w:t>
      </w:r>
      <w:r w:rsidR="00F83AA8" w:rsidRPr="00C33FF0">
        <w:rPr>
          <w:rStyle w:val="ad"/>
        </w:rPr>
        <w:t xml:space="preserve"> </w:t>
      </w:r>
      <w:r w:rsidR="00287240" w:rsidRPr="00C33FF0">
        <w:rPr>
          <w:rStyle w:val="ad"/>
        </w:rPr>
        <w:fldChar w:fldCharType="begin"/>
      </w:r>
      <w:r w:rsidR="00287240" w:rsidRPr="00C33FF0">
        <w:rPr>
          <w:rStyle w:val="ad"/>
        </w:rPr>
        <w:instrText xml:space="preserve"> REF _Ref151851945 \h  \* MERGEFORMAT </w:instrText>
      </w:r>
      <w:r w:rsidR="00287240" w:rsidRPr="00C33FF0">
        <w:rPr>
          <w:rStyle w:val="ad"/>
        </w:rPr>
      </w:r>
      <w:r w:rsidR="00287240" w:rsidRPr="00C33FF0">
        <w:rPr>
          <w:rStyle w:val="ad"/>
        </w:rPr>
        <w:fldChar w:fldCharType="separate"/>
      </w:r>
      <w:r w:rsidR="004273DD" w:rsidRPr="004273DD">
        <w:rPr>
          <w:vanish/>
        </w:rPr>
        <w:t xml:space="preserve">Таблица </w:t>
      </w:r>
      <w:r w:rsidR="004273DD" w:rsidRPr="004273DD">
        <w:rPr>
          <w:noProof/>
        </w:rPr>
        <w:t>13</w:t>
      </w:r>
      <w:r w:rsidR="00287240" w:rsidRPr="00C33FF0">
        <w:rPr>
          <w:rStyle w:val="ad"/>
        </w:rPr>
        <w:fldChar w:fldCharType="end"/>
      </w:r>
      <w:r w:rsidR="00287240" w:rsidRPr="00C33FF0">
        <w:rPr>
          <w:rStyle w:val="ad"/>
        </w:rPr>
        <w:t>-</w:t>
      </w:r>
      <w:r w:rsidR="008C2D5B">
        <w:rPr>
          <w:rStyle w:val="ad"/>
        </w:rPr>
        <w:fldChar w:fldCharType="begin"/>
      </w:r>
      <w:r w:rsidR="008C2D5B">
        <w:rPr>
          <w:rStyle w:val="ad"/>
        </w:rPr>
        <w:instrText xml:space="preserve"> REF _Ref232538600 \h  \* MERGEFORMAT </w:instrText>
      </w:r>
      <w:r w:rsidR="008C2D5B">
        <w:rPr>
          <w:rStyle w:val="ad"/>
        </w:rPr>
      </w:r>
      <w:r w:rsidR="008C2D5B">
        <w:rPr>
          <w:rStyle w:val="ad"/>
        </w:rPr>
        <w:fldChar w:fldCharType="separate"/>
      </w:r>
      <w:r w:rsidR="004273DD" w:rsidRPr="004273DD">
        <w:rPr>
          <w:vanish/>
          <w:sz w:val="22"/>
          <w:szCs w:val="22"/>
        </w:rPr>
        <w:t xml:space="preserve">Таблица </w:t>
      </w:r>
      <w:r w:rsidR="004273DD">
        <w:rPr>
          <w:noProof/>
          <w:sz w:val="22"/>
          <w:szCs w:val="22"/>
        </w:rPr>
        <w:t>16</w:t>
      </w:r>
      <w:r w:rsidR="008C2D5B">
        <w:rPr>
          <w:rStyle w:val="ad"/>
        </w:rPr>
        <w:fldChar w:fldCharType="end"/>
      </w:r>
      <w:r w:rsidR="007649E8" w:rsidRPr="00C33FF0">
        <w:rPr>
          <w:rStyle w:val="ad"/>
        </w:rPr>
        <w:t>.</w:t>
      </w:r>
    </w:p>
    <w:p w14:paraId="15854D25" w14:textId="2C765ED7" w:rsidR="00287240" w:rsidRPr="00DC22DE" w:rsidRDefault="00937418" w:rsidP="00DC22DE">
      <w:pPr>
        <w:pStyle w:val="1f3"/>
        <w:spacing w:before="120"/>
        <w:rPr>
          <w:rFonts w:ascii="Times New Roman" w:hAnsi="Times New Roman"/>
          <w:color w:val="auto"/>
          <w:sz w:val="22"/>
          <w:szCs w:val="22"/>
        </w:rPr>
      </w:pPr>
      <w:bookmarkStart w:id="68" w:name="_Ref151851945"/>
      <w:bookmarkStart w:id="69" w:name="_Toc152427276"/>
      <w:bookmarkStart w:id="70" w:name="_Toc232548114"/>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13</w:t>
      </w:r>
      <w:r w:rsidR="00777A87" w:rsidRPr="00DC22DE">
        <w:rPr>
          <w:rFonts w:ascii="Times New Roman" w:hAnsi="Times New Roman"/>
          <w:color w:val="auto"/>
          <w:sz w:val="22"/>
          <w:szCs w:val="22"/>
        </w:rPr>
        <w:fldChar w:fldCharType="end"/>
      </w:r>
      <w:bookmarkEnd w:id="68"/>
      <w:r w:rsidRPr="00DC22DE">
        <w:rPr>
          <w:rFonts w:ascii="Times New Roman" w:hAnsi="Times New Roman"/>
          <w:color w:val="auto"/>
          <w:sz w:val="22"/>
          <w:szCs w:val="22"/>
        </w:rPr>
        <w:t xml:space="preserve"> – </w:t>
      </w:r>
      <w:r w:rsidR="00EC2B14" w:rsidRPr="00DC22DE">
        <w:rPr>
          <w:rFonts w:ascii="Times New Roman" w:hAnsi="Times New Roman"/>
          <w:color w:val="auto"/>
          <w:sz w:val="22"/>
          <w:szCs w:val="22"/>
        </w:rPr>
        <w:t>Сроки ввода в эксплуатацию, последнего освидетельствования, продления ресурса и мероприятия по продлению ресурса котлоагрегатов котельной ООО «</w:t>
      </w:r>
      <w:r w:rsidR="00287240" w:rsidRPr="00DC22DE">
        <w:rPr>
          <w:rFonts w:ascii="Times New Roman" w:hAnsi="Times New Roman"/>
          <w:color w:val="auto"/>
          <w:sz w:val="22"/>
          <w:szCs w:val="22"/>
        </w:rPr>
        <w:t>ГКС</w:t>
      </w:r>
      <w:r w:rsidR="00EC2B14" w:rsidRPr="00DC22DE">
        <w:rPr>
          <w:rFonts w:ascii="Times New Roman" w:hAnsi="Times New Roman"/>
          <w:color w:val="auto"/>
          <w:sz w:val="22"/>
          <w:szCs w:val="22"/>
        </w:rPr>
        <w:t>»</w:t>
      </w:r>
      <w:bookmarkEnd w:id="69"/>
      <w:bookmarkEnd w:id="70"/>
    </w:p>
    <w:tbl>
      <w:tblPr>
        <w:tblW w:w="5000" w:type="pct"/>
        <w:tblCellMar>
          <w:left w:w="28" w:type="dxa"/>
          <w:right w:w="28" w:type="dxa"/>
        </w:tblCellMar>
        <w:tblLook w:val="04A0" w:firstRow="1" w:lastRow="0" w:firstColumn="1" w:lastColumn="0" w:noHBand="0" w:noVBand="1"/>
      </w:tblPr>
      <w:tblGrid>
        <w:gridCol w:w="609"/>
        <w:gridCol w:w="3200"/>
        <w:gridCol w:w="2223"/>
        <w:gridCol w:w="1962"/>
        <w:gridCol w:w="2779"/>
        <w:gridCol w:w="1674"/>
        <w:gridCol w:w="2396"/>
      </w:tblGrid>
      <w:tr w:rsidR="00C33FF0" w:rsidRPr="00E93A47" w14:paraId="468A6E5F" w14:textId="77777777" w:rsidTr="000D751A">
        <w:trPr>
          <w:trHeight w:val="20"/>
          <w:tblHeader/>
        </w:trPr>
        <w:tc>
          <w:tcPr>
            <w:tcW w:w="205" w:type="pct"/>
            <w:tcBorders>
              <w:top w:val="single" w:sz="4" w:space="0" w:color="auto"/>
              <w:left w:val="single" w:sz="4" w:space="0" w:color="auto"/>
              <w:bottom w:val="single" w:sz="4" w:space="0" w:color="auto"/>
              <w:right w:val="single" w:sz="4" w:space="0" w:color="auto"/>
            </w:tcBorders>
            <w:vAlign w:val="center"/>
            <w:hideMark/>
          </w:tcPr>
          <w:p w14:paraId="35ED337F"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78" w:type="pct"/>
            <w:tcBorders>
              <w:top w:val="single" w:sz="4" w:space="0" w:color="auto"/>
              <w:left w:val="nil"/>
              <w:bottom w:val="single" w:sz="4" w:space="0" w:color="auto"/>
              <w:right w:val="single" w:sz="4" w:space="0" w:color="auto"/>
            </w:tcBorders>
            <w:noWrap/>
            <w:vAlign w:val="center"/>
            <w:hideMark/>
          </w:tcPr>
          <w:p w14:paraId="67DD6BA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49" w:type="pct"/>
            <w:tcBorders>
              <w:top w:val="single" w:sz="4" w:space="0" w:color="auto"/>
              <w:left w:val="nil"/>
              <w:bottom w:val="single" w:sz="4" w:space="0" w:color="auto"/>
              <w:right w:val="single" w:sz="4" w:space="0" w:color="auto"/>
            </w:tcBorders>
            <w:shd w:val="clear" w:color="000000" w:fill="FFFFFF"/>
            <w:vAlign w:val="center"/>
            <w:hideMark/>
          </w:tcPr>
          <w:p w14:paraId="34788BD6"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61" w:type="pct"/>
            <w:tcBorders>
              <w:top w:val="single" w:sz="4" w:space="0" w:color="auto"/>
              <w:left w:val="nil"/>
              <w:bottom w:val="single" w:sz="4" w:space="0" w:color="auto"/>
              <w:right w:val="single" w:sz="4" w:space="0" w:color="auto"/>
            </w:tcBorders>
            <w:shd w:val="clear" w:color="000000" w:fill="FFFFFF"/>
            <w:vAlign w:val="center"/>
            <w:hideMark/>
          </w:tcPr>
          <w:p w14:paraId="0F996F3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36" w:type="pct"/>
            <w:tcBorders>
              <w:top w:val="single" w:sz="4" w:space="0" w:color="auto"/>
              <w:left w:val="nil"/>
              <w:bottom w:val="single" w:sz="4" w:space="0" w:color="auto"/>
              <w:right w:val="single" w:sz="4" w:space="0" w:color="auto"/>
            </w:tcBorders>
            <w:vAlign w:val="center"/>
            <w:hideMark/>
          </w:tcPr>
          <w:p w14:paraId="0C4CDFC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64" w:type="pct"/>
            <w:tcBorders>
              <w:top w:val="single" w:sz="4" w:space="0" w:color="auto"/>
              <w:left w:val="nil"/>
              <w:bottom w:val="single" w:sz="4" w:space="0" w:color="auto"/>
              <w:right w:val="single" w:sz="4" w:space="0" w:color="auto"/>
            </w:tcBorders>
            <w:vAlign w:val="center"/>
            <w:hideMark/>
          </w:tcPr>
          <w:p w14:paraId="7C31E214"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07" w:type="pct"/>
            <w:tcBorders>
              <w:top w:val="single" w:sz="4" w:space="0" w:color="auto"/>
              <w:left w:val="nil"/>
              <w:bottom w:val="single" w:sz="4" w:space="0" w:color="auto"/>
              <w:right w:val="single" w:sz="4" w:space="0" w:color="auto"/>
            </w:tcBorders>
            <w:vAlign w:val="center"/>
            <w:hideMark/>
          </w:tcPr>
          <w:p w14:paraId="20BB2516"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1F63DE2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7B900E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3C02DA5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54E684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7A86D0D0"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547EE2B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78" w:type="pct"/>
            <w:vMerge w:val="restart"/>
            <w:tcBorders>
              <w:top w:val="nil"/>
              <w:left w:val="single" w:sz="4" w:space="0" w:color="auto"/>
              <w:bottom w:val="single" w:sz="4" w:space="0" w:color="auto"/>
              <w:right w:val="single" w:sz="4" w:space="0" w:color="auto"/>
            </w:tcBorders>
            <w:vAlign w:val="center"/>
            <w:hideMark/>
          </w:tcPr>
          <w:p w14:paraId="22CC7FA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749" w:type="pct"/>
            <w:tcBorders>
              <w:top w:val="nil"/>
              <w:left w:val="nil"/>
              <w:bottom w:val="single" w:sz="4" w:space="0" w:color="auto"/>
              <w:right w:val="single" w:sz="4" w:space="0" w:color="auto"/>
            </w:tcBorders>
            <w:vAlign w:val="center"/>
            <w:hideMark/>
          </w:tcPr>
          <w:p w14:paraId="1A49856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 2,5-13</w:t>
            </w:r>
          </w:p>
        </w:tc>
        <w:tc>
          <w:tcPr>
            <w:tcW w:w="661" w:type="pct"/>
            <w:tcBorders>
              <w:top w:val="nil"/>
              <w:left w:val="nil"/>
              <w:bottom w:val="single" w:sz="4" w:space="0" w:color="auto"/>
              <w:right w:val="single" w:sz="4" w:space="0" w:color="auto"/>
            </w:tcBorders>
            <w:vAlign w:val="center"/>
            <w:hideMark/>
          </w:tcPr>
          <w:p w14:paraId="118F9D8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1975</w:t>
            </w:r>
          </w:p>
        </w:tc>
        <w:tc>
          <w:tcPr>
            <w:tcW w:w="936" w:type="pct"/>
            <w:tcBorders>
              <w:top w:val="nil"/>
              <w:left w:val="nil"/>
              <w:bottom w:val="single" w:sz="4" w:space="0" w:color="auto"/>
              <w:right w:val="single" w:sz="4" w:space="0" w:color="auto"/>
            </w:tcBorders>
            <w:vAlign w:val="center"/>
            <w:hideMark/>
          </w:tcPr>
          <w:p w14:paraId="4D9C21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9CF97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C0297D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EF4464C"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105BBF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409BFA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509AB2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 4-13</w:t>
            </w:r>
          </w:p>
        </w:tc>
        <w:tc>
          <w:tcPr>
            <w:tcW w:w="661" w:type="pct"/>
            <w:tcBorders>
              <w:top w:val="nil"/>
              <w:left w:val="nil"/>
              <w:bottom w:val="single" w:sz="4" w:space="0" w:color="auto"/>
              <w:right w:val="single" w:sz="4" w:space="0" w:color="auto"/>
            </w:tcBorders>
            <w:vAlign w:val="center"/>
            <w:hideMark/>
          </w:tcPr>
          <w:p w14:paraId="4EF8CA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1975</w:t>
            </w:r>
          </w:p>
        </w:tc>
        <w:tc>
          <w:tcPr>
            <w:tcW w:w="936" w:type="pct"/>
            <w:tcBorders>
              <w:top w:val="nil"/>
              <w:left w:val="nil"/>
              <w:bottom w:val="single" w:sz="4" w:space="0" w:color="auto"/>
              <w:right w:val="single" w:sz="4" w:space="0" w:color="auto"/>
            </w:tcBorders>
            <w:vAlign w:val="center"/>
            <w:hideMark/>
          </w:tcPr>
          <w:p w14:paraId="398F5B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BC804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369051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74E09CF"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C39CBB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078" w:type="pct"/>
            <w:vMerge w:val="restart"/>
            <w:tcBorders>
              <w:top w:val="nil"/>
              <w:left w:val="single" w:sz="4" w:space="0" w:color="auto"/>
              <w:bottom w:val="single" w:sz="4" w:space="0" w:color="auto"/>
              <w:right w:val="single" w:sz="4" w:space="0" w:color="auto"/>
            </w:tcBorders>
            <w:vAlign w:val="center"/>
            <w:hideMark/>
          </w:tcPr>
          <w:p w14:paraId="504A14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749" w:type="pct"/>
            <w:tcBorders>
              <w:top w:val="nil"/>
              <w:left w:val="nil"/>
              <w:bottom w:val="single" w:sz="4" w:space="0" w:color="auto"/>
              <w:right w:val="single" w:sz="4" w:space="0" w:color="auto"/>
            </w:tcBorders>
            <w:vAlign w:val="center"/>
            <w:hideMark/>
          </w:tcPr>
          <w:p w14:paraId="450F17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F1327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4CEE2EE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88AC62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EE0F6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27537AF"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7DAECD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4BBE49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73E614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F27DA5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66F0B9E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C190C5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7FC3B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3E0D01E"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5E5EE1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0ECE1E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2AA3D93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6AD14C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7A68213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7CE807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8230E1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EBD8F4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9CCC1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4F5DB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3CBD00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2CF8C1D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5E30FD0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86861B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77997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E207E9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92EB4A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FD5D31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39102AC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3C4676E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764B540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2E2820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6A3347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F15CDD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FA62E83"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55363D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0B2AA39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7DD2F2A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2001</w:t>
            </w:r>
          </w:p>
        </w:tc>
        <w:tc>
          <w:tcPr>
            <w:tcW w:w="936" w:type="pct"/>
            <w:tcBorders>
              <w:top w:val="nil"/>
              <w:left w:val="nil"/>
              <w:bottom w:val="single" w:sz="4" w:space="0" w:color="auto"/>
              <w:right w:val="single" w:sz="4" w:space="0" w:color="auto"/>
            </w:tcBorders>
            <w:vAlign w:val="center"/>
            <w:hideMark/>
          </w:tcPr>
          <w:p w14:paraId="20B3FB3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3B91A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F4A43B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103CF3D" w14:textId="77777777" w:rsidTr="00E93A47">
        <w:trPr>
          <w:trHeight w:val="20"/>
        </w:trPr>
        <w:tc>
          <w:tcPr>
            <w:tcW w:w="205" w:type="pct"/>
            <w:tcBorders>
              <w:top w:val="nil"/>
              <w:left w:val="single" w:sz="4" w:space="0" w:color="auto"/>
              <w:bottom w:val="single" w:sz="4" w:space="0" w:color="auto"/>
              <w:right w:val="single" w:sz="4" w:space="0" w:color="auto"/>
            </w:tcBorders>
            <w:vAlign w:val="center"/>
            <w:hideMark/>
          </w:tcPr>
          <w:p w14:paraId="428616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078" w:type="pct"/>
            <w:tcBorders>
              <w:top w:val="nil"/>
              <w:left w:val="nil"/>
              <w:bottom w:val="single" w:sz="4" w:space="0" w:color="auto"/>
              <w:right w:val="single" w:sz="4" w:space="0" w:color="auto"/>
            </w:tcBorders>
            <w:vAlign w:val="center"/>
            <w:hideMark/>
          </w:tcPr>
          <w:p w14:paraId="2D289F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749" w:type="pct"/>
            <w:tcBorders>
              <w:top w:val="nil"/>
              <w:left w:val="nil"/>
              <w:bottom w:val="single" w:sz="4" w:space="0" w:color="auto"/>
              <w:right w:val="single" w:sz="4" w:space="0" w:color="auto"/>
            </w:tcBorders>
            <w:vAlign w:val="center"/>
            <w:hideMark/>
          </w:tcPr>
          <w:p w14:paraId="0A8B963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 100</w:t>
            </w:r>
          </w:p>
        </w:tc>
        <w:tc>
          <w:tcPr>
            <w:tcW w:w="661" w:type="pct"/>
            <w:tcBorders>
              <w:top w:val="nil"/>
              <w:left w:val="nil"/>
              <w:bottom w:val="single" w:sz="4" w:space="0" w:color="auto"/>
              <w:right w:val="single" w:sz="4" w:space="0" w:color="auto"/>
            </w:tcBorders>
            <w:vAlign w:val="center"/>
            <w:hideMark/>
          </w:tcPr>
          <w:p w14:paraId="280FB83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2015</w:t>
            </w:r>
          </w:p>
        </w:tc>
        <w:tc>
          <w:tcPr>
            <w:tcW w:w="936" w:type="pct"/>
            <w:tcBorders>
              <w:top w:val="nil"/>
              <w:left w:val="nil"/>
              <w:bottom w:val="single" w:sz="4" w:space="0" w:color="auto"/>
              <w:right w:val="single" w:sz="4" w:space="0" w:color="auto"/>
            </w:tcBorders>
            <w:vAlign w:val="center"/>
            <w:hideMark/>
          </w:tcPr>
          <w:p w14:paraId="7E1BF5B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1AD78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7068AB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EF9AB0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A324BA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078" w:type="pct"/>
            <w:vMerge w:val="restart"/>
            <w:tcBorders>
              <w:top w:val="nil"/>
              <w:left w:val="single" w:sz="4" w:space="0" w:color="auto"/>
              <w:bottom w:val="single" w:sz="4" w:space="0" w:color="auto"/>
              <w:right w:val="single" w:sz="4" w:space="0" w:color="auto"/>
            </w:tcBorders>
            <w:vAlign w:val="center"/>
            <w:hideMark/>
          </w:tcPr>
          <w:p w14:paraId="268DF0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749" w:type="pct"/>
            <w:tcBorders>
              <w:top w:val="nil"/>
              <w:left w:val="nil"/>
              <w:bottom w:val="single" w:sz="4" w:space="0" w:color="auto"/>
              <w:right w:val="single" w:sz="4" w:space="0" w:color="auto"/>
            </w:tcBorders>
            <w:vAlign w:val="center"/>
            <w:hideMark/>
          </w:tcPr>
          <w:p w14:paraId="2E5546F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КВГМ-0,35</w:t>
            </w:r>
          </w:p>
        </w:tc>
        <w:tc>
          <w:tcPr>
            <w:tcW w:w="661" w:type="pct"/>
            <w:tcBorders>
              <w:top w:val="nil"/>
              <w:left w:val="nil"/>
              <w:bottom w:val="single" w:sz="4" w:space="0" w:color="auto"/>
              <w:right w:val="single" w:sz="4" w:space="0" w:color="auto"/>
            </w:tcBorders>
            <w:vAlign w:val="center"/>
            <w:hideMark/>
          </w:tcPr>
          <w:p w14:paraId="188FB8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CB0CF0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6045CB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06508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728FA9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B232573"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E609B0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2B2709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КВГМ-0,35</w:t>
            </w:r>
          </w:p>
        </w:tc>
        <w:tc>
          <w:tcPr>
            <w:tcW w:w="661" w:type="pct"/>
            <w:tcBorders>
              <w:top w:val="nil"/>
              <w:left w:val="nil"/>
              <w:bottom w:val="single" w:sz="4" w:space="0" w:color="auto"/>
              <w:right w:val="single" w:sz="4" w:space="0" w:color="auto"/>
            </w:tcBorders>
            <w:vAlign w:val="center"/>
            <w:hideMark/>
          </w:tcPr>
          <w:p w14:paraId="13B6471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2D0EDB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43CEC4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0408B3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6DA3605" w14:textId="77777777" w:rsidTr="00E93A47">
        <w:trPr>
          <w:trHeight w:val="20"/>
        </w:trPr>
        <w:tc>
          <w:tcPr>
            <w:tcW w:w="205" w:type="pct"/>
            <w:tcBorders>
              <w:top w:val="nil"/>
              <w:left w:val="single" w:sz="4" w:space="0" w:color="auto"/>
              <w:bottom w:val="single" w:sz="4" w:space="0" w:color="auto"/>
              <w:right w:val="single" w:sz="4" w:space="0" w:color="auto"/>
            </w:tcBorders>
            <w:vAlign w:val="center"/>
            <w:hideMark/>
          </w:tcPr>
          <w:p w14:paraId="2A2275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078" w:type="pct"/>
            <w:tcBorders>
              <w:top w:val="nil"/>
              <w:left w:val="nil"/>
              <w:bottom w:val="single" w:sz="4" w:space="0" w:color="auto"/>
              <w:right w:val="single" w:sz="4" w:space="0" w:color="auto"/>
            </w:tcBorders>
            <w:vAlign w:val="center"/>
            <w:hideMark/>
          </w:tcPr>
          <w:p w14:paraId="070693B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749" w:type="pct"/>
            <w:tcBorders>
              <w:top w:val="nil"/>
              <w:left w:val="nil"/>
              <w:bottom w:val="single" w:sz="4" w:space="0" w:color="auto"/>
              <w:right w:val="single" w:sz="4" w:space="0" w:color="auto"/>
            </w:tcBorders>
            <w:vAlign w:val="center"/>
            <w:hideMark/>
          </w:tcPr>
          <w:p w14:paraId="225E06F0"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MegaDual</w:t>
            </w:r>
            <w:proofErr w:type="spellEnd"/>
            <w:r w:rsidRPr="00E93A47">
              <w:rPr>
                <w:rFonts w:eastAsia="Times New Roman" w:cs="Times New Roman"/>
                <w:sz w:val="18"/>
                <w:szCs w:val="20"/>
                <w:lang w:eastAsia="ru-RU"/>
              </w:rPr>
              <w:t xml:space="preserve"> 240F</w:t>
            </w:r>
          </w:p>
        </w:tc>
        <w:tc>
          <w:tcPr>
            <w:tcW w:w="661" w:type="pct"/>
            <w:tcBorders>
              <w:top w:val="nil"/>
              <w:left w:val="nil"/>
              <w:bottom w:val="single" w:sz="4" w:space="0" w:color="auto"/>
              <w:right w:val="single" w:sz="4" w:space="0" w:color="auto"/>
            </w:tcBorders>
            <w:vAlign w:val="center"/>
            <w:hideMark/>
          </w:tcPr>
          <w:p w14:paraId="0C3CD9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936" w:type="pct"/>
            <w:tcBorders>
              <w:top w:val="nil"/>
              <w:left w:val="nil"/>
              <w:bottom w:val="single" w:sz="4" w:space="0" w:color="auto"/>
              <w:right w:val="single" w:sz="4" w:space="0" w:color="auto"/>
            </w:tcBorders>
            <w:vAlign w:val="center"/>
            <w:hideMark/>
          </w:tcPr>
          <w:p w14:paraId="157BE1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C8660B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A38F9F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C57932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C574DFD"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DA9EE4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6B58B3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0A77FF2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B280AD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078" w:type="pct"/>
            <w:vMerge w:val="restart"/>
            <w:tcBorders>
              <w:top w:val="nil"/>
              <w:left w:val="single" w:sz="4" w:space="0" w:color="auto"/>
              <w:bottom w:val="single" w:sz="4" w:space="0" w:color="auto"/>
              <w:right w:val="single" w:sz="4" w:space="0" w:color="auto"/>
            </w:tcBorders>
            <w:vAlign w:val="center"/>
            <w:hideMark/>
          </w:tcPr>
          <w:p w14:paraId="1A33BDA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749" w:type="pct"/>
            <w:tcBorders>
              <w:top w:val="nil"/>
              <w:left w:val="nil"/>
              <w:bottom w:val="single" w:sz="4" w:space="0" w:color="auto"/>
              <w:right w:val="single" w:sz="4" w:space="0" w:color="auto"/>
            </w:tcBorders>
            <w:noWrap/>
            <w:vAlign w:val="center"/>
            <w:hideMark/>
          </w:tcPr>
          <w:p w14:paraId="4DFFA5A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ПВ-400 </w:t>
            </w:r>
          </w:p>
        </w:tc>
        <w:tc>
          <w:tcPr>
            <w:tcW w:w="661" w:type="pct"/>
            <w:tcBorders>
              <w:top w:val="nil"/>
              <w:left w:val="nil"/>
              <w:bottom w:val="single" w:sz="4" w:space="0" w:color="auto"/>
              <w:right w:val="single" w:sz="4" w:space="0" w:color="auto"/>
            </w:tcBorders>
            <w:vAlign w:val="center"/>
            <w:hideMark/>
          </w:tcPr>
          <w:p w14:paraId="6383E14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556604D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5D4476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BC3329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1E7D22F"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885502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D614DE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8F646F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ПВ-400 </w:t>
            </w:r>
          </w:p>
        </w:tc>
        <w:tc>
          <w:tcPr>
            <w:tcW w:w="661" w:type="pct"/>
            <w:tcBorders>
              <w:top w:val="nil"/>
              <w:left w:val="nil"/>
              <w:bottom w:val="single" w:sz="4" w:space="0" w:color="auto"/>
              <w:right w:val="single" w:sz="4" w:space="0" w:color="auto"/>
            </w:tcBorders>
            <w:vAlign w:val="center"/>
            <w:hideMark/>
          </w:tcPr>
          <w:p w14:paraId="2B0C9C6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1DD8601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0EA982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2DB4B6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4DD206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57717E9"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C33FF0" w:rsidRPr="00E93A47" w14:paraId="2FF4403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303F2C"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1CD64AB9"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85077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078" w:type="pct"/>
            <w:vMerge w:val="restart"/>
            <w:tcBorders>
              <w:top w:val="nil"/>
              <w:left w:val="single" w:sz="4" w:space="0" w:color="auto"/>
              <w:bottom w:val="single" w:sz="4" w:space="0" w:color="auto"/>
              <w:right w:val="single" w:sz="4" w:space="0" w:color="auto"/>
            </w:tcBorders>
            <w:vAlign w:val="center"/>
            <w:hideMark/>
          </w:tcPr>
          <w:p w14:paraId="52142D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749" w:type="pct"/>
            <w:tcBorders>
              <w:top w:val="nil"/>
              <w:left w:val="nil"/>
              <w:bottom w:val="single" w:sz="4" w:space="0" w:color="auto"/>
              <w:right w:val="single" w:sz="4" w:space="0" w:color="auto"/>
            </w:tcBorders>
            <w:noWrap/>
            <w:vAlign w:val="center"/>
            <w:hideMark/>
          </w:tcPr>
          <w:p w14:paraId="6B2693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4207197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2569911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DEF566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1D17D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270740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63FD60F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A7DC1B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57C749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6291EE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13773A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01016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300D0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43D1BC3"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F1EEF2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0C98C1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F11831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Ква-1,74</w:t>
            </w:r>
          </w:p>
        </w:tc>
        <w:tc>
          <w:tcPr>
            <w:tcW w:w="661" w:type="pct"/>
            <w:tcBorders>
              <w:top w:val="nil"/>
              <w:left w:val="nil"/>
              <w:bottom w:val="single" w:sz="4" w:space="0" w:color="auto"/>
              <w:right w:val="single" w:sz="4" w:space="0" w:color="auto"/>
            </w:tcBorders>
            <w:vAlign w:val="center"/>
            <w:hideMark/>
          </w:tcPr>
          <w:p w14:paraId="5DDFC1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6C0107D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E96E9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E7B1E0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B8249C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75EDA7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078" w:type="pct"/>
            <w:vMerge w:val="restart"/>
            <w:tcBorders>
              <w:top w:val="nil"/>
              <w:left w:val="single" w:sz="4" w:space="0" w:color="auto"/>
              <w:bottom w:val="single" w:sz="4" w:space="0" w:color="auto"/>
              <w:right w:val="single" w:sz="4" w:space="0" w:color="auto"/>
            </w:tcBorders>
            <w:vAlign w:val="center"/>
            <w:hideMark/>
          </w:tcPr>
          <w:p w14:paraId="1CF0AE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749" w:type="pct"/>
            <w:tcBorders>
              <w:top w:val="nil"/>
              <w:left w:val="nil"/>
              <w:bottom w:val="single" w:sz="4" w:space="0" w:color="auto"/>
              <w:right w:val="single" w:sz="4" w:space="0" w:color="auto"/>
            </w:tcBorders>
            <w:vAlign w:val="center"/>
            <w:hideMark/>
          </w:tcPr>
          <w:p w14:paraId="585B7E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Ква-2,0</w:t>
            </w:r>
          </w:p>
        </w:tc>
        <w:tc>
          <w:tcPr>
            <w:tcW w:w="661" w:type="pct"/>
            <w:tcBorders>
              <w:top w:val="nil"/>
              <w:left w:val="nil"/>
              <w:bottom w:val="single" w:sz="4" w:space="0" w:color="auto"/>
              <w:right w:val="single" w:sz="4" w:space="0" w:color="auto"/>
            </w:tcBorders>
            <w:vAlign w:val="center"/>
            <w:hideMark/>
          </w:tcPr>
          <w:p w14:paraId="4923808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7206CC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9D9941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B12638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BE669A1"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0562A3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49D892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vAlign w:val="center"/>
            <w:hideMark/>
          </w:tcPr>
          <w:p w14:paraId="4AA32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Ква-2,0</w:t>
            </w:r>
          </w:p>
        </w:tc>
        <w:tc>
          <w:tcPr>
            <w:tcW w:w="661" w:type="pct"/>
            <w:tcBorders>
              <w:top w:val="nil"/>
              <w:left w:val="nil"/>
              <w:bottom w:val="single" w:sz="4" w:space="0" w:color="auto"/>
              <w:right w:val="single" w:sz="4" w:space="0" w:color="auto"/>
            </w:tcBorders>
            <w:vAlign w:val="center"/>
            <w:hideMark/>
          </w:tcPr>
          <w:p w14:paraId="702123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2020</w:t>
            </w:r>
          </w:p>
        </w:tc>
        <w:tc>
          <w:tcPr>
            <w:tcW w:w="936" w:type="pct"/>
            <w:tcBorders>
              <w:top w:val="nil"/>
              <w:left w:val="nil"/>
              <w:bottom w:val="single" w:sz="4" w:space="0" w:color="auto"/>
              <w:right w:val="single" w:sz="4" w:space="0" w:color="auto"/>
            </w:tcBorders>
            <w:vAlign w:val="center"/>
            <w:hideMark/>
          </w:tcPr>
          <w:p w14:paraId="425287F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338269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C2C55D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1FA29B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6F32BC"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36439CC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51E4B82"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 электроэнергия</w:t>
            </w:r>
          </w:p>
        </w:tc>
      </w:tr>
      <w:tr w:rsidR="00C33FF0" w:rsidRPr="00E93A47" w14:paraId="267D3B89"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5AE192D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078" w:type="pct"/>
            <w:vMerge w:val="restart"/>
            <w:tcBorders>
              <w:top w:val="nil"/>
              <w:left w:val="single" w:sz="4" w:space="0" w:color="auto"/>
              <w:bottom w:val="single" w:sz="4" w:space="0" w:color="auto"/>
              <w:right w:val="single" w:sz="4" w:space="0" w:color="auto"/>
            </w:tcBorders>
            <w:vAlign w:val="center"/>
            <w:hideMark/>
          </w:tcPr>
          <w:p w14:paraId="1ACB568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749" w:type="pct"/>
            <w:tcBorders>
              <w:top w:val="nil"/>
              <w:left w:val="nil"/>
              <w:bottom w:val="single" w:sz="4" w:space="0" w:color="auto"/>
              <w:right w:val="single" w:sz="4" w:space="0" w:color="auto"/>
            </w:tcBorders>
            <w:noWrap/>
            <w:vAlign w:val="center"/>
            <w:hideMark/>
          </w:tcPr>
          <w:p w14:paraId="05C3BF7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КВ-3</w:t>
            </w:r>
          </w:p>
        </w:tc>
        <w:tc>
          <w:tcPr>
            <w:tcW w:w="661" w:type="pct"/>
            <w:tcBorders>
              <w:top w:val="nil"/>
              <w:left w:val="nil"/>
              <w:bottom w:val="single" w:sz="4" w:space="0" w:color="auto"/>
              <w:right w:val="single" w:sz="4" w:space="0" w:color="auto"/>
            </w:tcBorders>
            <w:vAlign w:val="center"/>
            <w:hideMark/>
          </w:tcPr>
          <w:p w14:paraId="41949E6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7D8CD5E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EF65FD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CC6ECF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EF2FCF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D61CA0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1B8FCDB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6D41CF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КВ-3</w:t>
            </w:r>
          </w:p>
        </w:tc>
        <w:tc>
          <w:tcPr>
            <w:tcW w:w="661" w:type="pct"/>
            <w:tcBorders>
              <w:top w:val="nil"/>
              <w:left w:val="nil"/>
              <w:bottom w:val="single" w:sz="4" w:space="0" w:color="auto"/>
              <w:right w:val="single" w:sz="4" w:space="0" w:color="auto"/>
            </w:tcBorders>
            <w:vAlign w:val="center"/>
            <w:hideMark/>
          </w:tcPr>
          <w:p w14:paraId="42689C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2006</w:t>
            </w:r>
          </w:p>
        </w:tc>
        <w:tc>
          <w:tcPr>
            <w:tcW w:w="936" w:type="pct"/>
            <w:tcBorders>
              <w:top w:val="nil"/>
              <w:left w:val="nil"/>
              <w:bottom w:val="single" w:sz="4" w:space="0" w:color="auto"/>
              <w:right w:val="single" w:sz="4" w:space="0" w:color="auto"/>
            </w:tcBorders>
            <w:vAlign w:val="center"/>
            <w:hideMark/>
          </w:tcPr>
          <w:p w14:paraId="4254599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8FDA5A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5C919E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F53CE4A"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ADF98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078" w:type="pct"/>
            <w:vMerge w:val="restart"/>
            <w:tcBorders>
              <w:top w:val="nil"/>
              <w:left w:val="single" w:sz="4" w:space="0" w:color="auto"/>
              <w:bottom w:val="single" w:sz="4" w:space="0" w:color="auto"/>
              <w:right w:val="single" w:sz="4" w:space="0" w:color="auto"/>
            </w:tcBorders>
            <w:vAlign w:val="center"/>
            <w:hideMark/>
          </w:tcPr>
          <w:p w14:paraId="3EE3870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749" w:type="pct"/>
            <w:tcBorders>
              <w:top w:val="nil"/>
              <w:left w:val="nil"/>
              <w:bottom w:val="single" w:sz="4" w:space="0" w:color="auto"/>
              <w:right w:val="single" w:sz="4" w:space="0" w:color="auto"/>
            </w:tcBorders>
            <w:noWrap/>
            <w:vAlign w:val="center"/>
            <w:hideMark/>
          </w:tcPr>
          <w:p w14:paraId="39BF564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7C5DD9F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3780332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C36FED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4DC37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90072E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0D1DCB5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0FB0D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400CE5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1DF911C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2014</w:t>
            </w:r>
          </w:p>
        </w:tc>
        <w:tc>
          <w:tcPr>
            <w:tcW w:w="936" w:type="pct"/>
            <w:tcBorders>
              <w:top w:val="nil"/>
              <w:left w:val="nil"/>
              <w:bottom w:val="single" w:sz="4" w:space="0" w:color="auto"/>
              <w:right w:val="single" w:sz="4" w:space="0" w:color="auto"/>
            </w:tcBorders>
            <w:vAlign w:val="center"/>
            <w:hideMark/>
          </w:tcPr>
          <w:p w14:paraId="772C23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35EFE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E5549E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EABBE6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1445E1C"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6DB246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00F46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2508C0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2005</w:t>
            </w:r>
          </w:p>
        </w:tc>
        <w:tc>
          <w:tcPr>
            <w:tcW w:w="936" w:type="pct"/>
            <w:tcBorders>
              <w:top w:val="nil"/>
              <w:left w:val="nil"/>
              <w:bottom w:val="single" w:sz="4" w:space="0" w:color="auto"/>
              <w:right w:val="single" w:sz="4" w:space="0" w:color="auto"/>
            </w:tcBorders>
            <w:vAlign w:val="center"/>
            <w:hideMark/>
          </w:tcPr>
          <w:p w14:paraId="5BBF88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DEE3A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759E4D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8E2BF4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DB544A6"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E17614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1FAE9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31D733B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27E8677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19D56A7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B61255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ABC1BF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DD172A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2728DC7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59EB2F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1444C9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2E048B2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F5A43A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4E185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50E82A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D89FE0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1E2C222"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33E74A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ЭПЗ-60 </w:t>
            </w:r>
          </w:p>
        </w:tc>
        <w:tc>
          <w:tcPr>
            <w:tcW w:w="661" w:type="pct"/>
            <w:tcBorders>
              <w:top w:val="nil"/>
              <w:left w:val="nil"/>
              <w:bottom w:val="single" w:sz="4" w:space="0" w:color="auto"/>
              <w:right w:val="single" w:sz="4" w:space="0" w:color="auto"/>
            </w:tcBorders>
            <w:vAlign w:val="center"/>
            <w:hideMark/>
          </w:tcPr>
          <w:p w14:paraId="2E0E36D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725B69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7FE07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7716A7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1829D0F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8B7A460"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C33FF0" w:rsidRPr="00E93A47" w14:paraId="441CC53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7416DC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 мазут</w:t>
            </w:r>
          </w:p>
        </w:tc>
      </w:tr>
      <w:tr w:rsidR="00C33FF0" w:rsidRPr="00E93A47" w14:paraId="2A29A5EA"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1EC737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078" w:type="pct"/>
            <w:vMerge w:val="restart"/>
            <w:tcBorders>
              <w:top w:val="nil"/>
              <w:left w:val="single" w:sz="4" w:space="0" w:color="auto"/>
              <w:bottom w:val="single" w:sz="4" w:space="0" w:color="auto"/>
              <w:right w:val="single" w:sz="4" w:space="0" w:color="auto"/>
            </w:tcBorders>
            <w:vAlign w:val="center"/>
            <w:hideMark/>
          </w:tcPr>
          <w:p w14:paraId="5BB3DB3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749" w:type="pct"/>
            <w:tcBorders>
              <w:top w:val="nil"/>
              <w:left w:val="nil"/>
              <w:bottom w:val="single" w:sz="4" w:space="0" w:color="auto"/>
              <w:right w:val="single" w:sz="4" w:space="0" w:color="auto"/>
            </w:tcBorders>
            <w:noWrap/>
            <w:vAlign w:val="center"/>
            <w:hideMark/>
          </w:tcPr>
          <w:p w14:paraId="1DED5B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35CE5A9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4875CC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A2720E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A264B7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E5CA854"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ACED6C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0C116E4D"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3C13EB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778EC10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3A90E4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3A5135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EE3A5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F1849DD"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3B265DA"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DFA0CAD"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CC5105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6F104B4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5F2561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827A7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4C52F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310A57E"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1D6859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DCFD7AE"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99228A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Хопер-100А</w:t>
            </w:r>
          </w:p>
        </w:tc>
        <w:tc>
          <w:tcPr>
            <w:tcW w:w="661" w:type="pct"/>
            <w:tcBorders>
              <w:top w:val="nil"/>
              <w:left w:val="nil"/>
              <w:bottom w:val="single" w:sz="4" w:space="0" w:color="auto"/>
              <w:right w:val="single" w:sz="4" w:space="0" w:color="auto"/>
            </w:tcBorders>
            <w:vAlign w:val="center"/>
            <w:hideMark/>
          </w:tcPr>
          <w:p w14:paraId="472E14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2000</w:t>
            </w:r>
          </w:p>
        </w:tc>
        <w:tc>
          <w:tcPr>
            <w:tcW w:w="936" w:type="pct"/>
            <w:tcBorders>
              <w:top w:val="nil"/>
              <w:left w:val="nil"/>
              <w:bottom w:val="single" w:sz="4" w:space="0" w:color="auto"/>
              <w:right w:val="single" w:sz="4" w:space="0" w:color="auto"/>
            </w:tcBorders>
            <w:vAlign w:val="center"/>
            <w:hideMark/>
          </w:tcPr>
          <w:p w14:paraId="4DC7668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5B4D40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353811D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A596B93"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0A9A47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078" w:type="pct"/>
            <w:vMerge w:val="restart"/>
            <w:tcBorders>
              <w:top w:val="nil"/>
              <w:left w:val="single" w:sz="4" w:space="0" w:color="auto"/>
              <w:bottom w:val="single" w:sz="4" w:space="0" w:color="auto"/>
              <w:right w:val="single" w:sz="4" w:space="0" w:color="auto"/>
            </w:tcBorders>
            <w:vAlign w:val="center"/>
            <w:hideMark/>
          </w:tcPr>
          <w:p w14:paraId="371682C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Новое,</w:t>
            </w:r>
            <w:r w:rsidRPr="00E93A47">
              <w:rPr>
                <w:rFonts w:eastAsia="Times New Roman" w:cs="Times New Roman"/>
                <w:sz w:val="18"/>
                <w:szCs w:val="20"/>
                <w:lang w:eastAsia="ru-RU"/>
              </w:rPr>
              <w:br/>
              <w:t>пер. Мирный, д.95</w:t>
            </w:r>
          </w:p>
        </w:tc>
        <w:tc>
          <w:tcPr>
            <w:tcW w:w="749" w:type="pct"/>
            <w:tcBorders>
              <w:top w:val="nil"/>
              <w:left w:val="nil"/>
              <w:bottom w:val="single" w:sz="4" w:space="0" w:color="auto"/>
              <w:right w:val="single" w:sz="4" w:space="0" w:color="auto"/>
            </w:tcBorders>
            <w:noWrap/>
            <w:vAlign w:val="center"/>
            <w:hideMark/>
          </w:tcPr>
          <w:p w14:paraId="75A4E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5243FC6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2007</w:t>
            </w:r>
          </w:p>
        </w:tc>
        <w:tc>
          <w:tcPr>
            <w:tcW w:w="936" w:type="pct"/>
            <w:tcBorders>
              <w:top w:val="nil"/>
              <w:left w:val="nil"/>
              <w:bottom w:val="single" w:sz="4" w:space="0" w:color="auto"/>
              <w:right w:val="single" w:sz="4" w:space="0" w:color="auto"/>
            </w:tcBorders>
            <w:vAlign w:val="center"/>
            <w:hideMark/>
          </w:tcPr>
          <w:p w14:paraId="15381C8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4ABE1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1007A1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B914F9C"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380B35B"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6D7270"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40CC1E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71B589E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36" w:type="pct"/>
            <w:tcBorders>
              <w:top w:val="nil"/>
              <w:left w:val="nil"/>
              <w:bottom w:val="single" w:sz="4" w:space="0" w:color="auto"/>
              <w:right w:val="single" w:sz="4" w:space="0" w:color="auto"/>
            </w:tcBorders>
            <w:vAlign w:val="center"/>
            <w:hideMark/>
          </w:tcPr>
          <w:p w14:paraId="5C797F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C2A829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5DFF39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EFD3AA9"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0A7E664"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43E788C"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BA3741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КСС-0,6</w:t>
            </w:r>
          </w:p>
        </w:tc>
        <w:tc>
          <w:tcPr>
            <w:tcW w:w="661" w:type="pct"/>
            <w:tcBorders>
              <w:top w:val="nil"/>
              <w:left w:val="nil"/>
              <w:bottom w:val="single" w:sz="4" w:space="0" w:color="auto"/>
              <w:right w:val="single" w:sz="4" w:space="0" w:color="auto"/>
            </w:tcBorders>
            <w:vAlign w:val="center"/>
            <w:hideMark/>
          </w:tcPr>
          <w:p w14:paraId="48AA73E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2017</w:t>
            </w:r>
          </w:p>
        </w:tc>
        <w:tc>
          <w:tcPr>
            <w:tcW w:w="936" w:type="pct"/>
            <w:tcBorders>
              <w:top w:val="nil"/>
              <w:left w:val="nil"/>
              <w:bottom w:val="single" w:sz="4" w:space="0" w:color="auto"/>
              <w:right w:val="single" w:sz="4" w:space="0" w:color="auto"/>
            </w:tcBorders>
            <w:vAlign w:val="center"/>
            <w:hideMark/>
          </w:tcPr>
          <w:p w14:paraId="4E2CFFA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F59170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7D5C5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0D9776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43C03C63"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4B75701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1C5C72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48C1F8A0"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73591AC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078" w:type="pct"/>
            <w:vMerge w:val="restart"/>
            <w:tcBorders>
              <w:top w:val="nil"/>
              <w:left w:val="single" w:sz="4" w:space="0" w:color="auto"/>
              <w:bottom w:val="single" w:sz="4" w:space="0" w:color="auto"/>
              <w:right w:val="single" w:sz="4" w:space="0" w:color="auto"/>
            </w:tcBorders>
            <w:vAlign w:val="center"/>
            <w:hideMark/>
          </w:tcPr>
          <w:p w14:paraId="3C6660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749" w:type="pct"/>
            <w:tcBorders>
              <w:top w:val="nil"/>
              <w:left w:val="nil"/>
              <w:bottom w:val="single" w:sz="4" w:space="0" w:color="auto"/>
              <w:right w:val="single" w:sz="4" w:space="0" w:color="auto"/>
            </w:tcBorders>
            <w:noWrap/>
            <w:vAlign w:val="center"/>
            <w:hideMark/>
          </w:tcPr>
          <w:p w14:paraId="3E9E432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ЖК-2,7</w:t>
            </w:r>
          </w:p>
        </w:tc>
        <w:tc>
          <w:tcPr>
            <w:tcW w:w="661" w:type="pct"/>
            <w:tcBorders>
              <w:top w:val="nil"/>
              <w:left w:val="nil"/>
              <w:bottom w:val="single" w:sz="4" w:space="0" w:color="auto"/>
              <w:right w:val="single" w:sz="4" w:space="0" w:color="auto"/>
            </w:tcBorders>
            <w:vAlign w:val="center"/>
            <w:hideMark/>
          </w:tcPr>
          <w:p w14:paraId="5883966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w:t>
            </w:r>
          </w:p>
        </w:tc>
        <w:tc>
          <w:tcPr>
            <w:tcW w:w="936" w:type="pct"/>
            <w:tcBorders>
              <w:top w:val="nil"/>
              <w:left w:val="nil"/>
              <w:bottom w:val="single" w:sz="4" w:space="0" w:color="auto"/>
              <w:right w:val="single" w:sz="4" w:space="0" w:color="auto"/>
            </w:tcBorders>
            <w:vAlign w:val="center"/>
            <w:hideMark/>
          </w:tcPr>
          <w:p w14:paraId="4B2D8F5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E1A12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3EF274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0A8EF36"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46BF04F"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EEECE7"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8032A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ЖК-2,7</w:t>
            </w:r>
          </w:p>
        </w:tc>
        <w:tc>
          <w:tcPr>
            <w:tcW w:w="661" w:type="pct"/>
            <w:tcBorders>
              <w:top w:val="nil"/>
              <w:left w:val="nil"/>
              <w:bottom w:val="single" w:sz="4" w:space="0" w:color="auto"/>
              <w:right w:val="single" w:sz="4" w:space="0" w:color="auto"/>
            </w:tcBorders>
            <w:vAlign w:val="center"/>
            <w:hideMark/>
          </w:tcPr>
          <w:p w14:paraId="1C80FB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w:t>
            </w:r>
          </w:p>
        </w:tc>
        <w:tc>
          <w:tcPr>
            <w:tcW w:w="936" w:type="pct"/>
            <w:tcBorders>
              <w:top w:val="nil"/>
              <w:left w:val="nil"/>
              <w:bottom w:val="single" w:sz="4" w:space="0" w:color="auto"/>
              <w:right w:val="single" w:sz="4" w:space="0" w:color="auto"/>
            </w:tcBorders>
            <w:vAlign w:val="center"/>
            <w:hideMark/>
          </w:tcPr>
          <w:p w14:paraId="1B311FC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469BF53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81C4C5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69487DB"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BEDA30B"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7CC8BF73"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B2CB280"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электроэнергия</w:t>
            </w:r>
          </w:p>
        </w:tc>
      </w:tr>
      <w:tr w:rsidR="00C33FF0" w:rsidRPr="00E93A47" w14:paraId="00B085C4"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3C658EC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078" w:type="pct"/>
            <w:vMerge w:val="restart"/>
            <w:tcBorders>
              <w:top w:val="nil"/>
              <w:left w:val="single" w:sz="4" w:space="0" w:color="auto"/>
              <w:bottom w:val="single" w:sz="4" w:space="0" w:color="auto"/>
              <w:right w:val="single" w:sz="4" w:space="0" w:color="auto"/>
            </w:tcBorders>
            <w:vAlign w:val="center"/>
            <w:hideMark/>
          </w:tcPr>
          <w:p w14:paraId="1F23F0D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w:t>
            </w:r>
            <w:r w:rsidRPr="00E93A47">
              <w:rPr>
                <w:rFonts w:eastAsia="Times New Roman" w:cs="Times New Roman"/>
                <w:sz w:val="18"/>
                <w:szCs w:val="20"/>
                <w:lang w:eastAsia="ru-RU"/>
              </w:rPr>
              <w:br/>
              <w:t>ул. Октябрьская, д.4</w:t>
            </w:r>
          </w:p>
        </w:tc>
        <w:tc>
          <w:tcPr>
            <w:tcW w:w="749" w:type="pct"/>
            <w:tcBorders>
              <w:top w:val="nil"/>
              <w:left w:val="nil"/>
              <w:bottom w:val="single" w:sz="4" w:space="0" w:color="auto"/>
              <w:right w:val="single" w:sz="4" w:space="0" w:color="auto"/>
            </w:tcBorders>
            <w:noWrap/>
            <w:vAlign w:val="center"/>
            <w:hideMark/>
          </w:tcPr>
          <w:p w14:paraId="40DC36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5B212C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22B8AF1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222DAF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E36A04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F054A7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0F0850E0"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D135C5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ACA7F6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4587B73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028C966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6734DC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07AB88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257879A"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9058439"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AE813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38A09E7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04EBC92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6491483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48C5E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81C578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9B561F1"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F9EE7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93D5A8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1C732C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ЭПЗ-100</w:t>
            </w:r>
          </w:p>
        </w:tc>
        <w:tc>
          <w:tcPr>
            <w:tcW w:w="661" w:type="pct"/>
            <w:tcBorders>
              <w:top w:val="nil"/>
              <w:left w:val="nil"/>
              <w:bottom w:val="single" w:sz="4" w:space="0" w:color="auto"/>
              <w:right w:val="single" w:sz="4" w:space="0" w:color="auto"/>
            </w:tcBorders>
            <w:vAlign w:val="center"/>
            <w:hideMark/>
          </w:tcPr>
          <w:p w14:paraId="51F3E38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146D30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3BF8E90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70F86D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4AD337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E7B20FD"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Купанский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7BA3D0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39D61B6"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16A57CE5"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EC46B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078" w:type="pct"/>
            <w:vMerge w:val="restart"/>
            <w:tcBorders>
              <w:top w:val="nil"/>
              <w:left w:val="single" w:sz="4" w:space="0" w:color="auto"/>
              <w:bottom w:val="single" w:sz="4" w:space="0" w:color="auto"/>
              <w:right w:val="single" w:sz="4" w:space="0" w:color="auto"/>
            </w:tcBorders>
            <w:vAlign w:val="center"/>
            <w:hideMark/>
          </w:tcPr>
          <w:p w14:paraId="006734D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749" w:type="pct"/>
            <w:tcBorders>
              <w:top w:val="nil"/>
              <w:left w:val="nil"/>
              <w:bottom w:val="single" w:sz="4" w:space="0" w:color="auto"/>
              <w:right w:val="single" w:sz="4" w:space="0" w:color="auto"/>
            </w:tcBorders>
            <w:noWrap/>
            <w:vAlign w:val="center"/>
            <w:hideMark/>
          </w:tcPr>
          <w:p w14:paraId="1261FE1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545D426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18C911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74C1E9C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E3307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2E7FB25"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65B512FD"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EA65DC8"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7F68B4B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6EEADD3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4335CBD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1D8F15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AB0277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34C58E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89A9A4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E1D557B"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566538A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ТТ-100</w:t>
            </w:r>
          </w:p>
        </w:tc>
        <w:tc>
          <w:tcPr>
            <w:tcW w:w="661" w:type="pct"/>
            <w:tcBorders>
              <w:top w:val="nil"/>
              <w:left w:val="nil"/>
              <w:bottom w:val="single" w:sz="4" w:space="0" w:color="auto"/>
              <w:right w:val="single" w:sz="4" w:space="0" w:color="auto"/>
            </w:tcBorders>
            <w:vAlign w:val="center"/>
            <w:hideMark/>
          </w:tcPr>
          <w:p w14:paraId="043B71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2018</w:t>
            </w:r>
          </w:p>
        </w:tc>
        <w:tc>
          <w:tcPr>
            <w:tcW w:w="936" w:type="pct"/>
            <w:tcBorders>
              <w:top w:val="nil"/>
              <w:left w:val="nil"/>
              <w:bottom w:val="single" w:sz="4" w:space="0" w:color="auto"/>
              <w:right w:val="single" w:sz="4" w:space="0" w:color="auto"/>
            </w:tcBorders>
            <w:vAlign w:val="center"/>
            <w:hideMark/>
          </w:tcPr>
          <w:p w14:paraId="7773A2F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A41042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1B4A0F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204024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22FB6951"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111B8140"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ED80A9A"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4F2CA50E"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73A3CC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078" w:type="pct"/>
            <w:vMerge w:val="restart"/>
            <w:tcBorders>
              <w:top w:val="nil"/>
              <w:left w:val="single" w:sz="4" w:space="0" w:color="auto"/>
              <w:bottom w:val="single" w:sz="4" w:space="0" w:color="auto"/>
              <w:right w:val="single" w:sz="4" w:space="0" w:color="auto"/>
            </w:tcBorders>
            <w:vAlign w:val="center"/>
            <w:hideMark/>
          </w:tcPr>
          <w:p w14:paraId="403A97E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Нагорье,</w:t>
            </w:r>
            <w:r w:rsidRPr="00E93A47">
              <w:rPr>
                <w:rFonts w:eastAsia="Times New Roman" w:cs="Times New Roman"/>
                <w:sz w:val="18"/>
                <w:szCs w:val="20"/>
                <w:lang w:eastAsia="ru-RU"/>
              </w:rPr>
              <w:br/>
              <w:t>ул. Молодежная, д. 14-б</w:t>
            </w:r>
          </w:p>
        </w:tc>
        <w:tc>
          <w:tcPr>
            <w:tcW w:w="749" w:type="pct"/>
            <w:tcBorders>
              <w:top w:val="nil"/>
              <w:left w:val="nil"/>
              <w:bottom w:val="single" w:sz="4" w:space="0" w:color="auto"/>
              <w:right w:val="single" w:sz="4" w:space="0" w:color="auto"/>
            </w:tcBorders>
            <w:noWrap/>
            <w:vAlign w:val="center"/>
            <w:hideMark/>
          </w:tcPr>
          <w:p w14:paraId="22E24B31"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5E6B5B3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796FA3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60AC4E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630F4C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BE2D2D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7EC4EDAA"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63DE7BF5"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94640BD"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472E919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60941C2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08FD4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CE86E7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59D63B37"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7BFC632"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3232D34"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6789F0D7"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MegaPrex</w:t>
            </w:r>
            <w:proofErr w:type="spellEnd"/>
            <w:r w:rsidRPr="00E93A47">
              <w:rPr>
                <w:rFonts w:eastAsia="Times New Roman" w:cs="Times New Roman"/>
                <w:sz w:val="18"/>
                <w:szCs w:val="20"/>
                <w:lang w:eastAsia="ru-RU"/>
              </w:rPr>
              <w:t xml:space="preserve"> 2400</w:t>
            </w:r>
          </w:p>
        </w:tc>
        <w:tc>
          <w:tcPr>
            <w:tcW w:w="661" w:type="pct"/>
            <w:tcBorders>
              <w:top w:val="nil"/>
              <w:left w:val="nil"/>
              <w:bottom w:val="single" w:sz="4" w:space="0" w:color="auto"/>
              <w:right w:val="single" w:sz="4" w:space="0" w:color="auto"/>
            </w:tcBorders>
            <w:vAlign w:val="center"/>
            <w:hideMark/>
          </w:tcPr>
          <w:p w14:paraId="31E956D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2012</w:t>
            </w:r>
          </w:p>
        </w:tc>
        <w:tc>
          <w:tcPr>
            <w:tcW w:w="936" w:type="pct"/>
            <w:tcBorders>
              <w:top w:val="nil"/>
              <w:left w:val="nil"/>
              <w:bottom w:val="single" w:sz="4" w:space="0" w:color="auto"/>
              <w:right w:val="single" w:sz="4" w:space="0" w:color="auto"/>
            </w:tcBorders>
            <w:vAlign w:val="center"/>
            <w:hideMark/>
          </w:tcPr>
          <w:p w14:paraId="5FB5AE8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7F4656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5E1FDE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F8683F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AAAA4F2"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69C1DF3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681B9CD"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5DC6511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D9D10A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078" w:type="pct"/>
            <w:vMerge w:val="restart"/>
            <w:tcBorders>
              <w:top w:val="nil"/>
              <w:left w:val="single" w:sz="4" w:space="0" w:color="auto"/>
              <w:bottom w:val="single" w:sz="4" w:space="0" w:color="auto"/>
              <w:right w:val="single" w:sz="4" w:space="0" w:color="auto"/>
            </w:tcBorders>
            <w:vAlign w:val="center"/>
            <w:hideMark/>
          </w:tcPr>
          <w:p w14:paraId="1D93CD8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749" w:type="pct"/>
            <w:tcBorders>
              <w:top w:val="nil"/>
              <w:left w:val="nil"/>
              <w:bottom w:val="single" w:sz="4" w:space="0" w:color="auto"/>
              <w:right w:val="single" w:sz="4" w:space="0" w:color="auto"/>
            </w:tcBorders>
            <w:noWrap/>
            <w:vAlign w:val="center"/>
            <w:hideMark/>
          </w:tcPr>
          <w:p w14:paraId="4A4164A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КВа-0,93</w:t>
            </w:r>
          </w:p>
        </w:tc>
        <w:tc>
          <w:tcPr>
            <w:tcW w:w="661" w:type="pct"/>
            <w:tcBorders>
              <w:top w:val="nil"/>
              <w:left w:val="nil"/>
              <w:bottom w:val="single" w:sz="4" w:space="0" w:color="auto"/>
              <w:right w:val="single" w:sz="4" w:space="0" w:color="auto"/>
            </w:tcBorders>
            <w:vAlign w:val="center"/>
            <w:hideMark/>
          </w:tcPr>
          <w:p w14:paraId="49BE362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212F47F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DE8762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A0931B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FC60795"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1C21BDF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55827C8F"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9F158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Ква-0,63</w:t>
            </w:r>
          </w:p>
        </w:tc>
        <w:tc>
          <w:tcPr>
            <w:tcW w:w="661" w:type="pct"/>
            <w:tcBorders>
              <w:top w:val="nil"/>
              <w:left w:val="nil"/>
              <w:bottom w:val="single" w:sz="4" w:space="0" w:color="auto"/>
              <w:right w:val="single" w:sz="4" w:space="0" w:color="auto"/>
            </w:tcBorders>
            <w:vAlign w:val="center"/>
            <w:hideMark/>
          </w:tcPr>
          <w:p w14:paraId="0ACEF68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40D5762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5821DA4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5C0C80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424909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B1DDFEF"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C33FF0" w:rsidRPr="00E93A47" w14:paraId="4BF4EBC6"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9CBD69B"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CF04D61"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E05E14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078" w:type="pct"/>
            <w:vMerge w:val="restart"/>
            <w:tcBorders>
              <w:top w:val="nil"/>
              <w:left w:val="single" w:sz="4" w:space="0" w:color="auto"/>
              <w:bottom w:val="single" w:sz="4" w:space="0" w:color="auto"/>
              <w:right w:val="single" w:sz="4" w:space="0" w:color="auto"/>
            </w:tcBorders>
            <w:vAlign w:val="center"/>
            <w:hideMark/>
          </w:tcPr>
          <w:p w14:paraId="129F115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749" w:type="pct"/>
            <w:tcBorders>
              <w:top w:val="nil"/>
              <w:left w:val="nil"/>
              <w:bottom w:val="single" w:sz="4" w:space="0" w:color="auto"/>
              <w:right w:val="single" w:sz="4" w:space="0" w:color="auto"/>
            </w:tcBorders>
            <w:noWrap/>
            <w:vAlign w:val="center"/>
            <w:hideMark/>
          </w:tcPr>
          <w:p w14:paraId="7B682BA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ДКВР 4/13 </w:t>
            </w:r>
          </w:p>
        </w:tc>
        <w:tc>
          <w:tcPr>
            <w:tcW w:w="661" w:type="pct"/>
            <w:tcBorders>
              <w:top w:val="nil"/>
              <w:left w:val="nil"/>
              <w:bottom w:val="single" w:sz="4" w:space="0" w:color="auto"/>
              <w:right w:val="single" w:sz="4" w:space="0" w:color="auto"/>
            </w:tcBorders>
            <w:vAlign w:val="center"/>
            <w:hideMark/>
          </w:tcPr>
          <w:p w14:paraId="6660E1E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1986</w:t>
            </w:r>
          </w:p>
        </w:tc>
        <w:tc>
          <w:tcPr>
            <w:tcW w:w="936" w:type="pct"/>
            <w:tcBorders>
              <w:top w:val="nil"/>
              <w:left w:val="nil"/>
              <w:bottom w:val="single" w:sz="4" w:space="0" w:color="auto"/>
              <w:right w:val="single" w:sz="4" w:space="0" w:color="auto"/>
            </w:tcBorders>
            <w:vAlign w:val="center"/>
            <w:hideMark/>
          </w:tcPr>
          <w:p w14:paraId="2DC7CC4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4F402A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016921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4EB6BC7"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29D58331"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7F16C723"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27E28FD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ДКВР 4/13 </w:t>
            </w:r>
          </w:p>
        </w:tc>
        <w:tc>
          <w:tcPr>
            <w:tcW w:w="661" w:type="pct"/>
            <w:tcBorders>
              <w:top w:val="nil"/>
              <w:left w:val="nil"/>
              <w:bottom w:val="single" w:sz="4" w:space="0" w:color="auto"/>
              <w:right w:val="single" w:sz="4" w:space="0" w:color="auto"/>
            </w:tcBorders>
            <w:vAlign w:val="center"/>
            <w:hideMark/>
          </w:tcPr>
          <w:p w14:paraId="39B4E3F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1986</w:t>
            </w:r>
          </w:p>
        </w:tc>
        <w:tc>
          <w:tcPr>
            <w:tcW w:w="936" w:type="pct"/>
            <w:tcBorders>
              <w:top w:val="nil"/>
              <w:left w:val="nil"/>
              <w:bottom w:val="single" w:sz="4" w:space="0" w:color="auto"/>
              <w:right w:val="single" w:sz="4" w:space="0" w:color="auto"/>
            </w:tcBorders>
            <w:vAlign w:val="center"/>
            <w:hideMark/>
          </w:tcPr>
          <w:p w14:paraId="6B9AC27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B2418F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22DF8B3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3E1303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692AC1B"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5232C65F"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102C455"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2E142967"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00F10E0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078" w:type="pct"/>
            <w:vMerge w:val="restart"/>
            <w:tcBorders>
              <w:top w:val="nil"/>
              <w:left w:val="single" w:sz="4" w:space="0" w:color="auto"/>
              <w:bottom w:val="single" w:sz="4" w:space="0" w:color="auto"/>
              <w:right w:val="single" w:sz="4" w:space="0" w:color="auto"/>
            </w:tcBorders>
            <w:vAlign w:val="center"/>
            <w:hideMark/>
          </w:tcPr>
          <w:p w14:paraId="3AB391AF"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749" w:type="pct"/>
            <w:tcBorders>
              <w:top w:val="nil"/>
              <w:left w:val="nil"/>
              <w:bottom w:val="single" w:sz="4" w:space="0" w:color="auto"/>
              <w:right w:val="single" w:sz="4" w:space="0" w:color="auto"/>
            </w:tcBorders>
            <w:noWrap/>
            <w:vAlign w:val="center"/>
            <w:hideMark/>
          </w:tcPr>
          <w:p w14:paraId="15E8C5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Ква-1,74</w:t>
            </w:r>
          </w:p>
        </w:tc>
        <w:tc>
          <w:tcPr>
            <w:tcW w:w="661" w:type="pct"/>
            <w:tcBorders>
              <w:top w:val="nil"/>
              <w:left w:val="nil"/>
              <w:bottom w:val="single" w:sz="4" w:space="0" w:color="auto"/>
              <w:right w:val="single" w:sz="4" w:space="0" w:color="auto"/>
            </w:tcBorders>
            <w:vAlign w:val="center"/>
            <w:hideMark/>
          </w:tcPr>
          <w:p w14:paraId="1DEB16F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2021</w:t>
            </w:r>
          </w:p>
        </w:tc>
        <w:tc>
          <w:tcPr>
            <w:tcW w:w="936" w:type="pct"/>
            <w:tcBorders>
              <w:top w:val="nil"/>
              <w:left w:val="nil"/>
              <w:bottom w:val="single" w:sz="4" w:space="0" w:color="auto"/>
              <w:right w:val="single" w:sz="4" w:space="0" w:color="auto"/>
            </w:tcBorders>
            <w:vAlign w:val="center"/>
            <w:hideMark/>
          </w:tcPr>
          <w:p w14:paraId="5EDD64F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E78148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0FB857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072D3B20"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6851980"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302F7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29A04F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КВа-2,0 </w:t>
            </w:r>
          </w:p>
        </w:tc>
        <w:tc>
          <w:tcPr>
            <w:tcW w:w="661" w:type="pct"/>
            <w:tcBorders>
              <w:top w:val="nil"/>
              <w:left w:val="nil"/>
              <w:bottom w:val="single" w:sz="4" w:space="0" w:color="auto"/>
              <w:right w:val="single" w:sz="4" w:space="0" w:color="auto"/>
            </w:tcBorders>
            <w:vAlign w:val="center"/>
            <w:hideMark/>
          </w:tcPr>
          <w:p w14:paraId="39BDEAB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2020</w:t>
            </w:r>
          </w:p>
        </w:tc>
        <w:tc>
          <w:tcPr>
            <w:tcW w:w="936" w:type="pct"/>
            <w:tcBorders>
              <w:top w:val="nil"/>
              <w:left w:val="nil"/>
              <w:bottom w:val="single" w:sz="4" w:space="0" w:color="auto"/>
              <w:right w:val="single" w:sz="4" w:space="0" w:color="auto"/>
            </w:tcBorders>
            <w:vAlign w:val="center"/>
            <w:hideMark/>
          </w:tcPr>
          <w:p w14:paraId="45E2975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20D5DB0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74041E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328C5DD4"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6D41E5E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078" w:type="pct"/>
            <w:vMerge w:val="restart"/>
            <w:tcBorders>
              <w:top w:val="nil"/>
              <w:left w:val="single" w:sz="4" w:space="0" w:color="auto"/>
              <w:bottom w:val="single" w:sz="4" w:space="0" w:color="auto"/>
              <w:right w:val="single" w:sz="4" w:space="0" w:color="auto"/>
            </w:tcBorders>
            <w:vAlign w:val="center"/>
            <w:hideMark/>
          </w:tcPr>
          <w:p w14:paraId="141EDB37"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749" w:type="pct"/>
            <w:tcBorders>
              <w:top w:val="nil"/>
              <w:left w:val="nil"/>
              <w:bottom w:val="single" w:sz="4" w:space="0" w:color="auto"/>
              <w:right w:val="single" w:sz="4" w:space="0" w:color="auto"/>
            </w:tcBorders>
            <w:noWrap/>
            <w:vAlign w:val="center"/>
            <w:hideMark/>
          </w:tcPr>
          <w:p w14:paraId="7ECC9B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0A6DEBE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35FEDE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DAE4E7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3056F5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9551898"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4DF85AF7"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BC6A479"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1EA0A1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1365780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36B9820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5BDFAD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644D021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7A99E55B"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509D77ED"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440EB0EA"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2A5D77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Е 1,0/9 М-2 </w:t>
            </w:r>
          </w:p>
        </w:tc>
        <w:tc>
          <w:tcPr>
            <w:tcW w:w="661" w:type="pct"/>
            <w:tcBorders>
              <w:top w:val="nil"/>
              <w:left w:val="nil"/>
              <w:bottom w:val="single" w:sz="4" w:space="0" w:color="auto"/>
              <w:right w:val="single" w:sz="4" w:space="0" w:color="auto"/>
            </w:tcBorders>
            <w:vAlign w:val="center"/>
            <w:hideMark/>
          </w:tcPr>
          <w:p w14:paraId="2F482E5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1988</w:t>
            </w:r>
          </w:p>
        </w:tc>
        <w:tc>
          <w:tcPr>
            <w:tcW w:w="936" w:type="pct"/>
            <w:tcBorders>
              <w:top w:val="nil"/>
              <w:left w:val="nil"/>
              <w:bottom w:val="single" w:sz="4" w:space="0" w:color="auto"/>
              <w:right w:val="single" w:sz="4" w:space="0" w:color="auto"/>
            </w:tcBorders>
            <w:vAlign w:val="center"/>
            <w:hideMark/>
          </w:tcPr>
          <w:p w14:paraId="7F25F92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ED507B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7D95E5B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2396E331"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D00D276"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C33FF0" w:rsidRPr="00E93A47" w14:paraId="23607DCE"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E969F0C"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мазут</w:t>
            </w:r>
          </w:p>
        </w:tc>
      </w:tr>
      <w:tr w:rsidR="00C33FF0" w:rsidRPr="00E93A47" w14:paraId="765B93A3" w14:textId="77777777" w:rsidTr="00E93A47">
        <w:trPr>
          <w:trHeight w:val="20"/>
        </w:trPr>
        <w:tc>
          <w:tcPr>
            <w:tcW w:w="205" w:type="pct"/>
            <w:vMerge w:val="restart"/>
            <w:tcBorders>
              <w:top w:val="nil"/>
              <w:left w:val="single" w:sz="4" w:space="0" w:color="auto"/>
              <w:bottom w:val="single" w:sz="4" w:space="0" w:color="auto"/>
              <w:right w:val="single" w:sz="4" w:space="0" w:color="auto"/>
            </w:tcBorders>
            <w:vAlign w:val="center"/>
            <w:hideMark/>
          </w:tcPr>
          <w:p w14:paraId="47C717C9"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lastRenderedPageBreak/>
              <w:t>21</w:t>
            </w:r>
          </w:p>
        </w:tc>
        <w:tc>
          <w:tcPr>
            <w:tcW w:w="1078" w:type="pct"/>
            <w:vMerge w:val="restart"/>
            <w:tcBorders>
              <w:top w:val="nil"/>
              <w:left w:val="single" w:sz="4" w:space="0" w:color="auto"/>
              <w:bottom w:val="single" w:sz="4" w:space="0" w:color="auto"/>
              <w:right w:val="single" w:sz="4" w:space="0" w:color="auto"/>
            </w:tcBorders>
            <w:vAlign w:val="center"/>
            <w:hideMark/>
          </w:tcPr>
          <w:p w14:paraId="3BE84C9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749" w:type="pct"/>
            <w:tcBorders>
              <w:top w:val="nil"/>
              <w:left w:val="nil"/>
              <w:bottom w:val="single" w:sz="4" w:space="0" w:color="auto"/>
              <w:right w:val="single" w:sz="4" w:space="0" w:color="auto"/>
            </w:tcBorders>
            <w:noWrap/>
            <w:vAlign w:val="center"/>
            <w:hideMark/>
          </w:tcPr>
          <w:p w14:paraId="59CF1D23" w14:textId="77777777" w:rsidR="00287240" w:rsidRPr="00E93A47" w:rsidRDefault="00287240" w:rsidP="00E93A47">
            <w:pPr>
              <w:spacing w:after="0" w:line="240" w:lineRule="auto"/>
              <w:jc w:val="center"/>
              <w:rPr>
                <w:rFonts w:eastAsia="Times New Roman" w:cs="Times New Roman"/>
                <w:sz w:val="18"/>
                <w:szCs w:val="20"/>
                <w:lang w:eastAsia="ru-RU"/>
              </w:rPr>
            </w:pPr>
            <w:proofErr w:type="spellStart"/>
            <w:r w:rsidRPr="00E93A47">
              <w:rPr>
                <w:rFonts w:eastAsia="Times New Roman" w:cs="Times New Roman"/>
                <w:sz w:val="18"/>
                <w:szCs w:val="20"/>
                <w:lang w:eastAsia="ru-RU"/>
              </w:rPr>
              <w:t>КВа</w:t>
            </w:r>
            <w:proofErr w:type="spellEnd"/>
            <w:r w:rsidRPr="00E93A47">
              <w:rPr>
                <w:rFonts w:eastAsia="Times New Roman" w:cs="Times New Roman"/>
                <w:sz w:val="18"/>
                <w:szCs w:val="20"/>
                <w:lang w:eastAsia="ru-RU"/>
              </w:rPr>
              <w:t xml:space="preserve"> 0,93 </w:t>
            </w:r>
          </w:p>
        </w:tc>
        <w:tc>
          <w:tcPr>
            <w:tcW w:w="661" w:type="pct"/>
            <w:tcBorders>
              <w:top w:val="nil"/>
              <w:left w:val="nil"/>
              <w:bottom w:val="single" w:sz="4" w:space="0" w:color="auto"/>
              <w:right w:val="single" w:sz="4" w:space="0" w:color="auto"/>
            </w:tcBorders>
            <w:vAlign w:val="center"/>
            <w:hideMark/>
          </w:tcPr>
          <w:p w14:paraId="799DB136"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2019</w:t>
            </w:r>
          </w:p>
        </w:tc>
        <w:tc>
          <w:tcPr>
            <w:tcW w:w="936" w:type="pct"/>
            <w:tcBorders>
              <w:top w:val="nil"/>
              <w:left w:val="nil"/>
              <w:bottom w:val="single" w:sz="4" w:space="0" w:color="auto"/>
              <w:right w:val="single" w:sz="4" w:space="0" w:color="auto"/>
            </w:tcBorders>
            <w:vAlign w:val="center"/>
            <w:hideMark/>
          </w:tcPr>
          <w:p w14:paraId="31A45B3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094CAE9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5DD2AD9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287240" w:rsidRPr="00E93A47" w14:paraId="17DD6BF9" w14:textId="77777777" w:rsidTr="00E93A47">
        <w:trPr>
          <w:trHeight w:val="20"/>
        </w:trPr>
        <w:tc>
          <w:tcPr>
            <w:tcW w:w="205" w:type="pct"/>
            <w:vMerge/>
            <w:tcBorders>
              <w:top w:val="nil"/>
              <w:left w:val="single" w:sz="4" w:space="0" w:color="auto"/>
              <w:bottom w:val="single" w:sz="4" w:space="0" w:color="auto"/>
              <w:right w:val="single" w:sz="4" w:space="0" w:color="auto"/>
            </w:tcBorders>
            <w:vAlign w:val="center"/>
            <w:hideMark/>
          </w:tcPr>
          <w:p w14:paraId="323BBD1E" w14:textId="77777777" w:rsidR="00287240" w:rsidRPr="00E93A47" w:rsidRDefault="00287240" w:rsidP="00E93A47">
            <w:pPr>
              <w:spacing w:after="0" w:line="240" w:lineRule="auto"/>
              <w:rPr>
                <w:rFonts w:eastAsia="Times New Roman" w:cs="Times New Roman"/>
                <w:sz w:val="18"/>
                <w:szCs w:val="20"/>
                <w:lang w:eastAsia="ru-RU"/>
              </w:rPr>
            </w:pPr>
          </w:p>
        </w:tc>
        <w:tc>
          <w:tcPr>
            <w:tcW w:w="1078" w:type="pct"/>
            <w:vMerge/>
            <w:tcBorders>
              <w:top w:val="nil"/>
              <w:left w:val="single" w:sz="4" w:space="0" w:color="auto"/>
              <w:bottom w:val="single" w:sz="4" w:space="0" w:color="auto"/>
              <w:right w:val="single" w:sz="4" w:space="0" w:color="auto"/>
            </w:tcBorders>
            <w:vAlign w:val="center"/>
            <w:hideMark/>
          </w:tcPr>
          <w:p w14:paraId="38D2E6C4" w14:textId="77777777" w:rsidR="00287240" w:rsidRPr="00E93A47" w:rsidRDefault="00287240" w:rsidP="00E93A47">
            <w:pPr>
              <w:spacing w:after="0" w:line="240" w:lineRule="auto"/>
              <w:rPr>
                <w:rFonts w:eastAsia="Times New Roman" w:cs="Times New Roman"/>
                <w:sz w:val="18"/>
                <w:szCs w:val="20"/>
                <w:lang w:eastAsia="ru-RU"/>
              </w:rPr>
            </w:pPr>
          </w:p>
        </w:tc>
        <w:tc>
          <w:tcPr>
            <w:tcW w:w="749" w:type="pct"/>
            <w:tcBorders>
              <w:top w:val="nil"/>
              <w:left w:val="nil"/>
              <w:bottom w:val="single" w:sz="4" w:space="0" w:color="auto"/>
              <w:right w:val="single" w:sz="4" w:space="0" w:color="auto"/>
            </w:tcBorders>
            <w:noWrap/>
            <w:vAlign w:val="center"/>
            <w:hideMark/>
          </w:tcPr>
          <w:p w14:paraId="0DEBAFE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КСС 0,6 </w:t>
            </w:r>
          </w:p>
        </w:tc>
        <w:tc>
          <w:tcPr>
            <w:tcW w:w="661" w:type="pct"/>
            <w:tcBorders>
              <w:top w:val="nil"/>
              <w:left w:val="nil"/>
              <w:bottom w:val="single" w:sz="4" w:space="0" w:color="auto"/>
              <w:right w:val="single" w:sz="4" w:space="0" w:color="auto"/>
            </w:tcBorders>
            <w:vAlign w:val="center"/>
            <w:hideMark/>
          </w:tcPr>
          <w:p w14:paraId="25C78AA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2017</w:t>
            </w:r>
          </w:p>
        </w:tc>
        <w:tc>
          <w:tcPr>
            <w:tcW w:w="936" w:type="pct"/>
            <w:tcBorders>
              <w:top w:val="nil"/>
              <w:left w:val="nil"/>
              <w:bottom w:val="single" w:sz="4" w:space="0" w:color="auto"/>
              <w:right w:val="single" w:sz="4" w:space="0" w:color="auto"/>
            </w:tcBorders>
            <w:vAlign w:val="center"/>
            <w:hideMark/>
          </w:tcPr>
          <w:p w14:paraId="731E234B"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64" w:type="pct"/>
            <w:tcBorders>
              <w:top w:val="nil"/>
              <w:left w:val="nil"/>
              <w:bottom w:val="single" w:sz="4" w:space="0" w:color="auto"/>
              <w:right w:val="single" w:sz="4" w:space="0" w:color="auto"/>
            </w:tcBorders>
            <w:vAlign w:val="center"/>
            <w:hideMark/>
          </w:tcPr>
          <w:p w14:paraId="663CE82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07" w:type="pct"/>
            <w:tcBorders>
              <w:top w:val="nil"/>
              <w:left w:val="nil"/>
              <w:bottom w:val="single" w:sz="4" w:space="0" w:color="auto"/>
              <w:right w:val="single" w:sz="4" w:space="0" w:color="auto"/>
            </w:tcBorders>
            <w:vAlign w:val="center"/>
            <w:hideMark/>
          </w:tcPr>
          <w:p w14:paraId="49A346B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5D09EDF3" w14:textId="34F2BBE6" w:rsidR="008F0472" w:rsidRPr="00C33FF0" w:rsidRDefault="008F0472" w:rsidP="00F918C8">
      <w:pPr>
        <w:pStyle w:val="a6"/>
        <w:spacing w:after="0"/>
        <w:jc w:val="left"/>
      </w:pPr>
    </w:p>
    <w:p w14:paraId="1F814C10" w14:textId="298FD742" w:rsidR="00287240" w:rsidRPr="00DC22DE" w:rsidRDefault="00287240" w:rsidP="00DC22DE">
      <w:pPr>
        <w:pStyle w:val="1f3"/>
        <w:spacing w:before="120"/>
        <w:rPr>
          <w:rFonts w:ascii="Times New Roman" w:hAnsi="Times New Roman"/>
          <w:color w:val="auto"/>
          <w:sz w:val="22"/>
          <w:szCs w:val="22"/>
        </w:rPr>
      </w:pPr>
      <w:bookmarkStart w:id="71" w:name="_Toc152427277"/>
      <w:bookmarkStart w:id="72" w:name="_Toc23254811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14</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ООО «Инвест-Аудит»</w:t>
      </w:r>
      <w:bookmarkEnd w:id="71"/>
      <w:bookmarkEnd w:id="72"/>
    </w:p>
    <w:tbl>
      <w:tblPr>
        <w:tblW w:w="5000" w:type="pct"/>
        <w:tblCellMar>
          <w:left w:w="28" w:type="dxa"/>
          <w:right w:w="28" w:type="dxa"/>
        </w:tblCellMar>
        <w:tblLook w:val="04A0" w:firstRow="1" w:lastRow="0" w:firstColumn="1" w:lastColumn="0" w:noHBand="0" w:noVBand="1"/>
      </w:tblPr>
      <w:tblGrid>
        <w:gridCol w:w="647"/>
        <w:gridCol w:w="2158"/>
        <w:gridCol w:w="2375"/>
        <w:gridCol w:w="2123"/>
        <w:gridCol w:w="3007"/>
        <w:gridCol w:w="1838"/>
        <w:gridCol w:w="2695"/>
      </w:tblGrid>
      <w:tr w:rsidR="00C33FF0" w:rsidRPr="00E93A47" w14:paraId="70618003" w14:textId="77777777" w:rsidTr="00E93A47">
        <w:trPr>
          <w:trHeight w:val="20"/>
        </w:trPr>
        <w:tc>
          <w:tcPr>
            <w:tcW w:w="218" w:type="pct"/>
            <w:tcBorders>
              <w:top w:val="single" w:sz="4" w:space="0" w:color="auto"/>
              <w:left w:val="single" w:sz="4" w:space="0" w:color="auto"/>
              <w:bottom w:val="single" w:sz="4" w:space="0" w:color="auto"/>
              <w:right w:val="single" w:sz="4" w:space="0" w:color="auto"/>
            </w:tcBorders>
            <w:vAlign w:val="center"/>
            <w:hideMark/>
          </w:tcPr>
          <w:p w14:paraId="3E4FB7B0"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727" w:type="pct"/>
            <w:tcBorders>
              <w:top w:val="single" w:sz="4" w:space="0" w:color="auto"/>
              <w:left w:val="nil"/>
              <w:bottom w:val="single" w:sz="4" w:space="0" w:color="auto"/>
              <w:right w:val="single" w:sz="4" w:space="0" w:color="auto"/>
            </w:tcBorders>
            <w:noWrap/>
            <w:vAlign w:val="center"/>
            <w:hideMark/>
          </w:tcPr>
          <w:p w14:paraId="1346A56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800" w:type="pct"/>
            <w:tcBorders>
              <w:top w:val="single" w:sz="4" w:space="0" w:color="auto"/>
              <w:left w:val="nil"/>
              <w:bottom w:val="single" w:sz="4" w:space="0" w:color="auto"/>
              <w:right w:val="single" w:sz="4" w:space="0" w:color="auto"/>
            </w:tcBorders>
            <w:vAlign w:val="center"/>
            <w:hideMark/>
          </w:tcPr>
          <w:p w14:paraId="1844C27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715" w:type="pct"/>
            <w:tcBorders>
              <w:top w:val="single" w:sz="4" w:space="0" w:color="auto"/>
              <w:left w:val="nil"/>
              <w:bottom w:val="single" w:sz="4" w:space="0" w:color="auto"/>
              <w:right w:val="single" w:sz="4" w:space="0" w:color="auto"/>
            </w:tcBorders>
            <w:vAlign w:val="center"/>
            <w:hideMark/>
          </w:tcPr>
          <w:p w14:paraId="20E59C8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1013" w:type="pct"/>
            <w:tcBorders>
              <w:top w:val="single" w:sz="4" w:space="0" w:color="auto"/>
              <w:left w:val="nil"/>
              <w:bottom w:val="single" w:sz="4" w:space="0" w:color="auto"/>
              <w:right w:val="single" w:sz="4" w:space="0" w:color="auto"/>
            </w:tcBorders>
            <w:vAlign w:val="center"/>
            <w:hideMark/>
          </w:tcPr>
          <w:p w14:paraId="23B301E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619" w:type="pct"/>
            <w:tcBorders>
              <w:top w:val="single" w:sz="4" w:space="0" w:color="auto"/>
              <w:left w:val="nil"/>
              <w:bottom w:val="single" w:sz="4" w:space="0" w:color="auto"/>
              <w:right w:val="single" w:sz="4" w:space="0" w:color="auto"/>
            </w:tcBorders>
            <w:vAlign w:val="center"/>
            <w:hideMark/>
          </w:tcPr>
          <w:p w14:paraId="255D7F85"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908" w:type="pct"/>
            <w:tcBorders>
              <w:top w:val="single" w:sz="4" w:space="0" w:color="auto"/>
              <w:left w:val="nil"/>
              <w:bottom w:val="single" w:sz="4" w:space="0" w:color="auto"/>
              <w:right w:val="single" w:sz="4" w:space="0" w:color="auto"/>
            </w:tcBorders>
            <w:vAlign w:val="center"/>
            <w:hideMark/>
          </w:tcPr>
          <w:p w14:paraId="0EF1E16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25D55919"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778F17E" w14:textId="77777777" w:rsidR="00287240" w:rsidRPr="00E93A47" w:rsidRDefault="0028724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C33FF0" w:rsidRPr="00E93A47" w14:paraId="038C7918"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4C7E442"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60AFE7C9" w14:textId="77777777" w:rsidTr="00E93A47">
        <w:trPr>
          <w:trHeight w:val="20"/>
        </w:trPr>
        <w:tc>
          <w:tcPr>
            <w:tcW w:w="218" w:type="pct"/>
            <w:vMerge w:val="restart"/>
            <w:tcBorders>
              <w:top w:val="nil"/>
              <w:left w:val="single" w:sz="4" w:space="0" w:color="auto"/>
              <w:bottom w:val="single" w:sz="4" w:space="0" w:color="auto"/>
              <w:right w:val="single" w:sz="4" w:space="0" w:color="auto"/>
            </w:tcBorders>
            <w:vAlign w:val="center"/>
            <w:hideMark/>
          </w:tcPr>
          <w:p w14:paraId="3F0E3B4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727" w:type="pct"/>
            <w:vMerge w:val="restart"/>
            <w:tcBorders>
              <w:top w:val="nil"/>
              <w:left w:val="single" w:sz="4" w:space="0" w:color="auto"/>
              <w:bottom w:val="single" w:sz="4" w:space="0" w:color="auto"/>
              <w:right w:val="single" w:sz="4" w:space="0" w:color="auto"/>
            </w:tcBorders>
            <w:vAlign w:val="center"/>
            <w:hideMark/>
          </w:tcPr>
          <w:p w14:paraId="2004D70E"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800" w:type="pct"/>
            <w:tcBorders>
              <w:top w:val="nil"/>
              <w:left w:val="nil"/>
              <w:bottom w:val="single" w:sz="4" w:space="0" w:color="auto"/>
              <w:right w:val="single" w:sz="4" w:space="0" w:color="auto"/>
            </w:tcBorders>
            <w:noWrap/>
            <w:vAlign w:val="center"/>
            <w:hideMark/>
          </w:tcPr>
          <w:p w14:paraId="74BAF9C4"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ТТ 100-5000 </w:t>
            </w:r>
          </w:p>
        </w:tc>
        <w:tc>
          <w:tcPr>
            <w:tcW w:w="715" w:type="pct"/>
            <w:tcBorders>
              <w:top w:val="nil"/>
              <w:left w:val="nil"/>
              <w:bottom w:val="single" w:sz="4" w:space="0" w:color="auto"/>
              <w:right w:val="single" w:sz="4" w:space="0" w:color="auto"/>
            </w:tcBorders>
            <w:vAlign w:val="center"/>
            <w:hideMark/>
          </w:tcPr>
          <w:p w14:paraId="440CD18F" w14:textId="19BB0313"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1013" w:type="pct"/>
            <w:tcBorders>
              <w:top w:val="nil"/>
              <w:left w:val="nil"/>
              <w:bottom w:val="single" w:sz="4" w:space="0" w:color="auto"/>
              <w:right w:val="single" w:sz="4" w:space="0" w:color="auto"/>
            </w:tcBorders>
            <w:vAlign w:val="center"/>
            <w:hideMark/>
          </w:tcPr>
          <w:p w14:paraId="3AD03071" w14:textId="493F2BEC"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20.09.2023</w:t>
            </w:r>
          </w:p>
        </w:tc>
        <w:tc>
          <w:tcPr>
            <w:tcW w:w="619" w:type="pct"/>
            <w:tcBorders>
              <w:top w:val="nil"/>
              <w:left w:val="nil"/>
              <w:bottom w:val="single" w:sz="4" w:space="0" w:color="auto"/>
              <w:right w:val="single" w:sz="4" w:space="0" w:color="auto"/>
            </w:tcBorders>
            <w:vAlign w:val="center"/>
            <w:hideMark/>
          </w:tcPr>
          <w:p w14:paraId="5FDF428E" w14:textId="6DD91065"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2025</w:t>
            </w:r>
          </w:p>
        </w:tc>
        <w:tc>
          <w:tcPr>
            <w:tcW w:w="908" w:type="pct"/>
            <w:tcBorders>
              <w:top w:val="nil"/>
              <w:left w:val="nil"/>
              <w:bottom w:val="single" w:sz="4" w:space="0" w:color="auto"/>
              <w:right w:val="single" w:sz="4" w:space="0" w:color="auto"/>
            </w:tcBorders>
            <w:vAlign w:val="center"/>
            <w:hideMark/>
          </w:tcPr>
          <w:p w14:paraId="130923D2" w14:textId="7057E28A" w:rsidR="00287240"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разработке</w:t>
            </w:r>
          </w:p>
        </w:tc>
      </w:tr>
      <w:tr w:rsidR="003F3756" w:rsidRPr="00E93A47" w14:paraId="1D12BD84" w14:textId="77777777" w:rsidTr="00E93A47">
        <w:trPr>
          <w:trHeight w:val="20"/>
        </w:trPr>
        <w:tc>
          <w:tcPr>
            <w:tcW w:w="218" w:type="pct"/>
            <w:vMerge/>
            <w:tcBorders>
              <w:top w:val="nil"/>
              <w:left w:val="single" w:sz="4" w:space="0" w:color="auto"/>
              <w:bottom w:val="single" w:sz="4" w:space="0" w:color="auto"/>
              <w:right w:val="single" w:sz="4" w:space="0" w:color="auto"/>
            </w:tcBorders>
            <w:vAlign w:val="center"/>
            <w:hideMark/>
          </w:tcPr>
          <w:p w14:paraId="575BE236" w14:textId="77777777" w:rsidR="003F3756" w:rsidRPr="00E93A47" w:rsidRDefault="003F3756" w:rsidP="00E93A47">
            <w:pPr>
              <w:spacing w:after="0" w:line="240" w:lineRule="auto"/>
              <w:rPr>
                <w:rFonts w:eastAsia="Times New Roman" w:cs="Times New Roman"/>
                <w:sz w:val="18"/>
                <w:szCs w:val="20"/>
                <w:lang w:eastAsia="ru-RU"/>
              </w:rPr>
            </w:pPr>
          </w:p>
        </w:tc>
        <w:tc>
          <w:tcPr>
            <w:tcW w:w="727" w:type="pct"/>
            <w:vMerge/>
            <w:tcBorders>
              <w:top w:val="nil"/>
              <w:left w:val="single" w:sz="4" w:space="0" w:color="auto"/>
              <w:bottom w:val="single" w:sz="4" w:space="0" w:color="auto"/>
              <w:right w:val="single" w:sz="4" w:space="0" w:color="auto"/>
            </w:tcBorders>
            <w:vAlign w:val="center"/>
            <w:hideMark/>
          </w:tcPr>
          <w:p w14:paraId="7B020370" w14:textId="77777777" w:rsidR="003F3756" w:rsidRPr="00E93A47" w:rsidRDefault="003F3756" w:rsidP="00E93A47">
            <w:pPr>
              <w:spacing w:after="0" w:line="240" w:lineRule="auto"/>
              <w:rPr>
                <w:rFonts w:eastAsia="Times New Roman" w:cs="Times New Roman"/>
                <w:sz w:val="18"/>
                <w:szCs w:val="20"/>
                <w:lang w:eastAsia="ru-RU"/>
              </w:rPr>
            </w:pPr>
          </w:p>
        </w:tc>
        <w:tc>
          <w:tcPr>
            <w:tcW w:w="800" w:type="pct"/>
            <w:tcBorders>
              <w:top w:val="nil"/>
              <w:left w:val="nil"/>
              <w:bottom w:val="single" w:sz="4" w:space="0" w:color="auto"/>
              <w:right w:val="single" w:sz="4" w:space="0" w:color="auto"/>
            </w:tcBorders>
            <w:noWrap/>
            <w:vAlign w:val="center"/>
            <w:hideMark/>
          </w:tcPr>
          <w:p w14:paraId="174AC704" w14:textId="77777777"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100-3000</w:t>
            </w:r>
          </w:p>
        </w:tc>
        <w:tc>
          <w:tcPr>
            <w:tcW w:w="715" w:type="pct"/>
            <w:tcBorders>
              <w:top w:val="nil"/>
              <w:left w:val="nil"/>
              <w:bottom w:val="single" w:sz="4" w:space="0" w:color="auto"/>
              <w:right w:val="single" w:sz="4" w:space="0" w:color="auto"/>
            </w:tcBorders>
            <w:vAlign w:val="center"/>
            <w:hideMark/>
          </w:tcPr>
          <w:p w14:paraId="2AC1AA83" w14:textId="571D52F5"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2010</w:t>
            </w:r>
          </w:p>
        </w:tc>
        <w:tc>
          <w:tcPr>
            <w:tcW w:w="1013" w:type="pct"/>
            <w:tcBorders>
              <w:top w:val="nil"/>
              <w:left w:val="nil"/>
              <w:bottom w:val="single" w:sz="4" w:space="0" w:color="auto"/>
              <w:right w:val="single" w:sz="4" w:space="0" w:color="auto"/>
            </w:tcBorders>
            <w:vAlign w:val="center"/>
            <w:hideMark/>
          </w:tcPr>
          <w:p w14:paraId="62B7370F" w14:textId="6B8EC6F0"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20.09.2023</w:t>
            </w:r>
          </w:p>
        </w:tc>
        <w:tc>
          <w:tcPr>
            <w:tcW w:w="619" w:type="pct"/>
            <w:tcBorders>
              <w:top w:val="nil"/>
              <w:left w:val="nil"/>
              <w:bottom w:val="single" w:sz="4" w:space="0" w:color="auto"/>
              <w:right w:val="single" w:sz="4" w:space="0" w:color="auto"/>
            </w:tcBorders>
            <w:vAlign w:val="center"/>
            <w:hideMark/>
          </w:tcPr>
          <w:p w14:paraId="29C821A1" w14:textId="51EBCC49"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2025</w:t>
            </w:r>
          </w:p>
        </w:tc>
        <w:tc>
          <w:tcPr>
            <w:tcW w:w="908" w:type="pct"/>
            <w:tcBorders>
              <w:top w:val="nil"/>
              <w:left w:val="nil"/>
              <w:bottom w:val="single" w:sz="4" w:space="0" w:color="auto"/>
              <w:right w:val="single" w:sz="4" w:space="0" w:color="auto"/>
            </w:tcBorders>
            <w:vAlign w:val="center"/>
            <w:hideMark/>
          </w:tcPr>
          <w:p w14:paraId="7DBED588" w14:textId="15915392" w:rsidR="003F3756" w:rsidRPr="00E93A47" w:rsidRDefault="003F3756"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разработке</w:t>
            </w:r>
          </w:p>
        </w:tc>
      </w:tr>
    </w:tbl>
    <w:p w14:paraId="30C53A12" w14:textId="6D097959" w:rsidR="00287240" w:rsidRPr="00C33FF0" w:rsidRDefault="00287240" w:rsidP="00287240">
      <w:pPr>
        <w:pStyle w:val="a6"/>
        <w:spacing w:after="0" w:line="240" w:lineRule="auto"/>
        <w:ind w:firstLine="0"/>
        <w:jc w:val="left"/>
      </w:pPr>
    </w:p>
    <w:p w14:paraId="0F392766" w14:textId="53755573" w:rsidR="00287240" w:rsidRPr="00DC22DE" w:rsidRDefault="00287240" w:rsidP="00DC22DE">
      <w:pPr>
        <w:pStyle w:val="1f3"/>
        <w:spacing w:before="120"/>
        <w:rPr>
          <w:rFonts w:ascii="Times New Roman" w:hAnsi="Times New Roman"/>
          <w:color w:val="auto"/>
          <w:sz w:val="22"/>
          <w:szCs w:val="22"/>
        </w:rPr>
      </w:pPr>
      <w:bookmarkStart w:id="73" w:name="_Toc152427278"/>
      <w:bookmarkStart w:id="74" w:name="_Toc23254811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15</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ООО «РЭНСОМ»</w:t>
      </w:r>
      <w:bookmarkEnd w:id="73"/>
      <w:bookmarkEnd w:id="74"/>
    </w:p>
    <w:tbl>
      <w:tblPr>
        <w:tblW w:w="5000" w:type="pct"/>
        <w:tblCellMar>
          <w:left w:w="28" w:type="dxa"/>
          <w:right w:w="28" w:type="dxa"/>
        </w:tblCellMar>
        <w:tblLook w:val="04A0" w:firstRow="1" w:lastRow="0" w:firstColumn="1" w:lastColumn="0" w:noHBand="0" w:noVBand="1"/>
      </w:tblPr>
      <w:tblGrid>
        <w:gridCol w:w="622"/>
        <w:gridCol w:w="2927"/>
        <w:gridCol w:w="2170"/>
        <w:gridCol w:w="2022"/>
        <w:gridCol w:w="2865"/>
        <w:gridCol w:w="1734"/>
        <w:gridCol w:w="2503"/>
      </w:tblGrid>
      <w:tr w:rsidR="00C33FF0" w:rsidRPr="00E93A47" w14:paraId="6CE3BE04" w14:textId="77777777" w:rsidTr="00E93A47">
        <w:trPr>
          <w:trHeight w:val="20"/>
        </w:trPr>
        <w:tc>
          <w:tcPr>
            <w:tcW w:w="210" w:type="pct"/>
            <w:tcBorders>
              <w:top w:val="single" w:sz="4" w:space="0" w:color="auto"/>
              <w:left w:val="single" w:sz="4" w:space="0" w:color="auto"/>
              <w:bottom w:val="single" w:sz="4" w:space="0" w:color="auto"/>
              <w:right w:val="single" w:sz="4" w:space="0" w:color="auto"/>
            </w:tcBorders>
            <w:vAlign w:val="center"/>
            <w:hideMark/>
          </w:tcPr>
          <w:p w14:paraId="1EA91C5E"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986" w:type="pct"/>
            <w:tcBorders>
              <w:top w:val="single" w:sz="4" w:space="0" w:color="auto"/>
              <w:left w:val="nil"/>
              <w:bottom w:val="single" w:sz="4" w:space="0" w:color="auto"/>
              <w:right w:val="single" w:sz="4" w:space="0" w:color="auto"/>
            </w:tcBorders>
            <w:noWrap/>
            <w:vAlign w:val="center"/>
            <w:hideMark/>
          </w:tcPr>
          <w:p w14:paraId="58B2115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31" w:type="pct"/>
            <w:tcBorders>
              <w:top w:val="single" w:sz="4" w:space="0" w:color="auto"/>
              <w:left w:val="nil"/>
              <w:bottom w:val="single" w:sz="4" w:space="0" w:color="auto"/>
              <w:right w:val="single" w:sz="4" w:space="0" w:color="auto"/>
            </w:tcBorders>
            <w:vAlign w:val="center"/>
            <w:hideMark/>
          </w:tcPr>
          <w:p w14:paraId="42505CF2"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81" w:type="pct"/>
            <w:tcBorders>
              <w:top w:val="single" w:sz="4" w:space="0" w:color="auto"/>
              <w:left w:val="nil"/>
              <w:bottom w:val="single" w:sz="4" w:space="0" w:color="auto"/>
              <w:right w:val="single" w:sz="4" w:space="0" w:color="auto"/>
            </w:tcBorders>
            <w:vAlign w:val="center"/>
            <w:hideMark/>
          </w:tcPr>
          <w:p w14:paraId="200A930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65" w:type="pct"/>
            <w:tcBorders>
              <w:top w:val="single" w:sz="4" w:space="0" w:color="auto"/>
              <w:left w:val="nil"/>
              <w:bottom w:val="single" w:sz="4" w:space="0" w:color="auto"/>
              <w:right w:val="single" w:sz="4" w:space="0" w:color="auto"/>
            </w:tcBorders>
            <w:vAlign w:val="center"/>
            <w:hideMark/>
          </w:tcPr>
          <w:p w14:paraId="50B7F2BF"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vAlign w:val="center"/>
            <w:hideMark/>
          </w:tcPr>
          <w:p w14:paraId="3BE87CDA"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43" w:type="pct"/>
            <w:tcBorders>
              <w:top w:val="single" w:sz="4" w:space="0" w:color="auto"/>
              <w:left w:val="nil"/>
              <w:bottom w:val="single" w:sz="4" w:space="0" w:color="auto"/>
              <w:right w:val="single" w:sz="4" w:space="0" w:color="auto"/>
            </w:tcBorders>
            <w:vAlign w:val="center"/>
            <w:hideMark/>
          </w:tcPr>
          <w:p w14:paraId="610A8D83"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58195F65"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7FDA113"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58E4162"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606D8B8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144705" w:rsidRPr="00E93A47" w14:paraId="354C2C12" w14:textId="77777777" w:rsidTr="00E93A47">
        <w:trPr>
          <w:trHeight w:val="20"/>
        </w:trPr>
        <w:tc>
          <w:tcPr>
            <w:tcW w:w="210" w:type="pct"/>
            <w:vMerge w:val="restart"/>
            <w:tcBorders>
              <w:top w:val="nil"/>
              <w:left w:val="single" w:sz="4" w:space="0" w:color="auto"/>
              <w:bottom w:val="single" w:sz="4" w:space="0" w:color="auto"/>
              <w:right w:val="single" w:sz="4" w:space="0" w:color="auto"/>
            </w:tcBorders>
            <w:vAlign w:val="center"/>
            <w:hideMark/>
          </w:tcPr>
          <w:p w14:paraId="1D6F452A" w14:textId="77777777"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986" w:type="pct"/>
            <w:vMerge w:val="restart"/>
            <w:tcBorders>
              <w:top w:val="nil"/>
              <w:left w:val="single" w:sz="4" w:space="0" w:color="auto"/>
              <w:bottom w:val="single" w:sz="4" w:space="0" w:color="auto"/>
              <w:right w:val="single" w:sz="4" w:space="0" w:color="auto"/>
            </w:tcBorders>
            <w:vAlign w:val="center"/>
            <w:hideMark/>
          </w:tcPr>
          <w:p w14:paraId="50BD19B3" w14:textId="77777777"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proofErr w:type="spellStart"/>
            <w:r w:rsidRPr="00E93A47">
              <w:rPr>
                <w:rFonts w:eastAsia="Times New Roman" w:cs="Times New Roman"/>
                <w:sz w:val="18"/>
                <w:szCs w:val="20"/>
                <w:lang w:eastAsia="ru-RU"/>
              </w:rPr>
              <w:t>Менделева</w:t>
            </w:r>
            <w:proofErr w:type="spellEnd"/>
            <w:r w:rsidRPr="00E93A47">
              <w:rPr>
                <w:rFonts w:eastAsia="Times New Roman" w:cs="Times New Roman"/>
                <w:sz w:val="18"/>
                <w:szCs w:val="20"/>
                <w:lang w:eastAsia="ru-RU"/>
              </w:rPr>
              <w:t>, 2</w:t>
            </w:r>
          </w:p>
        </w:tc>
        <w:tc>
          <w:tcPr>
            <w:tcW w:w="731" w:type="pct"/>
            <w:tcBorders>
              <w:top w:val="nil"/>
              <w:left w:val="nil"/>
              <w:bottom w:val="single" w:sz="4" w:space="0" w:color="auto"/>
              <w:right w:val="single" w:sz="4" w:space="0" w:color="auto"/>
            </w:tcBorders>
            <w:vAlign w:val="center"/>
            <w:hideMark/>
          </w:tcPr>
          <w:p w14:paraId="018FBFC6" w14:textId="413B9F48"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КВГМ-30/150 рег.№6596</w:t>
            </w:r>
          </w:p>
        </w:tc>
        <w:tc>
          <w:tcPr>
            <w:tcW w:w="681" w:type="pct"/>
            <w:tcBorders>
              <w:top w:val="nil"/>
              <w:left w:val="nil"/>
              <w:bottom w:val="single" w:sz="4" w:space="0" w:color="auto"/>
              <w:right w:val="single" w:sz="4" w:space="0" w:color="auto"/>
            </w:tcBorders>
            <w:vAlign w:val="center"/>
            <w:hideMark/>
          </w:tcPr>
          <w:p w14:paraId="02BCB6F2" w14:textId="68A6DF6D" w:rsidR="00144705" w:rsidRPr="00E93A47" w:rsidRDefault="00144705" w:rsidP="00144705">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1983</w:t>
            </w:r>
          </w:p>
        </w:tc>
        <w:tc>
          <w:tcPr>
            <w:tcW w:w="965" w:type="pct"/>
            <w:tcBorders>
              <w:top w:val="nil"/>
              <w:left w:val="nil"/>
              <w:bottom w:val="single" w:sz="4" w:space="0" w:color="auto"/>
              <w:right w:val="single" w:sz="4" w:space="0" w:color="auto"/>
            </w:tcBorders>
            <w:vAlign w:val="center"/>
            <w:hideMark/>
          </w:tcPr>
          <w:p w14:paraId="1CC3153E" w14:textId="4BA8EE00"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20.11.23</w:t>
            </w:r>
          </w:p>
        </w:tc>
        <w:tc>
          <w:tcPr>
            <w:tcW w:w="584" w:type="pct"/>
            <w:tcBorders>
              <w:top w:val="nil"/>
              <w:left w:val="nil"/>
              <w:bottom w:val="single" w:sz="4" w:space="0" w:color="auto"/>
              <w:right w:val="single" w:sz="4" w:space="0" w:color="auto"/>
            </w:tcBorders>
            <w:vAlign w:val="center"/>
            <w:hideMark/>
          </w:tcPr>
          <w:p w14:paraId="0312BAC3" w14:textId="36D081AE"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w:t>
            </w:r>
          </w:p>
        </w:tc>
        <w:tc>
          <w:tcPr>
            <w:tcW w:w="843" w:type="pct"/>
            <w:tcBorders>
              <w:top w:val="nil"/>
              <w:left w:val="nil"/>
              <w:bottom w:val="single" w:sz="4" w:space="0" w:color="auto"/>
              <w:right w:val="single" w:sz="4" w:space="0" w:color="auto"/>
            </w:tcBorders>
            <w:vAlign w:val="center"/>
          </w:tcPr>
          <w:p w14:paraId="00937DC2" w14:textId="00A9D6B0"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r w:rsidR="00144705" w:rsidRPr="00E93A47" w14:paraId="7289A53F"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4643844A" w14:textId="77777777" w:rsidR="00144705" w:rsidRPr="00E93A47" w:rsidRDefault="00144705" w:rsidP="00144705">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2736E074" w14:textId="77777777" w:rsidR="00144705" w:rsidRPr="00E93A47" w:rsidRDefault="00144705" w:rsidP="00144705">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7F4D863F" w14:textId="3767BB25"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КВГМ-30/150 рег.№6526</w:t>
            </w:r>
          </w:p>
        </w:tc>
        <w:tc>
          <w:tcPr>
            <w:tcW w:w="681" w:type="pct"/>
            <w:tcBorders>
              <w:top w:val="nil"/>
              <w:left w:val="nil"/>
              <w:bottom w:val="single" w:sz="4" w:space="0" w:color="auto"/>
              <w:right w:val="single" w:sz="4" w:space="0" w:color="auto"/>
            </w:tcBorders>
            <w:vAlign w:val="center"/>
            <w:hideMark/>
          </w:tcPr>
          <w:p w14:paraId="5C24235C" w14:textId="09B2B4D8" w:rsidR="00144705" w:rsidRPr="00E93A47" w:rsidRDefault="00144705" w:rsidP="00144705">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2003</w:t>
            </w:r>
          </w:p>
        </w:tc>
        <w:tc>
          <w:tcPr>
            <w:tcW w:w="965" w:type="pct"/>
            <w:tcBorders>
              <w:top w:val="nil"/>
              <w:left w:val="nil"/>
              <w:bottom w:val="single" w:sz="4" w:space="0" w:color="auto"/>
              <w:right w:val="single" w:sz="4" w:space="0" w:color="auto"/>
            </w:tcBorders>
            <w:vAlign w:val="center"/>
          </w:tcPr>
          <w:p w14:paraId="716D5FA7" w14:textId="79D39849"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0BFB84B4" w14:textId="18159FE5"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20.11.24 необходим ремонт со 100% заменой труб поверхностей нагрева</w:t>
            </w:r>
          </w:p>
        </w:tc>
        <w:tc>
          <w:tcPr>
            <w:tcW w:w="843" w:type="pct"/>
            <w:tcBorders>
              <w:top w:val="nil"/>
              <w:left w:val="nil"/>
              <w:bottom w:val="single" w:sz="4" w:space="0" w:color="auto"/>
              <w:right w:val="single" w:sz="4" w:space="0" w:color="auto"/>
            </w:tcBorders>
            <w:vAlign w:val="center"/>
          </w:tcPr>
          <w:p w14:paraId="4B1EAAC2" w14:textId="2AF53A73"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Финансирование ремонта предусмотрено в ИП на 2025-202</w:t>
            </w:r>
            <w:r w:rsidR="006C31D8">
              <w:rPr>
                <w:rFonts w:eastAsia="Times New Roman" w:cs="Times New Roman"/>
                <w:sz w:val="18"/>
                <w:szCs w:val="20"/>
                <w:lang w:eastAsia="ru-RU"/>
              </w:rPr>
              <w:t>9</w:t>
            </w:r>
            <w:r w:rsidRPr="00E93A47">
              <w:rPr>
                <w:rFonts w:eastAsia="Times New Roman" w:cs="Times New Roman"/>
                <w:sz w:val="18"/>
                <w:szCs w:val="20"/>
                <w:lang w:eastAsia="ru-RU"/>
              </w:rPr>
              <w:t>гг.</w:t>
            </w:r>
          </w:p>
        </w:tc>
      </w:tr>
      <w:tr w:rsidR="00144705" w:rsidRPr="00E93A47" w14:paraId="020ADFFD"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25955ABF" w14:textId="77777777" w:rsidR="00144705" w:rsidRPr="00E93A47" w:rsidRDefault="00144705" w:rsidP="00144705">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6DC72AC6" w14:textId="77777777" w:rsidR="00144705" w:rsidRPr="00E93A47" w:rsidRDefault="00144705" w:rsidP="00144705">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0CC0E286" w14:textId="6859D845"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КВГМ-100/150 рег.№6662</w:t>
            </w:r>
          </w:p>
        </w:tc>
        <w:tc>
          <w:tcPr>
            <w:tcW w:w="681" w:type="pct"/>
            <w:tcBorders>
              <w:top w:val="nil"/>
              <w:left w:val="nil"/>
              <w:bottom w:val="single" w:sz="4" w:space="0" w:color="auto"/>
              <w:right w:val="single" w:sz="4" w:space="0" w:color="auto"/>
            </w:tcBorders>
            <w:vAlign w:val="center"/>
            <w:hideMark/>
          </w:tcPr>
          <w:p w14:paraId="5EBED411" w14:textId="03D95020" w:rsidR="00144705" w:rsidRPr="00E93A47" w:rsidRDefault="00144705" w:rsidP="00144705">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2002</w:t>
            </w:r>
          </w:p>
        </w:tc>
        <w:tc>
          <w:tcPr>
            <w:tcW w:w="965" w:type="pct"/>
            <w:tcBorders>
              <w:top w:val="nil"/>
              <w:left w:val="nil"/>
              <w:bottom w:val="single" w:sz="4" w:space="0" w:color="auto"/>
              <w:right w:val="single" w:sz="4" w:space="0" w:color="auto"/>
            </w:tcBorders>
            <w:vAlign w:val="center"/>
          </w:tcPr>
          <w:p w14:paraId="59DA8284" w14:textId="2006273C"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30.07.22</w:t>
            </w:r>
          </w:p>
        </w:tc>
        <w:tc>
          <w:tcPr>
            <w:tcW w:w="584" w:type="pct"/>
            <w:tcBorders>
              <w:top w:val="nil"/>
              <w:left w:val="nil"/>
              <w:bottom w:val="single" w:sz="4" w:space="0" w:color="auto"/>
              <w:right w:val="single" w:sz="4" w:space="0" w:color="auto"/>
            </w:tcBorders>
            <w:vAlign w:val="center"/>
          </w:tcPr>
          <w:p w14:paraId="2ECDE2D6" w14:textId="127EC328"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3" w:type="pct"/>
            <w:tcBorders>
              <w:top w:val="nil"/>
              <w:left w:val="nil"/>
              <w:bottom w:val="single" w:sz="4" w:space="0" w:color="auto"/>
              <w:right w:val="single" w:sz="4" w:space="0" w:color="auto"/>
            </w:tcBorders>
            <w:vAlign w:val="center"/>
          </w:tcPr>
          <w:p w14:paraId="2B840043" w14:textId="2683F035"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21.07.26</w:t>
            </w:r>
          </w:p>
        </w:tc>
      </w:tr>
      <w:tr w:rsidR="00144705" w:rsidRPr="00E93A47" w14:paraId="525CC431"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763F919F" w14:textId="77777777" w:rsidR="00144705" w:rsidRPr="00E93A47" w:rsidRDefault="00144705" w:rsidP="00144705">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7FC2811D" w14:textId="77777777" w:rsidR="00144705" w:rsidRPr="00E93A47" w:rsidRDefault="00144705" w:rsidP="00144705">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63E02C25" w14:textId="55176E74"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КВГМ-100/150 рег.№6205</w:t>
            </w:r>
          </w:p>
        </w:tc>
        <w:tc>
          <w:tcPr>
            <w:tcW w:w="681" w:type="pct"/>
            <w:tcBorders>
              <w:top w:val="nil"/>
              <w:left w:val="nil"/>
              <w:bottom w:val="single" w:sz="4" w:space="0" w:color="auto"/>
              <w:right w:val="single" w:sz="4" w:space="0" w:color="auto"/>
            </w:tcBorders>
            <w:vAlign w:val="center"/>
            <w:hideMark/>
          </w:tcPr>
          <w:p w14:paraId="2A0A75F6" w14:textId="2CC24377" w:rsidR="00144705" w:rsidRPr="00E93A47" w:rsidRDefault="00144705" w:rsidP="00144705">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200</w:t>
            </w:r>
            <w:r>
              <w:rPr>
                <w:rFonts w:eastAsia="Times New Roman" w:cs="Times New Roman"/>
                <w:sz w:val="18"/>
                <w:szCs w:val="20"/>
                <w:lang w:eastAsia="ru-RU"/>
              </w:rPr>
              <w:t>3</w:t>
            </w:r>
          </w:p>
        </w:tc>
        <w:tc>
          <w:tcPr>
            <w:tcW w:w="965" w:type="pct"/>
            <w:tcBorders>
              <w:top w:val="nil"/>
              <w:left w:val="nil"/>
              <w:bottom w:val="single" w:sz="4" w:space="0" w:color="auto"/>
              <w:right w:val="single" w:sz="4" w:space="0" w:color="auto"/>
            </w:tcBorders>
            <w:vAlign w:val="center"/>
          </w:tcPr>
          <w:p w14:paraId="6E5C3522" w14:textId="6A9144D6"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10.11.18</w:t>
            </w:r>
          </w:p>
        </w:tc>
        <w:tc>
          <w:tcPr>
            <w:tcW w:w="584" w:type="pct"/>
            <w:tcBorders>
              <w:top w:val="nil"/>
              <w:left w:val="nil"/>
              <w:bottom w:val="single" w:sz="4" w:space="0" w:color="auto"/>
              <w:right w:val="single" w:sz="4" w:space="0" w:color="auto"/>
            </w:tcBorders>
            <w:vAlign w:val="center"/>
          </w:tcPr>
          <w:p w14:paraId="626F403A" w14:textId="22EC8608"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10.11.26</w:t>
            </w:r>
          </w:p>
        </w:tc>
        <w:tc>
          <w:tcPr>
            <w:tcW w:w="843" w:type="pct"/>
            <w:tcBorders>
              <w:top w:val="nil"/>
              <w:left w:val="nil"/>
              <w:bottom w:val="single" w:sz="4" w:space="0" w:color="auto"/>
              <w:right w:val="single" w:sz="4" w:space="0" w:color="auto"/>
            </w:tcBorders>
            <w:vAlign w:val="center"/>
          </w:tcPr>
          <w:p w14:paraId="60FFDA0B" w14:textId="3751077E"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r w:rsidR="00144705" w:rsidRPr="00E93A47" w14:paraId="7EB1187A"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4BDF70BB" w14:textId="77777777" w:rsidR="00144705" w:rsidRPr="00E93A47" w:rsidRDefault="00144705" w:rsidP="00144705">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55F4831C" w14:textId="77777777" w:rsidR="00144705" w:rsidRPr="00E93A47" w:rsidRDefault="00144705" w:rsidP="00144705">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2056A676" w14:textId="4F035187"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ДКВр-20/13 рег.№3885</w:t>
            </w:r>
          </w:p>
        </w:tc>
        <w:tc>
          <w:tcPr>
            <w:tcW w:w="681" w:type="pct"/>
            <w:tcBorders>
              <w:top w:val="nil"/>
              <w:left w:val="nil"/>
              <w:bottom w:val="single" w:sz="4" w:space="0" w:color="auto"/>
              <w:right w:val="single" w:sz="4" w:space="0" w:color="auto"/>
            </w:tcBorders>
            <w:vAlign w:val="center"/>
            <w:hideMark/>
          </w:tcPr>
          <w:p w14:paraId="373CB5D0" w14:textId="106BEF5E" w:rsidR="00144705" w:rsidRPr="00E93A47" w:rsidRDefault="00144705" w:rsidP="00144705">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1969</w:t>
            </w:r>
          </w:p>
        </w:tc>
        <w:tc>
          <w:tcPr>
            <w:tcW w:w="965" w:type="pct"/>
            <w:tcBorders>
              <w:top w:val="nil"/>
              <w:left w:val="nil"/>
              <w:bottom w:val="single" w:sz="4" w:space="0" w:color="auto"/>
              <w:right w:val="single" w:sz="4" w:space="0" w:color="auto"/>
            </w:tcBorders>
            <w:vAlign w:val="center"/>
          </w:tcPr>
          <w:p w14:paraId="2F17C833" w14:textId="49F53B28"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3E682BFD" w14:textId="01F9061E"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 необходим ремонт перепускных труб и труб конвективного блока</w:t>
            </w:r>
          </w:p>
        </w:tc>
        <w:tc>
          <w:tcPr>
            <w:tcW w:w="843" w:type="pct"/>
            <w:tcBorders>
              <w:top w:val="nil"/>
              <w:left w:val="nil"/>
              <w:bottom w:val="single" w:sz="4" w:space="0" w:color="auto"/>
              <w:right w:val="single" w:sz="4" w:space="0" w:color="auto"/>
            </w:tcBorders>
            <w:vAlign w:val="center"/>
          </w:tcPr>
          <w:p w14:paraId="3D6C4C1F" w14:textId="1E6357BC"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Финансирование ремонта предусмотрено в ИП на 2025-202</w:t>
            </w:r>
            <w:r w:rsidR="006C31D8">
              <w:rPr>
                <w:rFonts w:eastAsia="Times New Roman" w:cs="Times New Roman"/>
                <w:sz w:val="18"/>
                <w:szCs w:val="20"/>
                <w:lang w:eastAsia="ru-RU"/>
              </w:rPr>
              <w:t>9</w:t>
            </w:r>
            <w:r w:rsidRPr="00E93A47">
              <w:rPr>
                <w:rFonts w:eastAsia="Times New Roman" w:cs="Times New Roman"/>
                <w:sz w:val="18"/>
                <w:szCs w:val="20"/>
                <w:lang w:eastAsia="ru-RU"/>
              </w:rPr>
              <w:t>гг.</w:t>
            </w:r>
          </w:p>
        </w:tc>
      </w:tr>
      <w:tr w:rsidR="00144705" w:rsidRPr="00E93A47" w14:paraId="0B1C57FE"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6B04EAA4" w14:textId="77777777" w:rsidR="00144705" w:rsidRPr="00E93A47" w:rsidRDefault="00144705" w:rsidP="00144705">
            <w:pPr>
              <w:spacing w:after="0" w:line="240" w:lineRule="auto"/>
              <w:rPr>
                <w:rFonts w:eastAsia="Times New Roman" w:cs="Times New Roman"/>
                <w:sz w:val="18"/>
                <w:szCs w:val="20"/>
                <w:lang w:eastAsia="ru-RU"/>
              </w:rPr>
            </w:pPr>
          </w:p>
        </w:tc>
        <w:tc>
          <w:tcPr>
            <w:tcW w:w="986" w:type="pct"/>
            <w:vMerge/>
            <w:tcBorders>
              <w:top w:val="nil"/>
              <w:left w:val="single" w:sz="4" w:space="0" w:color="auto"/>
              <w:bottom w:val="single" w:sz="4" w:space="0" w:color="auto"/>
              <w:right w:val="single" w:sz="4" w:space="0" w:color="auto"/>
            </w:tcBorders>
            <w:vAlign w:val="center"/>
            <w:hideMark/>
          </w:tcPr>
          <w:p w14:paraId="36AA8C31" w14:textId="77777777" w:rsidR="00144705" w:rsidRPr="00E93A47" w:rsidRDefault="00144705" w:rsidP="00144705">
            <w:pPr>
              <w:spacing w:after="0" w:line="240" w:lineRule="auto"/>
              <w:rPr>
                <w:rFonts w:eastAsia="Times New Roman" w:cs="Times New Roman"/>
                <w:sz w:val="18"/>
                <w:szCs w:val="20"/>
                <w:lang w:eastAsia="ru-RU"/>
              </w:rPr>
            </w:pPr>
          </w:p>
        </w:tc>
        <w:tc>
          <w:tcPr>
            <w:tcW w:w="731" w:type="pct"/>
            <w:tcBorders>
              <w:top w:val="nil"/>
              <w:left w:val="nil"/>
              <w:bottom w:val="single" w:sz="4" w:space="0" w:color="auto"/>
              <w:right w:val="single" w:sz="4" w:space="0" w:color="auto"/>
            </w:tcBorders>
            <w:vAlign w:val="center"/>
            <w:hideMark/>
          </w:tcPr>
          <w:p w14:paraId="47D0FBF5" w14:textId="66AAAEA4"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ДКВр-20/13 рег.№6125</w:t>
            </w:r>
          </w:p>
        </w:tc>
        <w:tc>
          <w:tcPr>
            <w:tcW w:w="681" w:type="pct"/>
            <w:tcBorders>
              <w:top w:val="nil"/>
              <w:left w:val="nil"/>
              <w:bottom w:val="single" w:sz="4" w:space="0" w:color="auto"/>
              <w:right w:val="single" w:sz="4" w:space="0" w:color="auto"/>
            </w:tcBorders>
            <w:vAlign w:val="center"/>
            <w:hideMark/>
          </w:tcPr>
          <w:p w14:paraId="375EBCC6" w14:textId="567F4E69" w:rsidR="00144705" w:rsidRPr="00E93A47" w:rsidRDefault="00144705" w:rsidP="00144705">
            <w:pPr>
              <w:spacing w:after="0" w:line="240" w:lineRule="auto"/>
              <w:jc w:val="center"/>
              <w:rPr>
                <w:rFonts w:eastAsia="Times New Roman" w:cs="Times New Roman"/>
                <w:sz w:val="18"/>
                <w:szCs w:val="20"/>
                <w:lang w:eastAsia="ru-RU"/>
              </w:rPr>
            </w:pPr>
            <w:r w:rsidRPr="00907D9F">
              <w:rPr>
                <w:rFonts w:eastAsia="Times New Roman" w:cs="Times New Roman"/>
                <w:sz w:val="18"/>
                <w:szCs w:val="20"/>
                <w:lang w:eastAsia="ru-RU"/>
              </w:rPr>
              <w:t>197</w:t>
            </w:r>
            <w:r>
              <w:rPr>
                <w:rFonts w:eastAsia="Times New Roman" w:cs="Times New Roman"/>
                <w:sz w:val="18"/>
                <w:szCs w:val="20"/>
                <w:lang w:eastAsia="ru-RU"/>
              </w:rPr>
              <w:t>3</w:t>
            </w:r>
          </w:p>
        </w:tc>
        <w:tc>
          <w:tcPr>
            <w:tcW w:w="965" w:type="pct"/>
            <w:tcBorders>
              <w:top w:val="nil"/>
              <w:left w:val="nil"/>
              <w:bottom w:val="single" w:sz="4" w:space="0" w:color="auto"/>
              <w:right w:val="single" w:sz="4" w:space="0" w:color="auto"/>
            </w:tcBorders>
            <w:vAlign w:val="center"/>
          </w:tcPr>
          <w:p w14:paraId="487CB871" w14:textId="62E7B1CF"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29.11.23</w:t>
            </w:r>
          </w:p>
        </w:tc>
        <w:tc>
          <w:tcPr>
            <w:tcW w:w="584" w:type="pct"/>
            <w:tcBorders>
              <w:top w:val="nil"/>
              <w:left w:val="nil"/>
              <w:bottom w:val="single" w:sz="4" w:space="0" w:color="auto"/>
              <w:right w:val="single" w:sz="4" w:space="0" w:color="auto"/>
            </w:tcBorders>
            <w:vAlign w:val="center"/>
          </w:tcPr>
          <w:p w14:paraId="73BCAFF3" w14:textId="2D38A4B4"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20.11.27</w:t>
            </w:r>
          </w:p>
        </w:tc>
        <w:tc>
          <w:tcPr>
            <w:tcW w:w="843" w:type="pct"/>
            <w:tcBorders>
              <w:top w:val="nil"/>
              <w:left w:val="nil"/>
              <w:bottom w:val="single" w:sz="4" w:space="0" w:color="auto"/>
              <w:right w:val="single" w:sz="4" w:space="0" w:color="auto"/>
            </w:tcBorders>
            <w:vAlign w:val="center"/>
          </w:tcPr>
          <w:p w14:paraId="28B6E282" w14:textId="6F9B63D0" w:rsidR="00144705" w:rsidRPr="00E93A47" w:rsidRDefault="00144705" w:rsidP="00144705">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r>
    </w:tbl>
    <w:p w14:paraId="0262C758" w14:textId="229A298F" w:rsidR="00287240" w:rsidRPr="00C33FF0" w:rsidRDefault="00287240" w:rsidP="00287240">
      <w:pPr>
        <w:pStyle w:val="a6"/>
        <w:spacing w:after="0" w:line="240" w:lineRule="auto"/>
        <w:ind w:firstLine="0"/>
        <w:jc w:val="left"/>
      </w:pPr>
    </w:p>
    <w:p w14:paraId="5AC151C1" w14:textId="77777777" w:rsidR="00AC2DB8" w:rsidRDefault="00AC2DB8">
      <w:pPr>
        <w:rPr>
          <w:rFonts w:eastAsia="Times New Roman" w:cs="Times New Roman"/>
          <w:b/>
          <w:bCs/>
          <w:sz w:val="22"/>
          <w:lang w:eastAsia="ru-RU"/>
        </w:rPr>
      </w:pPr>
      <w:bookmarkStart w:id="75" w:name="_Ref151851953"/>
      <w:bookmarkStart w:id="76" w:name="_Toc152427279"/>
      <w:r>
        <w:rPr>
          <w:sz w:val="22"/>
        </w:rPr>
        <w:br w:type="page"/>
      </w:r>
    </w:p>
    <w:p w14:paraId="02635259" w14:textId="4E78191B" w:rsidR="00287240" w:rsidRPr="00DC22DE" w:rsidRDefault="00287240" w:rsidP="00DC22DE">
      <w:pPr>
        <w:pStyle w:val="1f3"/>
        <w:spacing w:before="120"/>
        <w:rPr>
          <w:rFonts w:ascii="Times New Roman" w:hAnsi="Times New Roman"/>
          <w:color w:val="auto"/>
          <w:sz w:val="22"/>
          <w:szCs w:val="22"/>
        </w:rPr>
      </w:pPr>
      <w:bookmarkStart w:id="77" w:name="_Ref232538600"/>
      <w:bookmarkStart w:id="78" w:name="_Toc232548117"/>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16</w:t>
      </w:r>
      <w:r w:rsidR="00777A87" w:rsidRPr="00DC22DE">
        <w:rPr>
          <w:rFonts w:ascii="Times New Roman" w:hAnsi="Times New Roman"/>
          <w:color w:val="auto"/>
          <w:sz w:val="22"/>
          <w:szCs w:val="22"/>
        </w:rPr>
        <w:fldChar w:fldCharType="end"/>
      </w:r>
      <w:bookmarkEnd w:id="75"/>
      <w:bookmarkEnd w:id="77"/>
      <w:r w:rsidRPr="00DC22DE">
        <w:rPr>
          <w:rFonts w:ascii="Times New Roman" w:hAnsi="Times New Roman"/>
          <w:color w:val="auto"/>
          <w:sz w:val="22"/>
          <w:szCs w:val="22"/>
        </w:rPr>
        <w:t xml:space="preserve"> – Сроки ввода в эксплуатацию, последнего освидетельствования, продления ресурса и мероприятия по продлению ресурса котлоагрегатов котельной </w:t>
      </w:r>
      <w:r w:rsidR="002D24C8">
        <w:rPr>
          <w:rFonts w:ascii="Times New Roman" w:hAnsi="Times New Roman"/>
          <w:color w:val="auto"/>
          <w:sz w:val="22"/>
          <w:szCs w:val="22"/>
        </w:rPr>
        <w:t>ООО «Сервис»</w:t>
      </w:r>
      <w:bookmarkEnd w:id="76"/>
      <w:bookmarkEnd w:id="78"/>
    </w:p>
    <w:tbl>
      <w:tblPr>
        <w:tblW w:w="5000" w:type="pct"/>
        <w:tblCellMar>
          <w:left w:w="28" w:type="dxa"/>
          <w:right w:w="28" w:type="dxa"/>
        </w:tblCellMar>
        <w:tblLook w:val="04A0" w:firstRow="1" w:lastRow="0" w:firstColumn="1" w:lastColumn="0" w:noHBand="0" w:noVBand="1"/>
      </w:tblPr>
      <w:tblGrid>
        <w:gridCol w:w="623"/>
        <w:gridCol w:w="2918"/>
        <w:gridCol w:w="2179"/>
        <w:gridCol w:w="2019"/>
        <w:gridCol w:w="2862"/>
        <w:gridCol w:w="1734"/>
        <w:gridCol w:w="2508"/>
      </w:tblGrid>
      <w:tr w:rsidR="00C33FF0" w:rsidRPr="00E93A47" w14:paraId="6AD1A22F" w14:textId="77777777" w:rsidTr="00E93A47">
        <w:trPr>
          <w:trHeight w:val="20"/>
        </w:trPr>
        <w:tc>
          <w:tcPr>
            <w:tcW w:w="210" w:type="pct"/>
            <w:tcBorders>
              <w:top w:val="single" w:sz="4" w:space="0" w:color="auto"/>
              <w:left w:val="single" w:sz="4" w:space="0" w:color="auto"/>
              <w:bottom w:val="single" w:sz="4" w:space="0" w:color="auto"/>
              <w:right w:val="single" w:sz="4" w:space="0" w:color="auto"/>
            </w:tcBorders>
            <w:vAlign w:val="center"/>
            <w:hideMark/>
          </w:tcPr>
          <w:p w14:paraId="7869840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983" w:type="pct"/>
            <w:tcBorders>
              <w:top w:val="single" w:sz="4" w:space="0" w:color="auto"/>
              <w:left w:val="nil"/>
              <w:bottom w:val="single" w:sz="4" w:space="0" w:color="auto"/>
              <w:right w:val="single" w:sz="4" w:space="0" w:color="auto"/>
            </w:tcBorders>
            <w:noWrap/>
            <w:vAlign w:val="center"/>
            <w:hideMark/>
          </w:tcPr>
          <w:p w14:paraId="02FB52CC"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734" w:type="pct"/>
            <w:tcBorders>
              <w:top w:val="single" w:sz="4" w:space="0" w:color="auto"/>
              <w:left w:val="nil"/>
              <w:bottom w:val="single" w:sz="4" w:space="0" w:color="auto"/>
              <w:right w:val="single" w:sz="4" w:space="0" w:color="auto"/>
            </w:tcBorders>
            <w:vAlign w:val="center"/>
            <w:hideMark/>
          </w:tcPr>
          <w:p w14:paraId="7EA40398"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Тип, марка котельного агрегата</w:t>
            </w:r>
          </w:p>
        </w:tc>
        <w:tc>
          <w:tcPr>
            <w:tcW w:w="680" w:type="pct"/>
            <w:tcBorders>
              <w:top w:val="single" w:sz="4" w:space="0" w:color="auto"/>
              <w:left w:val="nil"/>
              <w:bottom w:val="single" w:sz="4" w:space="0" w:color="auto"/>
              <w:right w:val="single" w:sz="4" w:space="0" w:color="auto"/>
            </w:tcBorders>
            <w:vAlign w:val="center"/>
            <w:hideMark/>
          </w:tcPr>
          <w:p w14:paraId="752AD3DB"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ввода в эксплуатацию</w:t>
            </w:r>
          </w:p>
        </w:tc>
        <w:tc>
          <w:tcPr>
            <w:tcW w:w="964" w:type="pct"/>
            <w:tcBorders>
              <w:top w:val="single" w:sz="4" w:space="0" w:color="auto"/>
              <w:left w:val="nil"/>
              <w:bottom w:val="single" w:sz="4" w:space="0" w:color="auto"/>
              <w:right w:val="single" w:sz="4" w:space="0" w:color="auto"/>
            </w:tcBorders>
            <w:vAlign w:val="center"/>
            <w:hideMark/>
          </w:tcPr>
          <w:p w14:paraId="070E7039"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Дата последнего освидетельствования</w:t>
            </w:r>
          </w:p>
        </w:tc>
        <w:tc>
          <w:tcPr>
            <w:tcW w:w="584" w:type="pct"/>
            <w:tcBorders>
              <w:top w:val="single" w:sz="4" w:space="0" w:color="auto"/>
              <w:left w:val="nil"/>
              <w:bottom w:val="single" w:sz="4" w:space="0" w:color="auto"/>
              <w:right w:val="single" w:sz="4" w:space="0" w:color="auto"/>
            </w:tcBorders>
            <w:vAlign w:val="center"/>
            <w:hideMark/>
          </w:tcPr>
          <w:p w14:paraId="4FF3F154"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 продления ресурса</w:t>
            </w:r>
          </w:p>
        </w:tc>
        <w:tc>
          <w:tcPr>
            <w:tcW w:w="845" w:type="pct"/>
            <w:tcBorders>
              <w:top w:val="single" w:sz="4" w:space="0" w:color="auto"/>
              <w:left w:val="nil"/>
              <w:bottom w:val="single" w:sz="4" w:space="0" w:color="auto"/>
              <w:right w:val="single" w:sz="4" w:space="0" w:color="auto"/>
            </w:tcBorders>
            <w:vAlign w:val="center"/>
            <w:hideMark/>
          </w:tcPr>
          <w:p w14:paraId="5C7E0D50" w14:textId="77777777" w:rsidR="00287240" w:rsidRPr="00E93A47" w:rsidRDefault="0028724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Мероприятия по продлению ресурса</w:t>
            </w:r>
          </w:p>
        </w:tc>
      </w:tr>
      <w:tr w:rsidR="00C33FF0" w:rsidRPr="00E93A47" w14:paraId="671201B7"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0747C30A"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C33FF0" w:rsidRPr="00E93A47" w14:paraId="6C8AD51A" w14:textId="77777777" w:rsidTr="00E93A47">
        <w:trPr>
          <w:trHeight w:val="20"/>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38D8B454" w14:textId="77777777" w:rsidR="00287240" w:rsidRPr="00E93A47" w:rsidRDefault="0028724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Основное топливо – природный газ</w:t>
            </w:r>
          </w:p>
        </w:tc>
      </w:tr>
      <w:tr w:rsidR="00C33FF0" w:rsidRPr="00E93A47" w14:paraId="20CB13A3" w14:textId="77777777" w:rsidTr="00E93A47">
        <w:trPr>
          <w:trHeight w:val="20"/>
        </w:trPr>
        <w:tc>
          <w:tcPr>
            <w:tcW w:w="210" w:type="pct"/>
            <w:vMerge w:val="restart"/>
            <w:tcBorders>
              <w:top w:val="nil"/>
              <w:left w:val="single" w:sz="4" w:space="0" w:color="auto"/>
              <w:bottom w:val="single" w:sz="4" w:space="0" w:color="auto"/>
              <w:right w:val="single" w:sz="4" w:space="0" w:color="auto"/>
            </w:tcBorders>
            <w:vAlign w:val="center"/>
            <w:hideMark/>
          </w:tcPr>
          <w:p w14:paraId="251E377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983" w:type="pct"/>
            <w:vMerge w:val="restart"/>
            <w:tcBorders>
              <w:top w:val="nil"/>
              <w:left w:val="single" w:sz="4" w:space="0" w:color="auto"/>
              <w:bottom w:val="single" w:sz="4" w:space="0" w:color="auto"/>
              <w:right w:val="single" w:sz="4" w:space="0" w:color="auto"/>
            </w:tcBorders>
            <w:vAlign w:val="center"/>
            <w:hideMark/>
          </w:tcPr>
          <w:p w14:paraId="13419A3C" w14:textId="7121B1DA"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734" w:type="pct"/>
            <w:tcBorders>
              <w:top w:val="nil"/>
              <w:left w:val="nil"/>
              <w:bottom w:val="single" w:sz="4" w:space="0" w:color="auto"/>
              <w:right w:val="single" w:sz="4" w:space="0" w:color="auto"/>
            </w:tcBorders>
            <w:vAlign w:val="center"/>
            <w:hideMark/>
          </w:tcPr>
          <w:p w14:paraId="56C69B6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1C44B3AF"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12ADFE51"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380236A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47F86F1A"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4E1804B2"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29BD09DD" w14:textId="77777777" w:rsidR="00287240" w:rsidRPr="00E93A47" w:rsidRDefault="00287240" w:rsidP="00E93A47">
            <w:pPr>
              <w:spacing w:after="0" w:line="240" w:lineRule="auto"/>
              <w:rPr>
                <w:rFonts w:eastAsia="Times New Roman" w:cs="Times New Roman"/>
                <w:sz w:val="18"/>
                <w:szCs w:val="20"/>
                <w:lang w:eastAsia="ru-RU"/>
              </w:rPr>
            </w:pPr>
          </w:p>
        </w:tc>
        <w:tc>
          <w:tcPr>
            <w:tcW w:w="983" w:type="pct"/>
            <w:vMerge/>
            <w:tcBorders>
              <w:top w:val="nil"/>
              <w:left w:val="single" w:sz="4" w:space="0" w:color="auto"/>
              <w:bottom w:val="single" w:sz="4" w:space="0" w:color="auto"/>
              <w:right w:val="single" w:sz="4" w:space="0" w:color="auto"/>
            </w:tcBorders>
            <w:vAlign w:val="center"/>
            <w:hideMark/>
          </w:tcPr>
          <w:p w14:paraId="54303F39" w14:textId="77777777" w:rsidR="00287240" w:rsidRPr="00E93A47" w:rsidRDefault="00287240" w:rsidP="00E93A47">
            <w:pPr>
              <w:spacing w:after="0" w:line="240" w:lineRule="auto"/>
              <w:rPr>
                <w:rFonts w:eastAsia="Times New Roman" w:cs="Times New Roman"/>
                <w:sz w:val="18"/>
                <w:szCs w:val="20"/>
                <w:lang w:eastAsia="ru-RU"/>
              </w:rPr>
            </w:pPr>
          </w:p>
        </w:tc>
        <w:tc>
          <w:tcPr>
            <w:tcW w:w="734" w:type="pct"/>
            <w:tcBorders>
              <w:top w:val="nil"/>
              <w:left w:val="nil"/>
              <w:bottom w:val="single" w:sz="4" w:space="0" w:color="auto"/>
              <w:right w:val="single" w:sz="4" w:space="0" w:color="auto"/>
            </w:tcBorders>
            <w:vAlign w:val="center"/>
            <w:hideMark/>
          </w:tcPr>
          <w:p w14:paraId="59F642AD"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5768BF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689832E7"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31E5A428"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51D75D0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r w:rsidR="00C33FF0" w:rsidRPr="00E93A47" w14:paraId="6F4539CE" w14:textId="77777777" w:rsidTr="00E93A47">
        <w:trPr>
          <w:trHeight w:val="20"/>
        </w:trPr>
        <w:tc>
          <w:tcPr>
            <w:tcW w:w="210" w:type="pct"/>
            <w:vMerge/>
            <w:tcBorders>
              <w:top w:val="nil"/>
              <w:left w:val="single" w:sz="4" w:space="0" w:color="auto"/>
              <w:bottom w:val="single" w:sz="4" w:space="0" w:color="auto"/>
              <w:right w:val="single" w:sz="4" w:space="0" w:color="auto"/>
            </w:tcBorders>
            <w:vAlign w:val="center"/>
            <w:hideMark/>
          </w:tcPr>
          <w:p w14:paraId="0A78FAE2" w14:textId="77777777" w:rsidR="00287240" w:rsidRPr="00E93A47" w:rsidRDefault="00287240" w:rsidP="00E93A47">
            <w:pPr>
              <w:spacing w:after="0" w:line="240" w:lineRule="auto"/>
              <w:rPr>
                <w:rFonts w:eastAsia="Times New Roman" w:cs="Times New Roman"/>
                <w:sz w:val="18"/>
                <w:szCs w:val="20"/>
                <w:lang w:eastAsia="ru-RU"/>
              </w:rPr>
            </w:pPr>
          </w:p>
        </w:tc>
        <w:tc>
          <w:tcPr>
            <w:tcW w:w="983" w:type="pct"/>
            <w:vMerge/>
            <w:tcBorders>
              <w:top w:val="nil"/>
              <w:left w:val="single" w:sz="4" w:space="0" w:color="auto"/>
              <w:bottom w:val="single" w:sz="4" w:space="0" w:color="auto"/>
              <w:right w:val="single" w:sz="4" w:space="0" w:color="auto"/>
            </w:tcBorders>
            <w:vAlign w:val="center"/>
            <w:hideMark/>
          </w:tcPr>
          <w:p w14:paraId="5E3D57E3" w14:textId="77777777" w:rsidR="00287240" w:rsidRPr="00E93A47" w:rsidRDefault="00287240" w:rsidP="00E93A47">
            <w:pPr>
              <w:spacing w:after="0" w:line="240" w:lineRule="auto"/>
              <w:rPr>
                <w:rFonts w:eastAsia="Times New Roman" w:cs="Times New Roman"/>
                <w:sz w:val="18"/>
                <w:szCs w:val="20"/>
                <w:lang w:eastAsia="ru-RU"/>
              </w:rPr>
            </w:pPr>
          </w:p>
        </w:tc>
        <w:tc>
          <w:tcPr>
            <w:tcW w:w="734" w:type="pct"/>
            <w:tcBorders>
              <w:top w:val="nil"/>
              <w:left w:val="nil"/>
              <w:bottom w:val="single" w:sz="4" w:space="0" w:color="auto"/>
              <w:right w:val="single" w:sz="4" w:space="0" w:color="auto"/>
            </w:tcBorders>
            <w:vAlign w:val="center"/>
            <w:hideMark/>
          </w:tcPr>
          <w:p w14:paraId="72618A9C"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ТТ 100 "</w:t>
            </w:r>
            <w:proofErr w:type="spellStart"/>
            <w:r w:rsidRPr="00E93A47">
              <w:rPr>
                <w:rFonts w:eastAsia="Times New Roman" w:cs="Times New Roman"/>
                <w:sz w:val="18"/>
                <w:szCs w:val="20"/>
                <w:lang w:eastAsia="ru-RU"/>
              </w:rPr>
              <w:t>Энтророс</w:t>
            </w:r>
            <w:proofErr w:type="spellEnd"/>
            <w:r w:rsidRPr="00E93A47">
              <w:rPr>
                <w:rFonts w:eastAsia="Times New Roman" w:cs="Times New Roman"/>
                <w:sz w:val="18"/>
                <w:szCs w:val="20"/>
                <w:lang w:eastAsia="ru-RU"/>
              </w:rPr>
              <w:t>"</w:t>
            </w:r>
          </w:p>
        </w:tc>
        <w:tc>
          <w:tcPr>
            <w:tcW w:w="680" w:type="pct"/>
            <w:tcBorders>
              <w:top w:val="nil"/>
              <w:left w:val="nil"/>
              <w:bottom w:val="single" w:sz="4" w:space="0" w:color="auto"/>
              <w:right w:val="single" w:sz="4" w:space="0" w:color="auto"/>
            </w:tcBorders>
            <w:vAlign w:val="center"/>
            <w:hideMark/>
          </w:tcPr>
          <w:p w14:paraId="230F7923"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2009</w:t>
            </w:r>
          </w:p>
        </w:tc>
        <w:tc>
          <w:tcPr>
            <w:tcW w:w="964" w:type="pct"/>
            <w:tcBorders>
              <w:top w:val="nil"/>
              <w:left w:val="nil"/>
              <w:bottom w:val="single" w:sz="4" w:space="0" w:color="auto"/>
              <w:right w:val="single" w:sz="4" w:space="0" w:color="auto"/>
            </w:tcBorders>
            <w:vAlign w:val="center"/>
            <w:hideMark/>
          </w:tcPr>
          <w:p w14:paraId="23A6EDF0"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584" w:type="pct"/>
            <w:tcBorders>
              <w:top w:val="nil"/>
              <w:left w:val="nil"/>
              <w:bottom w:val="single" w:sz="4" w:space="0" w:color="auto"/>
              <w:right w:val="single" w:sz="4" w:space="0" w:color="auto"/>
            </w:tcBorders>
            <w:vAlign w:val="center"/>
            <w:hideMark/>
          </w:tcPr>
          <w:p w14:paraId="5602C8D5"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c>
          <w:tcPr>
            <w:tcW w:w="845" w:type="pct"/>
            <w:tcBorders>
              <w:top w:val="nil"/>
              <w:left w:val="nil"/>
              <w:bottom w:val="single" w:sz="4" w:space="0" w:color="auto"/>
              <w:right w:val="single" w:sz="4" w:space="0" w:color="auto"/>
            </w:tcBorders>
            <w:vAlign w:val="center"/>
            <w:hideMark/>
          </w:tcPr>
          <w:p w14:paraId="43DF7982" w14:textId="77777777" w:rsidR="00287240" w:rsidRPr="00E93A47" w:rsidRDefault="0028724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н/д</w:t>
            </w:r>
          </w:p>
        </w:tc>
      </w:tr>
    </w:tbl>
    <w:p w14:paraId="5F1F33E1" w14:textId="77777777" w:rsidR="00287240" w:rsidRPr="00C33FF0" w:rsidRDefault="00287240" w:rsidP="00F918C8">
      <w:pPr>
        <w:pStyle w:val="a6"/>
        <w:spacing w:after="0"/>
        <w:jc w:val="left"/>
        <w:sectPr w:rsidR="00287240" w:rsidRPr="00C33FF0" w:rsidSect="00D45185">
          <w:footerReference w:type="default" r:id="rId18"/>
          <w:pgSz w:w="16838" w:h="11906" w:orient="landscape" w:code="9"/>
          <w:pgMar w:top="1135" w:right="851" w:bottom="851" w:left="1134" w:header="170" w:footer="34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66AC27B" w14:textId="4DCEAC19" w:rsidR="00605CBF" w:rsidRPr="00C33FF0" w:rsidRDefault="00166228" w:rsidP="00D45185">
      <w:pPr>
        <w:pStyle w:val="3"/>
        <w:ind w:left="1701" w:hanging="709"/>
        <w:jc w:val="both"/>
      </w:pPr>
      <w:r w:rsidRPr="00C33FF0">
        <w:lastRenderedPageBreak/>
        <w:t xml:space="preserve"> </w:t>
      </w:r>
      <w:bookmarkStart w:id="79" w:name="_Toc214890173"/>
      <w:r w:rsidR="00605CBF" w:rsidRPr="00C33FF0">
        <w:t>Схемы выдачи тепловой мощности, структура теплофикационных установок</w:t>
      </w:r>
      <w:r w:rsidR="00B45620" w:rsidRPr="00C33FF0">
        <w:t xml:space="preserve"> (для источников тепловой энергии, функционирующих в режиме комбинированной выработки электрической и тепловой энергии)</w:t>
      </w:r>
      <w:bookmarkEnd w:id="79"/>
    </w:p>
    <w:p w14:paraId="4A5F7912" w14:textId="0B312069" w:rsidR="00F57469" w:rsidRPr="00C33FF0" w:rsidRDefault="00F57469" w:rsidP="00A56F85">
      <w:pPr>
        <w:pStyle w:val="a6"/>
        <w:spacing w:after="0" w:line="240" w:lineRule="auto"/>
      </w:pPr>
      <w:r w:rsidRPr="00C33FF0">
        <w:t>Система теплоснабжения котельной ООО «</w:t>
      </w:r>
      <w:r w:rsidR="00287240" w:rsidRPr="00C33FF0">
        <w:rPr>
          <w:rFonts w:eastAsia="Times New Roman"/>
          <w:lang w:eastAsia="ru-RU"/>
        </w:rPr>
        <w:t>РЭНСОМ</w:t>
      </w:r>
      <w:r w:rsidRPr="00C33FF0">
        <w:t>» – закрытая</w:t>
      </w:r>
      <w:r w:rsidR="001A5CBC" w:rsidRPr="00C33FF0">
        <w:t>, зависимая</w:t>
      </w:r>
      <w:r w:rsidRPr="00C33FF0">
        <w:t xml:space="preserve">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w:t>
      </w:r>
      <w:r w:rsidR="00CD056D">
        <w:t>ы</w:t>
      </w:r>
      <w:r w:rsidRPr="00C33FF0">
        <w:t xml:space="preserve"> ГВС.</w:t>
      </w:r>
    </w:p>
    <w:p w14:paraId="3F5B9DD5" w14:textId="31D99D30" w:rsidR="00605CBF" w:rsidRPr="00C33FF0" w:rsidRDefault="00605CBF" w:rsidP="00A56F85">
      <w:pPr>
        <w:pStyle w:val="a6"/>
        <w:spacing w:after="0" w:line="240" w:lineRule="auto"/>
      </w:pPr>
      <w:r w:rsidRPr="00C33FF0">
        <w:t>Отпуск тепловой энергии с коллекторов по магистралям М-1 и М-3 осуществляется</w:t>
      </w:r>
      <w:r w:rsidR="00012CD3" w:rsidRPr="00C33FF0">
        <w:t xml:space="preserve"> </w:t>
      </w:r>
      <w:r w:rsidRPr="00C33FF0">
        <w:t>по температурному графику 130/70 ⁰С со срезкой 115 ⁰С и спрямлением 70 ⁰С для</w:t>
      </w:r>
      <w:r w:rsidR="00012CD3" w:rsidRPr="00C33FF0">
        <w:t xml:space="preserve"> </w:t>
      </w:r>
      <w:r w:rsidRPr="00C33FF0">
        <w:t xml:space="preserve">обеспечения нагрузки ГВС. </w:t>
      </w:r>
    </w:p>
    <w:p w14:paraId="047003DF" w14:textId="2A126157" w:rsidR="00287240" w:rsidRPr="00C33FF0" w:rsidRDefault="00287240" w:rsidP="00287240">
      <w:pPr>
        <w:pStyle w:val="a6"/>
        <w:spacing w:after="0" w:line="240" w:lineRule="auto"/>
      </w:pPr>
      <w:r w:rsidRPr="00C33FF0">
        <w:t>По тепловой магистрали М-2 отпуск тепловой энергии осуществляется по температурному графику 95/70 ⁰С.</w:t>
      </w:r>
    </w:p>
    <w:p w14:paraId="6240BE4E" w14:textId="5FCDCFF0" w:rsidR="00287240" w:rsidRPr="00C33FF0" w:rsidRDefault="00287240" w:rsidP="00287240">
      <w:pPr>
        <w:pStyle w:val="a6"/>
        <w:spacing w:after="0" w:line="240" w:lineRule="auto"/>
      </w:pPr>
      <w:r w:rsidRPr="00C33FF0">
        <w:t xml:space="preserve">Система теплоснабжения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закрытая 4-х трубная,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w:t>
      </w:r>
    </w:p>
    <w:p w14:paraId="68D1957E" w14:textId="77777777" w:rsidR="00287240" w:rsidRPr="00C33FF0" w:rsidRDefault="00287240" w:rsidP="00287240">
      <w:pPr>
        <w:pStyle w:val="a6"/>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508F770E" w14:textId="77777777" w:rsidR="00287240" w:rsidRPr="00C33FF0" w:rsidRDefault="00287240" w:rsidP="00287240">
      <w:pPr>
        <w:pStyle w:val="a6"/>
        <w:spacing w:after="0" w:line="240" w:lineRule="auto"/>
      </w:pPr>
      <w:r w:rsidRPr="00C33FF0">
        <w:t xml:space="preserve">Системы теплоснабжения городских котельных по ул. Московская, 15 и по ул. Московская, 26 – закрытые 2-х трубные,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Котельные по ул. Зеленая и пос. Сельхозтехника не имеют присоединенной нагрузки ГВС.</w:t>
      </w:r>
    </w:p>
    <w:p w14:paraId="2AD73652" w14:textId="77777777" w:rsidR="00287240" w:rsidRPr="00C33FF0" w:rsidRDefault="00287240" w:rsidP="00287240">
      <w:pPr>
        <w:pStyle w:val="a6"/>
        <w:spacing w:after="0" w:line="240" w:lineRule="auto"/>
      </w:pPr>
      <w:r w:rsidRPr="00C33FF0">
        <w:t>Системы теплоснабжения сельских котельных не имеют присоединенной нагрузки ГВС.</w:t>
      </w:r>
    </w:p>
    <w:p w14:paraId="1D4BA04A" w14:textId="43CA73A8" w:rsidR="00287240" w:rsidRPr="00C33FF0" w:rsidRDefault="00287240" w:rsidP="00287240">
      <w:pPr>
        <w:pStyle w:val="a6"/>
        <w:spacing w:after="0" w:line="240" w:lineRule="auto"/>
      </w:pPr>
      <w:r w:rsidRPr="00C33FF0">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353327D2" w14:textId="34AF4CDD" w:rsidR="00F90B7A" w:rsidRPr="00C33FF0" w:rsidRDefault="00012CD3" w:rsidP="00D45185">
      <w:pPr>
        <w:pStyle w:val="3"/>
        <w:ind w:left="1701" w:hanging="709"/>
        <w:jc w:val="both"/>
      </w:pPr>
      <w:bookmarkStart w:id="80" w:name="_Toc52194604"/>
      <w:bookmarkStart w:id="81" w:name="_Toc214890174"/>
      <w:bookmarkEnd w:id="80"/>
      <w:r w:rsidRPr="00C33FF0">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81"/>
    </w:p>
    <w:p w14:paraId="0227477E" w14:textId="45335CCD" w:rsidR="00F90B7A" w:rsidRPr="00C33FF0" w:rsidRDefault="00012CD3" w:rsidP="00A56F85">
      <w:pPr>
        <w:pStyle w:val="a6"/>
        <w:spacing w:after="0" w:line="240" w:lineRule="auto"/>
      </w:pPr>
      <w:r w:rsidRPr="00C33FF0">
        <w:t>Способ р</w:t>
      </w:r>
      <w:r w:rsidR="00196868" w:rsidRPr="00C33FF0">
        <w:t>егулировани</w:t>
      </w:r>
      <w:r w:rsidRPr="00C33FF0">
        <w:t>я</w:t>
      </w:r>
      <w:r w:rsidR="00196868" w:rsidRPr="00C33FF0">
        <w:t xml:space="preserve"> отпуска тепловой энергии</w:t>
      </w:r>
      <w:r w:rsidR="00581BE1" w:rsidRPr="00C33FF0">
        <w:t>,</w:t>
      </w:r>
      <w:r w:rsidRPr="00C33FF0">
        <w:t xml:space="preserve"> отпускаемой с коллекторов котельной ООО «</w:t>
      </w:r>
      <w:r w:rsidR="00287240" w:rsidRPr="00C33FF0">
        <w:rPr>
          <w:rFonts w:eastAsia="Times New Roman"/>
          <w:lang w:eastAsia="ru-RU"/>
        </w:rPr>
        <w:t>РЭНСОМ</w:t>
      </w:r>
      <w:r w:rsidRPr="00C33FF0">
        <w:t xml:space="preserve">» – качественный. Величина </w:t>
      </w:r>
      <w:r w:rsidR="00196868" w:rsidRPr="00C33FF0">
        <w:t>температуры теплоносителя</w:t>
      </w:r>
      <w:r w:rsidRPr="00C33FF0">
        <w:t xml:space="preserve"> изменяется согласно утвержденному температурному графику</w:t>
      </w:r>
      <w:r w:rsidR="00196868" w:rsidRPr="00C33FF0">
        <w:t>,</w:t>
      </w:r>
      <w:r w:rsidRPr="00C33FF0">
        <w:t xml:space="preserve"> </w:t>
      </w:r>
      <w:r w:rsidR="00196868" w:rsidRPr="00C33FF0">
        <w:t>в</w:t>
      </w:r>
      <w:r w:rsidRPr="00C33FF0">
        <w:t xml:space="preserve"> зависимости от температуры наружного </w:t>
      </w:r>
      <w:r w:rsidR="00196868" w:rsidRPr="00C33FF0">
        <w:t>воздуха.</w:t>
      </w:r>
    </w:p>
    <w:p w14:paraId="1BFEAA36" w14:textId="0E40F440" w:rsidR="001219ED" w:rsidRPr="00C33FF0" w:rsidRDefault="00597C52" w:rsidP="00A56F85">
      <w:pPr>
        <w:pStyle w:val="a6"/>
        <w:spacing w:after="0" w:line="240" w:lineRule="auto"/>
      </w:pPr>
      <w:r w:rsidRPr="00C33FF0">
        <w:t>Утверждённый</w:t>
      </w:r>
      <w:r w:rsidR="001219ED" w:rsidRPr="00C33FF0">
        <w:t xml:space="preserve"> температурны</w:t>
      </w:r>
      <w:r w:rsidR="008934E2" w:rsidRPr="00C33FF0">
        <w:t>е</w:t>
      </w:r>
      <w:r w:rsidR="001219ED" w:rsidRPr="00C33FF0">
        <w:t xml:space="preserve"> график</w:t>
      </w:r>
      <w:r w:rsidR="008934E2" w:rsidRPr="00C33FF0">
        <w:t>и</w:t>
      </w:r>
      <w:r w:rsidR="001219ED" w:rsidRPr="00C33FF0">
        <w:t xml:space="preserve"> котельной ООО «</w:t>
      </w:r>
      <w:r w:rsidR="00287240" w:rsidRPr="00C33FF0">
        <w:rPr>
          <w:rFonts w:eastAsia="Times New Roman"/>
          <w:lang w:eastAsia="ru-RU"/>
        </w:rPr>
        <w:t>РЭНСОМ</w:t>
      </w:r>
      <w:r w:rsidR="001219ED" w:rsidRPr="00C33FF0">
        <w:t>» представлен</w:t>
      </w:r>
      <w:r w:rsidR="008934E2" w:rsidRPr="00C33FF0">
        <w:t xml:space="preserve"> на рисунк</w:t>
      </w:r>
      <w:r w:rsidR="0063159C">
        <w:t>е</w:t>
      </w:r>
      <w:r w:rsidR="008934E2" w:rsidRPr="00C33FF0">
        <w:t xml:space="preserve"> ниже</w:t>
      </w:r>
      <w:r w:rsidR="001219ED" w:rsidRPr="00C33FF0">
        <w:t>.</w:t>
      </w:r>
    </w:p>
    <w:p w14:paraId="63D1C11E" w14:textId="00EA8CE5" w:rsidR="005E60F1" w:rsidRPr="00C33FF0" w:rsidRDefault="005E60F1" w:rsidP="005E60F1"/>
    <w:p w14:paraId="412BDD5F" w14:textId="4AD8577C" w:rsidR="005E60F1" w:rsidRPr="00C33FF0" w:rsidRDefault="005E60F1" w:rsidP="005E60F1"/>
    <w:p w14:paraId="68A10A69" w14:textId="456A2E3B" w:rsidR="005E60F1" w:rsidRPr="00C33FF0" w:rsidRDefault="005E60F1" w:rsidP="00AC2DB8">
      <w:pPr>
        <w:tabs>
          <w:tab w:val="left" w:pos="4256"/>
          <w:tab w:val="left" w:pos="4808"/>
        </w:tabs>
      </w:pPr>
      <w:r w:rsidRPr="00C33FF0">
        <w:tab/>
      </w:r>
      <w:r w:rsidR="00AC2DB8">
        <w:tab/>
      </w:r>
    </w:p>
    <w:p w14:paraId="7539BF1F" w14:textId="3CA3AB1A" w:rsidR="008934E2" w:rsidRPr="00DC22DE" w:rsidRDefault="0063159C" w:rsidP="00DC22DE">
      <w:pPr>
        <w:pStyle w:val="a6"/>
        <w:spacing w:after="0" w:line="240" w:lineRule="auto"/>
        <w:ind w:firstLine="0"/>
        <w:jc w:val="center"/>
        <w:rPr>
          <w:rFonts w:eastAsia="Times New Roman"/>
          <w:noProof/>
          <w:lang w:eastAsia="ru-RU"/>
        </w:rPr>
      </w:pPr>
      <w:r>
        <w:rPr>
          <w:noProof/>
        </w:rPr>
        <w:lastRenderedPageBreak/>
        <w:drawing>
          <wp:inline distT="0" distB="0" distL="0" distR="0" wp14:anchorId="79F2CFD9" wp14:editId="06747470">
            <wp:extent cx="5867400" cy="7915275"/>
            <wp:effectExtent l="0" t="0" r="0" b="9525"/>
            <wp:docPr id="178551575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67400" cy="7915275"/>
                    </a:xfrm>
                    <a:prstGeom prst="rect">
                      <a:avLst/>
                    </a:prstGeom>
                    <a:noFill/>
                    <a:ln>
                      <a:noFill/>
                    </a:ln>
                  </pic:spPr>
                </pic:pic>
              </a:graphicData>
            </a:graphic>
          </wp:inline>
        </w:drawing>
      </w:r>
    </w:p>
    <w:p w14:paraId="0B620B12" w14:textId="6C6DE623" w:rsidR="008934E2" w:rsidRPr="00DC22DE" w:rsidRDefault="008934E2" w:rsidP="00DC22DE">
      <w:pPr>
        <w:pStyle w:val="1f5"/>
        <w:spacing w:after="120"/>
        <w:ind w:firstLine="0"/>
        <w:rPr>
          <w:rFonts w:ascii="Times New Roman" w:hAnsi="Times New Roman"/>
          <w:color w:val="auto"/>
          <w:sz w:val="24"/>
        </w:rPr>
      </w:pPr>
      <w:bookmarkStart w:id="82" w:name="_Toc207879517"/>
      <w:bookmarkStart w:id="83" w:name="_Toc232548157"/>
      <w:r w:rsidRPr="00DC22DE">
        <w:rPr>
          <w:rFonts w:ascii="Times New Roman" w:hAnsi="Times New Roman"/>
          <w:color w:val="auto"/>
          <w:sz w:val="24"/>
        </w:rPr>
        <w:t xml:space="preserve">Рисунок </w:t>
      </w:r>
      <w:r w:rsidRPr="00DC22DE">
        <w:rPr>
          <w:rFonts w:ascii="Times New Roman" w:hAnsi="Times New Roman"/>
          <w:color w:val="auto"/>
          <w:sz w:val="24"/>
        </w:rPr>
        <w:fldChar w:fldCharType="begin"/>
      </w:r>
      <w:r w:rsidRPr="00DC22DE">
        <w:rPr>
          <w:rFonts w:ascii="Times New Roman" w:hAnsi="Times New Roman"/>
          <w:color w:val="auto"/>
          <w:sz w:val="24"/>
        </w:rPr>
        <w:instrText xml:space="preserve"> SEQ Рисунок \* ARABIC \s 1 </w:instrText>
      </w:r>
      <w:r w:rsidRPr="00DC22DE">
        <w:rPr>
          <w:rFonts w:ascii="Times New Roman" w:hAnsi="Times New Roman"/>
          <w:color w:val="auto"/>
          <w:sz w:val="24"/>
        </w:rPr>
        <w:fldChar w:fldCharType="separate"/>
      </w:r>
      <w:r w:rsidR="004273DD">
        <w:rPr>
          <w:rFonts w:ascii="Times New Roman" w:hAnsi="Times New Roman"/>
          <w:noProof/>
          <w:color w:val="auto"/>
          <w:sz w:val="24"/>
        </w:rPr>
        <w:t>2</w:t>
      </w:r>
      <w:r w:rsidRPr="00DC22DE">
        <w:rPr>
          <w:rFonts w:ascii="Times New Roman" w:hAnsi="Times New Roman"/>
          <w:color w:val="auto"/>
          <w:sz w:val="24"/>
        </w:rPr>
        <w:fldChar w:fldCharType="end"/>
      </w:r>
      <w:r w:rsidRPr="00DC22DE">
        <w:rPr>
          <w:rFonts w:ascii="Times New Roman" w:hAnsi="Times New Roman"/>
          <w:color w:val="auto"/>
          <w:sz w:val="24"/>
        </w:rPr>
        <w:t xml:space="preserve"> – Температурный график котельной ООО «РЭНСОМ»</w:t>
      </w:r>
      <w:bookmarkEnd w:id="82"/>
      <w:bookmarkEnd w:id="83"/>
    </w:p>
    <w:p w14:paraId="00A6DFE2" w14:textId="4F22BBD5" w:rsidR="008934E2" w:rsidRPr="00C33FF0" w:rsidRDefault="008934E2" w:rsidP="008934E2">
      <w:pPr>
        <w:pStyle w:val="a6"/>
        <w:spacing w:after="0" w:line="240" w:lineRule="auto"/>
        <w:ind w:firstLine="0"/>
        <w:jc w:val="center"/>
        <w:rPr>
          <w:rFonts w:eastAsia="Times New Roman"/>
          <w:noProof/>
          <w:lang w:eastAsia="ru-RU"/>
        </w:rPr>
      </w:pPr>
    </w:p>
    <w:p w14:paraId="7EF74757" w14:textId="5A61E25D" w:rsidR="008934E2" w:rsidRPr="00C33FF0" w:rsidRDefault="008934E2" w:rsidP="008934E2">
      <w:pPr>
        <w:pStyle w:val="a6"/>
        <w:spacing w:after="0" w:line="240" w:lineRule="auto"/>
      </w:pPr>
      <w:r w:rsidRPr="00C33FF0">
        <w:t xml:space="preserve">Способ регулирования отпуска тепловой энергии, отпускаемой с коллекторов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6F78DC39" w14:textId="47CEB2C3" w:rsidR="008934E2" w:rsidRPr="00C33FF0" w:rsidRDefault="00597C52" w:rsidP="008934E2">
      <w:pPr>
        <w:pStyle w:val="a6"/>
        <w:spacing w:after="0" w:line="240" w:lineRule="auto"/>
      </w:pPr>
      <w:r w:rsidRPr="00C33FF0">
        <w:t>Утверждённый</w:t>
      </w:r>
      <w:r w:rsidR="008934E2" w:rsidRPr="00C33FF0">
        <w:t xml:space="preserve"> температурный график котельной </w:t>
      </w:r>
      <w:proofErr w:type="spellStart"/>
      <w:r w:rsidR="008934E2" w:rsidRPr="00C33FF0">
        <w:t>мкр</w:t>
      </w:r>
      <w:proofErr w:type="spellEnd"/>
      <w:r w:rsidR="008934E2" w:rsidRPr="00C33FF0">
        <w:t xml:space="preserve">. </w:t>
      </w:r>
      <w:r w:rsidR="0056730B" w:rsidRPr="00C33FF0">
        <w:rPr>
          <w:rFonts w:eastAsia="Times New Roman"/>
          <w:lang w:eastAsia="ru-RU"/>
        </w:rPr>
        <w:t xml:space="preserve">Чкаловский, 62 </w:t>
      </w:r>
      <w:r w:rsidR="002D24C8">
        <w:t>ООО «Сервис»</w:t>
      </w:r>
      <w:r w:rsidR="008934E2" w:rsidRPr="00C33FF0">
        <w:t xml:space="preserve"> не представлен.</w:t>
      </w:r>
    </w:p>
    <w:p w14:paraId="36DF1D88" w14:textId="39060AB8" w:rsidR="008934E2" w:rsidRPr="00C33FF0" w:rsidRDefault="008934E2" w:rsidP="008934E2">
      <w:pPr>
        <w:pStyle w:val="a6"/>
        <w:spacing w:after="0" w:line="240" w:lineRule="auto"/>
      </w:pPr>
      <w:r w:rsidRPr="00C33FF0">
        <w:lastRenderedPageBreak/>
        <w:t>Способ регулирования отпуска тепловой энергии, отпускаемой с коллекторов котельных ООО «ГКС» и ООО «Инвест-Аудит» – качественный. Величина температуры теплоносителя изменяется согласно утвержденному температурному графику, в зависимости от температуры наружного воздуха.</w:t>
      </w:r>
    </w:p>
    <w:p w14:paraId="28D4B33F" w14:textId="505F68CA" w:rsidR="00B94B5C" w:rsidRPr="00C33FF0" w:rsidRDefault="00B94B5C" w:rsidP="00B94B5C">
      <w:pPr>
        <w:pStyle w:val="a6"/>
      </w:pPr>
      <w:r w:rsidRPr="00C33FF0">
        <w:t>Утверждённый температурный график котельной ООО «Инвест-Аудит» представлен на рисунк</w:t>
      </w:r>
      <w:r w:rsidR="00B02099" w:rsidRPr="00C33FF0">
        <w:t>е</w:t>
      </w:r>
      <w:r w:rsidRPr="00C33FF0">
        <w:t xml:space="preserve"> ниже.</w:t>
      </w:r>
    </w:p>
    <w:p w14:paraId="2384BD50" w14:textId="59489B0C" w:rsidR="00B94B5C" w:rsidRPr="00DC22DE" w:rsidRDefault="008C2D5B" w:rsidP="00DC22DE">
      <w:pPr>
        <w:pStyle w:val="a6"/>
        <w:spacing w:after="0" w:line="240" w:lineRule="auto"/>
        <w:ind w:firstLine="0"/>
        <w:jc w:val="center"/>
        <w:rPr>
          <w:rFonts w:eastAsia="Times New Roman"/>
          <w:noProof/>
          <w:lang w:eastAsia="ru-RU"/>
        </w:rPr>
      </w:pPr>
      <w:r>
        <w:rPr>
          <w:noProof/>
        </w:rPr>
        <w:lastRenderedPageBreak/>
        <w:drawing>
          <wp:inline distT="0" distB="0" distL="0" distR="0" wp14:anchorId="3B6E6CF0" wp14:editId="05BA5B2E">
            <wp:extent cx="5915025" cy="8591550"/>
            <wp:effectExtent l="0" t="0" r="9525" b="0"/>
            <wp:docPr id="165098566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15025" cy="8591550"/>
                    </a:xfrm>
                    <a:prstGeom prst="rect">
                      <a:avLst/>
                    </a:prstGeom>
                    <a:noFill/>
                    <a:ln>
                      <a:noFill/>
                    </a:ln>
                  </pic:spPr>
                </pic:pic>
              </a:graphicData>
            </a:graphic>
          </wp:inline>
        </w:drawing>
      </w:r>
    </w:p>
    <w:p w14:paraId="114C9C97" w14:textId="7507EDAF" w:rsidR="00B94B5C" w:rsidRPr="00DC22DE" w:rsidRDefault="00B94B5C" w:rsidP="00DC22DE">
      <w:pPr>
        <w:pStyle w:val="1f5"/>
        <w:spacing w:after="120"/>
        <w:ind w:firstLine="0"/>
        <w:rPr>
          <w:rFonts w:ascii="Times New Roman" w:hAnsi="Times New Roman"/>
          <w:color w:val="auto"/>
          <w:sz w:val="22"/>
          <w:szCs w:val="22"/>
        </w:rPr>
      </w:pPr>
      <w:bookmarkStart w:id="84" w:name="_Toc232548159"/>
      <w:r w:rsidRPr="00DC22DE">
        <w:rPr>
          <w:rFonts w:ascii="Times New Roman" w:hAnsi="Times New Roman"/>
          <w:color w:val="auto"/>
          <w:sz w:val="22"/>
          <w:szCs w:val="22"/>
        </w:rPr>
        <w:t>Рисунок 4 - Температурный график котельной ООО «Инвест-Аудит».</w:t>
      </w:r>
      <w:bookmarkEnd w:id="84"/>
    </w:p>
    <w:p w14:paraId="0FBE33C4" w14:textId="5B0DA24D" w:rsidR="008934E2" w:rsidRPr="00C33FF0" w:rsidRDefault="00597C52" w:rsidP="008934E2">
      <w:pPr>
        <w:pStyle w:val="a6"/>
        <w:spacing w:after="0" w:line="240" w:lineRule="auto"/>
      </w:pPr>
      <w:r w:rsidRPr="00C33FF0">
        <w:t>Утверждённы</w:t>
      </w:r>
      <w:r w:rsidR="00B94B5C" w:rsidRPr="00C33FF0">
        <w:t>й</w:t>
      </w:r>
      <w:r w:rsidR="008934E2" w:rsidRPr="00C33FF0">
        <w:t xml:space="preserve"> температурны</w:t>
      </w:r>
      <w:r w:rsidR="00B94B5C" w:rsidRPr="00C33FF0">
        <w:t>й</w:t>
      </w:r>
      <w:r w:rsidR="008934E2" w:rsidRPr="00C33FF0">
        <w:t xml:space="preserve"> график котельных ООО «ГКС» не представлен.</w:t>
      </w:r>
    </w:p>
    <w:p w14:paraId="7BD5FBD3" w14:textId="77777777" w:rsidR="008934E2" w:rsidRPr="00C33FF0" w:rsidRDefault="008934E2" w:rsidP="00A56F85">
      <w:pPr>
        <w:pStyle w:val="a6"/>
        <w:spacing w:after="0" w:line="240" w:lineRule="auto"/>
      </w:pPr>
    </w:p>
    <w:p w14:paraId="7F4F9D67" w14:textId="7A291501" w:rsidR="00D05385" w:rsidRPr="00C33FF0" w:rsidRDefault="00166228" w:rsidP="00D45185">
      <w:pPr>
        <w:pStyle w:val="3"/>
        <w:ind w:left="1701" w:hanging="709"/>
        <w:jc w:val="both"/>
      </w:pPr>
      <w:r w:rsidRPr="00C33FF0">
        <w:lastRenderedPageBreak/>
        <w:t xml:space="preserve"> </w:t>
      </w:r>
      <w:bookmarkStart w:id="85" w:name="_Toc214890175"/>
      <w:r w:rsidR="00D05385" w:rsidRPr="00C33FF0">
        <w:t>Среднегодовая загрузка оборудования</w:t>
      </w:r>
      <w:bookmarkEnd w:id="85"/>
      <w:r w:rsidR="00D05385" w:rsidRPr="00C33FF0">
        <w:t xml:space="preserve"> </w:t>
      </w:r>
    </w:p>
    <w:p w14:paraId="22AAA362" w14:textId="68E9A5BF" w:rsidR="00D05385" w:rsidRPr="00C33FF0" w:rsidRDefault="001219ED" w:rsidP="00A56F85">
      <w:pPr>
        <w:pStyle w:val="a6"/>
        <w:spacing w:after="120" w:line="240" w:lineRule="auto"/>
      </w:pPr>
      <w:r w:rsidRPr="00C33FF0">
        <w:t>Величина среднегодовой загрузки основного оборудования котельн</w:t>
      </w:r>
      <w:r w:rsidR="00CE7099" w:rsidRPr="00C33FF0">
        <w:t>ых</w:t>
      </w:r>
      <w:r w:rsidRPr="00C33FF0">
        <w:t xml:space="preserve"> представлена в таблиц</w:t>
      </w:r>
      <w:r w:rsidR="00CE7099" w:rsidRPr="00C33FF0">
        <w:t xml:space="preserve">ах </w:t>
      </w:r>
      <w:r w:rsidR="00CE7099" w:rsidRPr="00C33FF0">
        <w:fldChar w:fldCharType="begin"/>
      </w:r>
      <w:r w:rsidR="00CE7099" w:rsidRPr="00C33FF0">
        <w:instrText xml:space="preserve"> REF _Ref151853146 \h  \* MERGEFORMAT </w:instrText>
      </w:r>
      <w:r w:rsidR="00CE7099" w:rsidRPr="00C33FF0">
        <w:fldChar w:fldCharType="separate"/>
      </w:r>
      <w:r w:rsidR="004273DD" w:rsidRPr="004273DD">
        <w:rPr>
          <w:vanish/>
        </w:rPr>
        <w:t xml:space="preserve">Таблица </w:t>
      </w:r>
      <w:r w:rsidR="004273DD" w:rsidRPr="004273DD">
        <w:rPr>
          <w:noProof/>
        </w:rPr>
        <w:t>17</w:t>
      </w:r>
      <w:r w:rsidR="00CE7099" w:rsidRPr="00C33FF0">
        <w:fldChar w:fldCharType="end"/>
      </w:r>
      <w:r w:rsidR="00CE7099" w:rsidRPr="00C33FF0">
        <w:t xml:space="preserve"> - </w:t>
      </w:r>
      <w:r w:rsidR="00CE7099" w:rsidRPr="00C33FF0">
        <w:fldChar w:fldCharType="begin"/>
      </w:r>
      <w:r w:rsidR="00CE7099" w:rsidRPr="00C33FF0">
        <w:instrText xml:space="preserve"> REF _Ref151853155 \h  \* MERGEFORMAT </w:instrText>
      </w:r>
      <w:r w:rsidR="00CE7099" w:rsidRPr="00C33FF0">
        <w:fldChar w:fldCharType="separate"/>
      </w:r>
      <w:r w:rsidR="004273DD" w:rsidRPr="004273DD">
        <w:rPr>
          <w:vanish/>
        </w:rPr>
        <w:t xml:space="preserve">Таблица </w:t>
      </w:r>
      <w:r w:rsidR="004273DD" w:rsidRPr="004273DD">
        <w:rPr>
          <w:noProof/>
        </w:rPr>
        <w:t>20</w:t>
      </w:r>
      <w:r w:rsidR="00CE7099" w:rsidRPr="00C33FF0">
        <w:fldChar w:fldCharType="end"/>
      </w:r>
      <w:r w:rsidR="007649E8" w:rsidRPr="00C33FF0">
        <w:t>.</w:t>
      </w:r>
    </w:p>
    <w:p w14:paraId="3CFC7C11" w14:textId="46840900" w:rsidR="00CE7099" w:rsidRPr="00DC22DE" w:rsidRDefault="0076325A" w:rsidP="00DC22DE">
      <w:pPr>
        <w:pStyle w:val="1f3"/>
        <w:spacing w:before="120"/>
        <w:rPr>
          <w:rFonts w:ascii="Times New Roman" w:hAnsi="Times New Roman"/>
          <w:color w:val="auto"/>
          <w:sz w:val="22"/>
          <w:szCs w:val="22"/>
        </w:rPr>
      </w:pPr>
      <w:bookmarkStart w:id="86" w:name="_Ref151853146"/>
      <w:bookmarkStart w:id="87" w:name="_Toc152427280"/>
      <w:bookmarkStart w:id="88" w:name="_Toc23254811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17</w:t>
      </w:r>
      <w:r w:rsidR="00777A87" w:rsidRPr="00DC22DE">
        <w:rPr>
          <w:rFonts w:ascii="Times New Roman" w:hAnsi="Times New Roman"/>
          <w:color w:val="auto"/>
          <w:sz w:val="22"/>
          <w:szCs w:val="22"/>
        </w:rPr>
        <w:fldChar w:fldCharType="end"/>
      </w:r>
      <w:bookmarkEnd w:id="86"/>
      <w:r w:rsidRPr="00DC22DE">
        <w:rPr>
          <w:rFonts w:ascii="Times New Roman" w:hAnsi="Times New Roman"/>
          <w:color w:val="auto"/>
          <w:sz w:val="22"/>
          <w:szCs w:val="22"/>
        </w:rPr>
        <w:t xml:space="preserve"> </w:t>
      </w:r>
      <w:r w:rsidR="001219ED" w:rsidRPr="00DC22DE">
        <w:rPr>
          <w:rFonts w:ascii="Times New Roman" w:hAnsi="Times New Roman"/>
          <w:color w:val="auto"/>
          <w:sz w:val="22"/>
          <w:szCs w:val="22"/>
        </w:rPr>
        <w:t>– Среднегодовая загрузка оборудования котельной ООО «</w:t>
      </w:r>
      <w:r w:rsidR="00CE7099" w:rsidRPr="00DC22DE">
        <w:rPr>
          <w:rFonts w:ascii="Times New Roman" w:hAnsi="Times New Roman"/>
          <w:color w:val="auto"/>
          <w:sz w:val="22"/>
          <w:szCs w:val="22"/>
        </w:rPr>
        <w:t>ГКС</w:t>
      </w:r>
      <w:r w:rsidR="001219ED" w:rsidRPr="00DC22DE">
        <w:rPr>
          <w:rFonts w:ascii="Times New Roman" w:hAnsi="Times New Roman"/>
          <w:color w:val="auto"/>
          <w:sz w:val="22"/>
          <w:szCs w:val="22"/>
        </w:rPr>
        <w:t>»</w:t>
      </w:r>
      <w:bookmarkEnd w:id="87"/>
      <w:bookmarkEnd w:id="88"/>
    </w:p>
    <w:tbl>
      <w:tblPr>
        <w:tblW w:w="5000" w:type="pct"/>
        <w:tblCellMar>
          <w:left w:w="28" w:type="dxa"/>
          <w:right w:w="28" w:type="dxa"/>
        </w:tblCellMar>
        <w:tblLook w:val="04A0" w:firstRow="1" w:lastRow="0" w:firstColumn="1" w:lastColumn="0" w:noHBand="0" w:noVBand="1"/>
      </w:tblPr>
      <w:tblGrid>
        <w:gridCol w:w="849"/>
        <w:gridCol w:w="5476"/>
        <w:gridCol w:w="2008"/>
        <w:gridCol w:w="1294"/>
      </w:tblGrid>
      <w:tr w:rsidR="005B7FCF" w:rsidRPr="005B7FCF" w14:paraId="7A8D99EB" w14:textId="77777777" w:rsidTr="005B7FCF">
        <w:trPr>
          <w:trHeight w:val="20"/>
          <w:tblHeader/>
        </w:trPr>
        <w:tc>
          <w:tcPr>
            <w:tcW w:w="441" w:type="pct"/>
            <w:tcBorders>
              <w:top w:val="single" w:sz="4" w:space="0" w:color="auto"/>
              <w:left w:val="single" w:sz="4" w:space="0" w:color="auto"/>
              <w:bottom w:val="single" w:sz="4" w:space="0" w:color="auto"/>
              <w:right w:val="single" w:sz="4" w:space="0" w:color="auto"/>
            </w:tcBorders>
            <w:vAlign w:val="center"/>
            <w:hideMark/>
          </w:tcPr>
          <w:p w14:paraId="352C322D"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4" w:type="pct"/>
            <w:tcBorders>
              <w:top w:val="single" w:sz="4" w:space="0" w:color="auto"/>
              <w:left w:val="nil"/>
              <w:bottom w:val="single" w:sz="4" w:space="0" w:color="auto"/>
              <w:right w:val="single" w:sz="4" w:space="0" w:color="auto"/>
            </w:tcBorders>
            <w:vAlign w:val="center"/>
            <w:hideMark/>
          </w:tcPr>
          <w:p w14:paraId="7B8DBEE4"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07E119C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61A7B9B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0B6F121F"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556BBCB"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5B7FCF" w:rsidRPr="005B7FCF" w14:paraId="5A2192E8"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F16EBA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4" w:type="pct"/>
            <w:tcBorders>
              <w:top w:val="nil"/>
              <w:left w:val="nil"/>
              <w:bottom w:val="single" w:sz="4" w:space="0" w:color="auto"/>
              <w:right w:val="single" w:sz="4" w:space="0" w:color="auto"/>
            </w:tcBorders>
            <w:vAlign w:val="center"/>
            <w:hideMark/>
          </w:tcPr>
          <w:p w14:paraId="6D5B4EF1"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1я Ямская, 4</w:t>
            </w:r>
          </w:p>
        </w:tc>
        <w:tc>
          <w:tcPr>
            <w:tcW w:w="1043" w:type="pct"/>
            <w:tcBorders>
              <w:top w:val="nil"/>
              <w:left w:val="nil"/>
              <w:bottom w:val="single" w:sz="4" w:space="0" w:color="auto"/>
              <w:right w:val="single" w:sz="4" w:space="0" w:color="auto"/>
            </w:tcBorders>
            <w:vAlign w:val="center"/>
            <w:hideMark/>
          </w:tcPr>
          <w:p w14:paraId="62F0554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4,07</w:t>
            </w:r>
          </w:p>
        </w:tc>
        <w:tc>
          <w:tcPr>
            <w:tcW w:w="672" w:type="pct"/>
            <w:tcBorders>
              <w:top w:val="nil"/>
              <w:left w:val="nil"/>
              <w:bottom w:val="single" w:sz="4" w:space="0" w:color="auto"/>
              <w:right w:val="single" w:sz="4" w:space="0" w:color="auto"/>
            </w:tcBorders>
            <w:vAlign w:val="center"/>
            <w:hideMark/>
          </w:tcPr>
          <w:p w14:paraId="3903996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1484,21</w:t>
            </w:r>
          </w:p>
        </w:tc>
      </w:tr>
      <w:tr w:rsidR="005B7FCF" w:rsidRPr="005B7FCF" w14:paraId="1EF64F8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550DC3D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w:t>
            </w:r>
          </w:p>
        </w:tc>
        <w:tc>
          <w:tcPr>
            <w:tcW w:w="2844" w:type="pct"/>
            <w:tcBorders>
              <w:top w:val="nil"/>
              <w:left w:val="nil"/>
              <w:bottom w:val="single" w:sz="4" w:space="0" w:color="auto"/>
              <w:right w:val="single" w:sz="4" w:space="0" w:color="auto"/>
            </w:tcBorders>
            <w:vAlign w:val="center"/>
            <w:hideMark/>
          </w:tcPr>
          <w:p w14:paraId="0C1F0F16"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Московская, 15</w:t>
            </w:r>
          </w:p>
        </w:tc>
        <w:tc>
          <w:tcPr>
            <w:tcW w:w="1043" w:type="pct"/>
            <w:tcBorders>
              <w:top w:val="nil"/>
              <w:left w:val="nil"/>
              <w:bottom w:val="single" w:sz="4" w:space="0" w:color="auto"/>
              <w:right w:val="single" w:sz="4" w:space="0" w:color="auto"/>
            </w:tcBorders>
            <w:vAlign w:val="center"/>
            <w:hideMark/>
          </w:tcPr>
          <w:p w14:paraId="1E927BC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0,52</w:t>
            </w:r>
          </w:p>
        </w:tc>
        <w:tc>
          <w:tcPr>
            <w:tcW w:w="672" w:type="pct"/>
            <w:tcBorders>
              <w:top w:val="nil"/>
              <w:left w:val="nil"/>
              <w:bottom w:val="single" w:sz="4" w:space="0" w:color="auto"/>
              <w:right w:val="single" w:sz="4" w:space="0" w:color="auto"/>
            </w:tcBorders>
            <w:vAlign w:val="center"/>
            <w:hideMark/>
          </w:tcPr>
          <w:p w14:paraId="74A2A7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395,7</w:t>
            </w:r>
          </w:p>
        </w:tc>
      </w:tr>
      <w:tr w:rsidR="005B7FCF" w:rsidRPr="005B7FCF" w14:paraId="637F4A29"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A56112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w:t>
            </w:r>
          </w:p>
        </w:tc>
        <w:tc>
          <w:tcPr>
            <w:tcW w:w="2844" w:type="pct"/>
            <w:tcBorders>
              <w:top w:val="nil"/>
              <w:left w:val="nil"/>
              <w:bottom w:val="single" w:sz="4" w:space="0" w:color="auto"/>
              <w:right w:val="single" w:sz="4" w:space="0" w:color="auto"/>
            </w:tcBorders>
            <w:vAlign w:val="center"/>
            <w:hideMark/>
          </w:tcPr>
          <w:p w14:paraId="02DD3C4C"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Московская, 26</w:t>
            </w:r>
          </w:p>
        </w:tc>
        <w:tc>
          <w:tcPr>
            <w:tcW w:w="1043" w:type="pct"/>
            <w:tcBorders>
              <w:top w:val="nil"/>
              <w:left w:val="nil"/>
              <w:bottom w:val="single" w:sz="4" w:space="0" w:color="auto"/>
              <w:right w:val="single" w:sz="4" w:space="0" w:color="auto"/>
            </w:tcBorders>
            <w:vAlign w:val="center"/>
            <w:hideMark/>
          </w:tcPr>
          <w:p w14:paraId="7C5EE06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0,09</w:t>
            </w:r>
          </w:p>
        </w:tc>
        <w:tc>
          <w:tcPr>
            <w:tcW w:w="672" w:type="pct"/>
            <w:tcBorders>
              <w:top w:val="nil"/>
              <w:left w:val="nil"/>
              <w:bottom w:val="single" w:sz="4" w:space="0" w:color="auto"/>
              <w:right w:val="single" w:sz="4" w:space="0" w:color="auto"/>
            </w:tcBorders>
            <w:vAlign w:val="center"/>
            <w:hideMark/>
          </w:tcPr>
          <w:p w14:paraId="5ED3195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1474,88</w:t>
            </w:r>
          </w:p>
        </w:tc>
      </w:tr>
      <w:tr w:rsidR="005B7FCF" w:rsidRPr="005B7FCF" w14:paraId="73A0C629"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54CEBE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w:t>
            </w:r>
          </w:p>
        </w:tc>
        <w:tc>
          <w:tcPr>
            <w:tcW w:w="2844" w:type="pct"/>
            <w:tcBorders>
              <w:top w:val="nil"/>
              <w:left w:val="nil"/>
              <w:bottom w:val="single" w:sz="4" w:space="0" w:color="auto"/>
              <w:right w:val="single" w:sz="4" w:space="0" w:color="auto"/>
            </w:tcBorders>
            <w:vAlign w:val="center"/>
            <w:hideMark/>
          </w:tcPr>
          <w:p w14:paraId="1302AAB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ул. Зеленая</w:t>
            </w:r>
          </w:p>
        </w:tc>
        <w:tc>
          <w:tcPr>
            <w:tcW w:w="1043" w:type="pct"/>
            <w:tcBorders>
              <w:top w:val="nil"/>
              <w:left w:val="nil"/>
              <w:bottom w:val="single" w:sz="4" w:space="0" w:color="auto"/>
              <w:right w:val="single" w:sz="4" w:space="0" w:color="auto"/>
            </w:tcBorders>
            <w:vAlign w:val="center"/>
            <w:hideMark/>
          </w:tcPr>
          <w:p w14:paraId="685B6E3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0,6</w:t>
            </w:r>
          </w:p>
        </w:tc>
        <w:tc>
          <w:tcPr>
            <w:tcW w:w="672" w:type="pct"/>
            <w:tcBorders>
              <w:top w:val="nil"/>
              <w:left w:val="nil"/>
              <w:bottom w:val="single" w:sz="4" w:space="0" w:color="auto"/>
              <w:right w:val="single" w:sz="4" w:space="0" w:color="auto"/>
            </w:tcBorders>
            <w:vAlign w:val="center"/>
            <w:hideMark/>
          </w:tcPr>
          <w:p w14:paraId="169F2D7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1286,01</w:t>
            </w:r>
          </w:p>
        </w:tc>
      </w:tr>
      <w:tr w:rsidR="005B7FCF" w:rsidRPr="005B7FCF" w14:paraId="6BAF4D45"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79DF041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5</w:t>
            </w:r>
          </w:p>
        </w:tc>
        <w:tc>
          <w:tcPr>
            <w:tcW w:w="2844" w:type="pct"/>
            <w:tcBorders>
              <w:top w:val="nil"/>
              <w:left w:val="nil"/>
              <w:bottom w:val="single" w:sz="4" w:space="0" w:color="auto"/>
              <w:right w:val="single" w:sz="4" w:space="0" w:color="auto"/>
            </w:tcBorders>
            <w:vAlign w:val="center"/>
            <w:hideMark/>
          </w:tcPr>
          <w:p w14:paraId="7BAD91B1"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г. Переславль-Залесский, пос. Молодежный, 10А</w:t>
            </w:r>
          </w:p>
        </w:tc>
        <w:tc>
          <w:tcPr>
            <w:tcW w:w="1043" w:type="pct"/>
            <w:tcBorders>
              <w:top w:val="nil"/>
              <w:left w:val="nil"/>
              <w:bottom w:val="single" w:sz="4" w:space="0" w:color="auto"/>
              <w:right w:val="single" w:sz="4" w:space="0" w:color="auto"/>
            </w:tcBorders>
            <w:vAlign w:val="center"/>
            <w:hideMark/>
          </w:tcPr>
          <w:p w14:paraId="4CBB265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2,06</w:t>
            </w:r>
          </w:p>
        </w:tc>
        <w:tc>
          <w:tcPr>
            <w:tcW w:w="672" w:type="pct"/>
            <w:tcBorders>
              <w:top w:val="nil"/>
              <w:left w:val="nil"/>
              <w:bottom w:val="single" w:sz="4" w:space="0" w:color="auto"/>
              <w:right w:val="single" w:sz="4" w:space="0" w:color="auto"/>
            </w:tcBorders>
            <w:vAlign w:val="center"/>
            <w:hideMark/>
          </w:tcPr>
          <w:p w14:paraId="42B9C45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1977,26</w:t>
            </w:r>
          </w:p>
        </w:tc>
      </w:tr>
      <w:tr w:rsidR="005B7FCF" w:rsidRPr="005B7FCF" w14:paraId="543A8159"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F344B53"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Перелесский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60CA7B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381172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6</w:t>
            </w:r>
          </w:p>
        </w:tc>
        <w:tc>
          <w:tcPr>
            <w:tcW w:w="2844" w:type="pct"/>
            <w:tcBorders>
              <w:top w:val="nil"/>
              <w:left w:val="nil"/>
              <w:bottom w:val="single" w:sz="4" w:space="0" w:color="auto"/>
              <w:right w:val="single" w:sz="4" w:space="0" w:color="auto"/>
            </w:tcBorders>
            <w:vAlign w:val="center"/>
            <w:hideMark/>
          </w:tcPr>
          <w:p w14:paraId="6A61717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п. Ивановское ул. Ленина, д.23а</w:t>
            </w:r>
          </w:p>
        </w:tc>
        <w:tc>
          <w:tcPr>
            <w:tcW w:w="1043" w:type="pct"/>
            <w:tcBorders>
              <w:top w:val="nil"/>
              <w:left w:val="nil"/>
              <w:bottom w:val="single" w:sz="4" w:space="0" w:color="auto"/>
              <w:right w:val="single" w:sz="4" w:space="0" w:color="auto"/>
            </w:tcBorders>
            <w:vAlign w:val="center"/>
            <w:hideMark/>
          </w:tcPr>
          <w:p w14:paraId="374A63E1"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0,68</w:t>
            </w:r>
          </w:p>
        </w:tc>
        <w:tc>
          <w:tcPr>
            <w:tcW w:w="672" w:type="pct"/>
            <w:tcBorders>
              <w:top w:val="nil"/>
              <w:left w:val="nil"/>
              <w:bottom w:val="single" w:sz="4" w:space="0" w:color="auto"/>
              <w:right w:val="single" w:sz="4" w:space="0" w:color="auto"/>
            </w:tcBorders>
            <w:vAlign w:val="center"/>
            <w:hideMark/>
          </w:tcPr>
          <w:p w14:paraId="3BE6886E"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2627,68</w:t>
            </w:r>
          </w:p>
        </w:tc>
      </w:tr>
      <w:tr w:rsidR="005B7FCF" w:rsidRPr="005B7FCF" w14:paraId="17C4E617"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E8A394B"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Смоленский сельский округ</w:t>
            </w:r>
          </w:p>
        </w:tc>
      </w:tr>
      <w:tr w:rsidR="005B7FCF" w:rsidRPr="005B7FCF" w14:paraId="3DCF204C"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77BBACE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7</w:t>
            </w:r>
          </w:p>
        </w:tc>
        <w:tc>
          <w:tcPr>
            <w:tcW w:w="2844" w:type="pct"/>
            <w:tcBorders>
              <w:top w:val="nil"/>
              <w:left w:val="nil"/>
              <w:bottom w:val="single" w:sz="4" w:space="0" w:color="auto"/>
              <w:right w:val="single" w:sz="4" w:space="0" w:color="auto"/>
            </w:tcBorders>
            <w:vAlign w:val="center"/>
            <w:hideMark/>
          </w:tcPr>
          <w:p w14:paraId="75E64FF2"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Бектышево</w:t>
            </w:r>
            <w:proofErr w:type="spellEnd"/>
            <w:r w:rsidRPr="005B7FCF">
              <w:rPr>
                <w:rFonts w:eastAsia="Times New Roman" w:cs="Times New Roman"/>
                <w:color w:val="000000"/>
                <w:sz w:val="18"/>
                <w:szCs w:val="18"/>
                <w:lang w:eastAsia="ru-RU"/>
              </w:rPr>
              <w:t xml:space="preserve"> ул. Центральная, д. 23</w:t>
            </w:r>
          </w:p>
        </w:tc>
        <w:tc>
          <w:tcPr>
            <w:tcW w:w="1043" w:type="pct"/>
            <w:tcBorders>
              <w:top w:val="nil"/>
              <w:left w:val="nil"/>
              <w:bottom w:val="single" w:sz="4" w:space="0" w:color="auto"/>
              <w:right w:val="single" w:sz="4" w:space="0" w:color="auto"/>
            </w:tcBorders>
            <w:vAlign w:val="center"/>
            <w:hideMark/>
          </w:tcPr>
          <w:p w14:paraId="1F95F25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2,53</w:t>
            </w:r>
          </w:p>
        </w:tc>
        <w:tc>
          <w:tcPr>
            <w:tcW w:w="672" w:type="pct"/>
            <w:tcBorders>
              <w:top w:val="nil"/>
              <w:left w:val="nil"/>
              <w:bottom w:val="single" w:sz="4" w:space="0" w:color="auto"/>
              <w:right w:val="single" w:sz="4" w:space="0" w:color="auto"/>
            </w:tcBorders>
            <w:vAlign w:val="center"/>
            <w:hideMark/>
          </w:tcPr>
          <w:p w14:paraId="567E13E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1274,74</w:t>
            </w:r>
          </w:p>
        </w:tc>
      </w:tr>
      <w:tr w:rsidR="005B7FCF" w:rsidRPr="005B7FCF" w14:paraId="4CA939F1"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4E16DC1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8</w:t>
            </w:r>
          </w:p>
        </w:tc>
        <w:tc>
          <w:tcPr>
            <w:tcW w:w="2844" w:type="pct"/>
            <w:tcBorders>
              <w:top w:val="nil"/>
              <w:left w:val="nil"/>
              <w:bottom w:val="single" w:sz="4" w:space="0" w:color="auto"/>
              <w:right w:val="single" w:sz="4" w:space="0" w:color="auto"/>
            </w:tcBorders>
            <w:vAlign w:val="center"/>
            <w:hideMark/>
          </w:tcPr>
          <w:p w14:paraId="5E0698C7"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Смоленское ул. Центральная д. 45-а</w:t>
            </w:r>
          </w:p>
        </w:tc>
        <w:tc>
          <w:tcPr>
            <w:tcW w:w="1043" w:type="pct"/>
            <w:tcBorders>
              <w:top w:val="nil"/>
              <w:left w:val="nil"/>
              <w:bottom w:val="single" w:sz="4" w:space="0" w:color="auto"/>
              <w:right w:val="single" w:sz="4" w:space="0" w:color="auto"/>
            </w:tcBorders>
            <w:vAlign w:val="center"/>
            <w:hideMark/>
          </w:tcPr>
          <w:p w14:paraId="3E1FE12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3,44</w:t>
            </w:r>
          </w:p>
        </w:tc>
        <w:tc>
          <w:tcPr>
            <w:tcW w:w="672" w:type="pct"/>
            <w:tcBorders>
              <w:top w:val="nil"/>
              <w:left w:val="nil"/>
              <w:bottom w:val="single" w:sz="4" w:space="0" w:color="auto"/>
              <w:right w:val="single" w:sz="4" w:space="0" w:color="auto"/>
            </w:tcBorders>
            <w:vAlign w:val="center"/>
            <w:hideMark/>
          </w:tcPr>
          <w:p w14:paraId="680CC33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1453,67</w:t>
            </w:r>
          </w:p>
        </w:tc>
      </w:tr>
      <w:tr w:rsidR="005B7FCF" w:rsidRPr="005B7FCF" w14:paraId="694595B2"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320B828"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Берендеевский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51C2F64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D8CAC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9</w:t>
            </w:r>
          </w:p>
        </w:tc>
        <w:tc>
          <w:tcPr>
            <w:tcW w:w="2844" w:type="pct"/>
            <w:tcBorders>
              <w:top w:val="nil"/>
              <w:left w:val="nil"/>
              <w:bottom w:val="single" w:sz="4" w:space="0" w:color="auto"/>
              <w:right w:val="single" w:sz="4" w:space="0" w:color="auto"/>
            </w:tcBorders>
            <w:vAlign w:val="center"/>
            <w:hideMark/>
          </w:tcPr>
          <w:p w14:paraId="08B7E96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Берендеево ул. Некрасова, д.1З</w:t>
            </w:r>
          </w:p>
        </w:tc>
        <w:tc>
          <w:tcPr>
            <w:tcW w:w="1043" w:type="pct"/>
            <w:tcBorders>
              <w:top w:val="nil"/>
              <w:left w:val="nil"/>
              <w:bottom w:val="single" w:sz="4" w:space="0" w:color="auto"/>
              <w:right w:val="single" w:sz="4" w:space="0" w:color="auto"/>
            </w:tcBorders>
            <w:vAlign w:val="center"/>
            <w:hideMark/>
          </w:tcPr>
          <w:p w14:paraId="12815D4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5,16</w:t>
            </w:r>
          </w:p>
        </w:tc>
        <w:tc>
          <w:tcPr>
            <w:tcW w:w="672" w:type="pct"/>
            <w:tcBorders>
              <w:top w:val="nil"/>
              <w:left w:val="nil"/>
              <w:bottom w:val="single" w:sz="4" w:space="0" w:color="auto"/>
              <w:right w:val="single" w:sz="4" w:space="0" w:color="auto"/>
            </w:tcBorders>
            <w:vAlign w:val="center"/>
            <w:hideMark/>
          </w:tcPr>
          <w:p w14:paraId="07E405E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1646,67</w:t>
            </w:r>
          </w:p>
        </w:tc>
      </w:tr>
      <w:tr w:rsidR="005B7FCF" w:rsidRPr="005B7FCF" w14:paraId="4EA31F9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F6E3A8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10</w:t>
            </w:r>
          </w:p>
        </w:tc>
        <w:tc>
          <w:tcPr>
            <w:tcW w:w="2844" w:type="pct"/>
            <w:tcBorders>
              <w:top w:val="nil"/>
              <w:left w:val="nil"/>
              <w:bottom w:val="single" w:sz="4" w:space="0" w:color="auto"/>
              <w:right w:val="single" w:sz="4" w:space="0" w:color="auto"/>
            </w:tcBorders>
            <w:vAlign w:val="center"/>
            <w:hideMark/>
          </w:tcPr>
          <w:p w14:paraId="02C87D9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proofErr w:type="gramStart"/>
            <w:r w:rsidRPr="005B7FCF">
              <w:rPr>
                <w:rFonts w:eastAsia="Times New Roman" w:cs="Times New Roman"/>
                <w:color w:val="000000"/>
                <w:sz w:val="18"/>
                <w:szCs w:val="18"/>
                <w:lang w:eastAsia="ru-RU"/>
              </w:rPr>
              <w:t>Берендеево,участок</w:t>
            </w:r>
            <w:proofErr w:type="spellEnd"/>
            <w:proofErr w:type="gramEnd"/>
            <w:r w:rsidRPr="005B7FCF">
              <w:rPr>
                <w:rFonts w:eastAsia="Times New Roman" w:cs="Times New Roman"/>
                <w:color w:val="000000"/>
                <w:sz w:val="18"/>
                <w:szCs w:val="18"/>
                <w:lang w:eastAsia="ru-RU"/>
              </w:rPr>
              <w:t xml:space="preserve"> №1</w:t>
            </w:r>
          </w:p>
        </w:tc>
        <w:tc>
          <w:tcPr>
            <w:tcW w:w="1043" w:type="pct"/>
            <w:tcBorders>
              <w:top w:val="nil"/>
              <w:left w:val="nil"/>
              <w:bottom w:val="single" w:sz="4" w:space="0" w:color="auto"/>
              <w:right w:val="single" w:sz="4" w:space="0" w:color="auto"/>
            </w:tcBorders>
            <w:vAlign w:val="center"/>
            <w:hideMark/>
          </w:tcPr>
          <w:p w14:paraId="60864824"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0,41</w:t>
            </w:r>
          </w:p>
        </w:tc>
        <w:tc>
          <w:tcPr>
            <w:tcW w:w="672" w:type="pct"/>
            <w:tcBorders>
              <w:top w:val="nil"/>
              <w:left w:val="nil"/>
              <w:bottom w:val="single" w:sz="4" w:space="0" w:color="auto"/>
              <w:right w:val="single" w:sz="4" w:space="0" w:color="auto"/>
            </w:tcBorders>
            <w:vAlign w:val="center"/>
            <w:hideMark/>
          </w:tcPr>
          <w:p w14:paraId="1A8A81D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1195,53</w:t>
            </w:r>
          </w:p>
        </w:tc>
      </w:tr>
      <w:tr w:rsidR="005B7FCF" w:rsidRPr="005B7FCF" w14:paraId="316F4B6B"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300D16E"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Глебовский сельский округ</w:t>
            </w:r>
          </w:p>
        </w:tc>
      </w:tr>
      <w:tr w:rsidR="005B7FCF" w:rsidRPr="005B7FCF" w14:paraId="50B16708" w14:textId="77777777" w:rsidTr="00D45185">
        <w:trPr>
          <w:trHeight w:val="20"/>
        </w:trPr>
        <w:tc>
          <w:tcPr>
            <w:tcW w:w="441" w:type="pct"/>
            <w:tcBorders>
              <w:top w:val="nil"/>
              <w:left w:val="single" w:sz="4" w:space="0" w:color="auto"/>
              <w:bottom w:val="single" w:sz="4" w:space="0" w:color="auto"/>
              <w:right w:val="single" w:sz="4" w:space="0" w:color="auto"/>
            </w:tcBorders>
            <w:vAlign w:val="center"/>
            <w:hideMark/>
          </w:tcPr>
          <w:p w14:paraId="15AD154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w:t>
            </w:r>
          </w:p>
        </w:tc>
        <w:tc>
          <w:tcPr>
            <w:tcW w:w="2844" w:type="pct"/>
            <w:tcBorders>
              <w:top w:val="nil"/>
              <w:left w:val="nil"/>
              <w:bottom w:val="single" w:sz="4" w:space="0" w:color="auto"/>
              <w:right w:val="single" w:sz="4" w:space="0" w:color="auto"/>
            </w:tcBorders>
            <w:vAlign w:val="center"/>
            <w:hideMark/>
          </w:tcPr>
          <w:p w14:paraId="2C15EA42"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Глебовское, ул. Зелёная, д. 97</w:t>
            </w:r>
          </w:p>
        </w:tc>
        <w:tc>
          <w:tcPr>
            <w:tcW w:w="1043" w:type="pct"/>
            <w:tcBorders>
              <w:top w:val="nil"/>
              <w:left w:val="nil"/>
              <w:bottom w:val="single" w:sz="4" w:space="0" w:color="auto"/>
              <w:right w:val="single" w:sz="4" w:space="0" w:color="auto"/>
            </w:tcBorders>
            <w:vAlign w:val="center"/>
            <w:hideMark/>
          </w:tcPr>
          <w:p w14:paraId="5FC8B8E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0,34</w:t>
            </w:r>
          </w:p>
        </w:tc>
        <w:tc>
          <w:tcPr>
            <w:tcW w:w="672" w:type="pct"/>
            <w:tcBorders>
              <w:top w:val="nil"/>
              <w:left w:val="nil"/>
              <w:bottom w:val="single" w:sz="4" w:space="0" w:color="auto"/>
              <w:right w:val="single" w:sz="4" w:space="0" w:color="auto"/>
            </w:tcBorders>
            <w:vAlign w:val="center"/>
            <w:hideMark/>
          </w:tcPr>
          <w:p w14:paraId="326B127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1100,63</w:t>
            </w:r>
          </w:p>
        </w:tc>
      </w:tr>
      <w:tr w:rsidR="00D45185" w:rsidRPr="005B7FCF" w14:paraId="107743A1" w14:textId="77777777" w:rsidTr="00D45185">
        <w:trPr>
          <w:trHeight w:val="414"/>
        </w:trPr>
        <w:tc>
          <w:tcPr>
            <w:tcW w:w="441" w:type="pct"/>
            <w:tcBorders>
              <w:top w:val="nil"/>
              <w:left w:val="single" w:sz="4" w:space="0" w:color="auto"/>
              <w:bottom w:val="single" w:sz="4" w:space="0" w:color="auto"/>
              <w:right w:val="single" w:sz="4" w:space="0" w:color="auto"/>
            </w:tcBorders>
            <w:vAlign w:val="center"/>
            <w:hideMark/>
          </w:tcPr>
          <w:p w14:paraId="40CA7007"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w:t>
            </w:r>
          </w:p>
        </w:tc>
        <w:tc>
          <w:tcPr>
            <w:tcW w:w="2844" w:type="pct"/>
            <w:tcBorders>
              <w:top w:val="single" w:sz="4" w:space="0" w:color="auto"/>
              <w:left w:val="nil"/>
              <w:bottom w:val="single" w:sz="4" w:space="0" w:color="auto"/>
              <w:right w:val="single" w:sz="4" w:space="0" w:color="auto"/>
            </w:tcBorders>
            <w:vAlign w:val="center"/>
            <w:hideMark/>
          </w:tcPr>
          <w:p w14:paraId="31389961" w14:textId="5D66E09D" w:rsidR="00D45185" w:rsidRPr="005B7FCF" w:rsidRDefault="00D45185"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Новое,</w:t>
            </w:r>
            <w:r>
              <w:rPr>
                <w:rFonts w:eastAsia="Times New Roman" w:cs="Times New Roman"/>
                <w:color w:val="000000"/>
                <w:sz w:val="18"/>
                <w:szCs w:val="18"/>
                <w:lang w:eastAsia="ru-RU"/>
              </w:rPr>
              <w:t xml:space="preserve"> </w:t>
            </w:r>
            <w:r w:rsidRPr="005B7FCF">
              <w:rPr>
                <w:rFonts w:eastAsia="Times New Roman" w:cs="Times New Roman"/>
                <w:color w:val="000000"/>
                <w:sz w:val="18"/>
                <w:szCs w:val="18"/>
                <w:lang w:eastAsia="ru-RU"/>
              </w:rPr>
              <w:t>пер. Мирный, д.95</w:t>
            </w:r>
          </w:p>
        </w:tc>
        <w:tc>
          <w:tcPr>
            <w:tcW w:w="1043" w:type="pct"/>
            <w:tcBorders>
              <w:top w:val="nil"/>
              <w:left w:val="single" w:sz="4" w:space="0" w:color="auto"/>
              <w:bottom w:val="single" w:sz="4" w:space="0" w:color="auto"/>
              <w:right w:val="single" w:sz="4" w:space="0" w:color="auto"/>
            </w:tcBorders>
            <w:vAlign w:val="center"/>
            <w:hideMark/>
          </w:tcPr>
          <w:p w14:paraId="6360FA19"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1,56</w:t>
            </w:r>
          </w:p>
        </w:tc>
        <w:tc>
          <w:tcPr>
            <w:tcW w:w="672" w:type="pct"/>
            <w:tcBorders>
              <w:top w:val="nil"/>
              <w:left w:val="single" w:sz="4" w:space="0" w:color="auto"/>
              <w:bottom w:val="single" w:sz="4" w:space="0" w:color="auto"/>
              <w:right w:val="single" w:sz="4" w:space="0" w:color="auto"/>
            </w:tcBorders>
            <w:vAlign w:val="center"/>
            <w:hideMark/>
          </w:tcPr>
          <w:p w14:paraId="1A678573" w14:textId="77777777" w:rsidR="00D45185" w:rsidRPr="005B7FCF" w:rsidRDefault="00D45185"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2047,8</w:t>
            </w:r>
          </w:p>
        </w:tc>
      </w:tr>
      <w:tr w:rsidR="005B7FCF" w:rsidRPr="005B7FCF" w14:paraId="3BD0C726"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C17E59E"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Любимцевский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019029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5374D43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w:t>
            </w:r>
          </w:p>
        </w:tc>
        <w:tc>
          <w:tcPr>
            <w:tcW w:w="2844" w:type="pct"/>
            <w:tcBorders>
              <w:top w:val="nil"/>
              <w:left w:val="nil"/>
              <w:bottom w:val="single" w:sz="4" w:space="0" w:color="auto"/>
              <w:right w:val="single" w:sz="4" w:space="0" w:color="auto"/>
            </w:tcBorders>
            <w:vAlign w:val="center"/>
            <w:hideMark/>
          </w:tcPr>
          <w:p w14:paraId="43FF4DC0"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д. Горки, пер. Производственный, д. 46</w:t>
            </w:r>
          </w:p>
        </w:tc>
        <w:tc>
          <w:tcPr>
            <w:tcW w:w="1043" w:type="pct"/>
            <w:tcBorders>
              <w:top w:val="nil"/>
              <w:left w:val="nil"/>
              <w:bottom w:val="single" w:sz="4" w:space="0" w:color="auto"/>
              <w:right w:val="single" w:sz="4" w:space="0" w:color="auto"/>
            </w:tcBorders>
            <w:vAlign w:val="center"/>
            <w:hideMark/>
          </w:tcPr>
          <w:p w14:paraId="3456A8E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4,64</w:t>
            </w:r>
          </w:p>
        </w:tc>
        <w:tc>
          <w:tcPr>
            <w:tcW w:w="672" w:type="pct"/>
            <w:tcBorders>
              <w:top w:val="nil"/>
              <w:left w:val="nil"/>
              <w:bottom w:val="single" w:sz="4" w:space="0" w:color="auto"/>
              <w:right w:val="single" w:sz="4" w:space="0" w:color="auto"/>
            </w:tcBorders>
            <w:vAlign w:val="center"/>
            <w:hideMark/>
          </w:tcPr>
          <w:p w14:paraId="7B9B4E5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1093,99</w:t>
            </w:r>
          </w:p>
        </w:tc>
      </w:tr>
      <w:tr w:rsidR="005B7FCF" w:rsidRPr="005B7FCF" w14:paraId="5DC5E949"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A857AD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Скоблевский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49FE5E33" w14:textId="77777777" w:rsidTr="005B7FCF">
        <w:trPr>
          <w:trHeight w:val="20"/>
        </w:trPr>
        <w:tc>
          <w:tcPr>
            <w:tcW w:w="441" w:type="pct"/>
            <w:vMerge w:val="restart"/>
            <w:tcBorders>
              <w:top w:val="nil"/>
              <w:left w:val="single" w:sz="4" w:space="0" w:color="auto"/>
              <w:bottom w:val="single" w:sz="4" w:space="0" w:color="auto"/>
              <w:right w:val="single" w:sz="4" w:space="0" w:color="auto"/>
            </w:tcBorders>
            <w:vAlign w:val="center"/>
            <w:hideMark/>
          </w:tcPr>
          <w:p w14:paraId="0C93804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w:t>
            </w:r>
          </w:p>
        </w:tc>
        <w:tc>
          <w:tcPr>
            <w:tcW w:w="2844" w:type="pct"/>
            <w:tcBorders>
              <w:top w:val="nil"/>
              <w:left w:val="nil"/>
              <w:bottom w:val="single" w:sz="4" w:space="0" w:color="auto"/>
              <w:right w:val="single" w:sz="4" w:space="0" w:color="auto"/>
            </w:tcBorders>
            <w:vAlign w:val="center"/>
            <w:hideMark/>
          </w:tcPr>
          <w:p w14:paraId="11AD90DF"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Ефимьево</w:t>
            </w:r>
            <w:proofErr w:type="spellEnd"/>
            <w:r w:rsidRPr="005B7FCF">
              <w:rPr>
                <w:rFonts w:eastAsia="Times New Roman" w:cs="Times New Roman"/>
                <w:color w:val="000000"/>
                <w:sz w:val="18"/>
                <w:szCs w:val="18"/>
                <w:lang w:eastAsia="ru-RU"/>
              </w:rPr>
              <w:t>,</w:t>
            </w:r>
          </w:p>
        </w:tc>
        <w:tc>
          <w:tcPr>
            <w:tcW w:w="1043" w:type="pct"/>
            <w:vMerge w:val="restart"/>
            <w:tcBorders>
              <w:top w:val="nil"/>
              <w:left w:val="single" w:sz="4" w:space="0" w:color="auto"/>
              <w:bottom w:val="single" w:sz="4" w:space="0" w:color="auto"/>
              <w:right w:val="single" w:sz="4" w:space="0" w:color="auto"/>
            </w:tcBorders>
            <w:vAlign w:val="center"/>
            <w:hideMark/>
          </w:tcPr>
          <w:p w14:paraId="4A9B636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0,34</w:t>
            </w:r>
          </w:p>
        </w:tc>
        <w:tc>
          <w:tcPr>
            <w:tcW w:w="672" w:type="pct"/>
            <w:vMerge w:val="restart"/>
            <w:tcBorders>
              <w:top w:val="nil"/>
              <w:left w:val="single" w:sz="4" w:space="0" w:color="auto"/>
              <w:bottom w:val="single" w:sz="4" w:space="0" w:color="auto"/>
              <w:right w:val="single" w:sz="4" w:space="0" w:color="auto"/>
            </w:tcBorders>
            <w:vAlign w:val="center"/>
            <w:hideMark/>
          </w:tcPr>
          <w:p w14:paraId="4641163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1494,82</w:t>
            </w:r>
          </w:p>
        </w:tc>
      </w:tr>
      <w:tr w:rsidR="005B7FCF" w:rsidRPr="005B7FCF" w14:paraId="4E38D80A" w14:textId="77777777" w:rsidTr="005B7FCF">
        <w:trPr>
          <w:trHeight w:val="20"/>
        </w:trPr>
        <w:tc>
          <w:tcPr>
            <w:tcW w:w="441" w:type="pct"/>
            <w:vMerge/>
            <w:tcBorders>
              <w:top w:val="nil"/>
              <w:left w:val="single" w:sz="4" w:space="0" w:color="auto"/>
              <w:bottom w:val="single" w:sz="4" w:space="0" w:color="auto"/>
              <w:right w:val="single" w:sz="4" w:space="0" w:color="auto"/>
            </w:tcBorders>
            <w:vAlign w:val="center"/>
            <w:hideMark/>
          </w:tcPr>
          <w:p w14:paraId="3E70AE08"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2844" w:type="pct"/>
            <w:tcBorders>
              <w:top w:val="nil"/>
              <w:left w:val="nil"/>
              <w:bottom w:val="single" w:sz="4" w:space="0" w:color="auto"/>
              <w:right w:val="single" w:sz="4" w:space="0" w:color="auto"/>
            </w:tcBorders>
            <w:vAlign w:val="center"/>
            <w:hideMark/>
          </w:tcPr>
          <w:p w14:paraId="03D14B2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ул. Октябрьская, д.4</w:t>
            </w:r>
          </w:p>
        </w:tc>
        <w:tc>
          <w:tcPr>
            <w:tcW w:w="1043" w:type="pct"/>
            <w:vMerge/>
            <w:tcBorders>
              <w:top w:val="nil"/>
              <w:left w:val="single" w:sz="4" w:space="0" w:color="auto"/>
              <w:bottom w:val="single" w:sz="4" w:space="0" w:color="auto"/>
              <w:right w:val="single" w:sz="4" w:space="0" w:color="auto"/>
            </w:tcBorders>
            <w:vAlign w:val="center"/>
            <w:hideMark/>
          </w:tcPr>
          <w:p w14:paraId="0F3C5C94"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672" w:type="pct"/>
            <w:vMerge/>
            <w:tcBorders>
              <w:top w:val="nil"/>
              <w:left w:val="single" w:sz="4" w:space="0" w:color="auto"/>
              <w:bottom w:val="single" w:sz="4" w:space="0" w:color="auto"/>
              <w:right w:val="single" w:sz="4" w:space="0" w:color="auto"/>
            </w:tcBorders>
            <w:vAlign w:val="center"/>
            <w:hideMark/>
          </w:tcPr>
          <w:p w14:paraId="19B84B98" w14:textId="77777777" w:rsidR="005B7FCF" w:rsidRPr="005B7FCF" w:rsidRDefault="005B7FCF" w:rsidP="005B7FCF">
            <w:pPr>
              <w:spacing w:after="0" w:line="240" w:lineRule="auto"/>
              <w:rPr>
                <w:rFonts w:eastAsia="Times New Roman" w:cs="Times New Roman"/>
                <w:color w:val="000000"/>
                <w:sz w:val="18"/>
                <w:szCs w:val="18"/>
                <w:lang w:eastAsia="ru-RU"/>
              </w:rPr>
            </w:pPr>
          </w:p>
        </w:tc>
      </w:tr>
      <w:tr w:rsidR="005B7FCF" w:rsidRPr="005B7FCF" w14:paraId="1CAA495A"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5C4DEF5"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Купанский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6DF3979A"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4BCCCE5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15</w:t>
            </w:r>
          </w:p>
        </w:tc>
        <w:tc>
          <w:tcPr>
            <w:tcW w:w="2844" w:type="pct"/>
            <w:tcBorders>
              <w:top w:val="nil"/>
              <w:left w:val="nil"/>
              <w:bottom w:val="single" w:sz="4" w:space="0" w:color="auto"/>
              <w:right w:val="single" w:sz="4" w:space="0" w:color="auto"/>
            </w:tcBorders>
            <w:vAlign w:val="center"/>
            <w:hideMark/>
          </w:tcPr>
          <w:p w14:paraId="0B14FF35"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Купанское, ул. Советская, д. 60</w:t>
            </w:r>
          </w:p>
        </w:tc>
        <w:tc>
          <w:tcPr>
            <w:tcW w:w="1043" w:type="pct"/>
            <w:tcBorders>
              <w:top w:val="nil"/>
              <w:left w:val="nil"/>
              <w:bottom w:val="single" w:sz="4" w:space="0" w:color="auto"/>
              <w:right w:val="single" w:sz="4" w:space="0" w:color="auto"/>
            </w:tcBorders>
            <w:vAlign w:val="center"/>
            <w:hideMark/>
          </w:tcPr>
          <w:p w14:paraId="3F8F43AF"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7,74</w:t>
            </w:r>
          </w:p>
        </w:tc>
        <w:tc>
          <w:tcPr>
            <w:tcW w:w="672" w:type="pct"/>
            <w:tcBorders>
              <w:top w:val="nil"/>
              <w:left w:val="nil"/>
              <w:bottom w:val="single" w:sz="4" w:space="0" w:color="auto"/>
              <w:right w:val="single" w:sz="4" w:space="0" w:color="auto"/>
            </w:tcBorders>
            <w:vAlign w:val="center"/>
            <w:hideMark/>
          </w:tcPr>
          <w:p w14:paraId="7624699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1622,22</w:t>
            </w:r>
          </w:p>
        </w:tc>
      </w:tr>
      <w:tr w:rsidR="005B7FCF" w:rsidRPr="005B7FCF" w14:paraId="211F8D63"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50BCF61"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Нагорьевский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01124461" w14:textId="77777777" w:rsidTr="005B7FCF">
        <w:trPr>
          <w:trHeight w:val="20"/>
        </w:trPr>
        <w:tc>
          <w:tcPr>
            <w:tcW w:w="441" w:type="pct"/>
            <w:vMerge w:val="restart"/>
            <w:tcBorders>
              <w:top w:val="nil"/>
              <w:left w:val="single" w:sz="4" w:space="0" w:color="auto"/>
              <w:bottom w:val="single" w:sz="4" w:space="0" w:color="auto"/>
              <w:right w:val="single" w:sz="4" w:space="0" w:color="auto"/>
            </w:tcBorders>
            <w:vAlign w:val="center"/>
            <w:hideMark/>
          </w:tcPr>
          <w:p w14:paraId="527FDDF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w:t>
            </w:r>
          </w:p>
        </w:tc>
        <w:tc>
          <w:tcPr>
            <w:tcW w:w="2844" w:type="pct"/>
            <w:tcBorders>
              <w:top w:val="nil"/>
              <w:left w:val="nil"/>
              <w:bottom w:val="single" w:sz="4" w:space="0" w:color="auto"/>
              <w:right w:val="single" w:sz="4" w:space="0" w:color="auto"/>
            </w:tcBorders>
            <w:vAlign w:val="center"/>
            <w:hideMark/>
          </w:tcPr>
          <w:p w14:paraId="0E722B43"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Нагорье,</w:t>
            </w:r>
          </w:p>
        </w:tc>
        <w:tc>
          <w:tcPr>
            <w:tcW w:w="1043" w:type="pct"/>
            <w:vMerge w:val="restart"/>
            <w:tcBorders>
              <w:top w:val="nil"/>
              <w:left w:val="single" w:sz="4" w:space="0" w:color="auto"/>
              <w:bottom w:val="single" w:sz="4" w:space="0" w:color="auto"/>
              <w:right w:val="single" w:sz="4" w:space="0" w:color="auto"/>
            </w:tcBorders>
            <w:vAlign w:val="center"/>
            <w:hideMark/>
          </w:tcPr>
          <w:p w14:paraId="4CF2727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6,19</w:t>
            </w:r>
          </w:p>
        </w:tc>
        <w:tc>
          <w:tcPr>
            <w:tcW w:w="672" w:type="pct"/>
            <w:vMerge w:val="restart"/>
            <w:tcBorders>
              <w:top w:val="nil"/>
              <w:left w:val="single" w:sz="4" w:space="0" w:color="auto"/>
              <w:bottom w:val="single" w:sz="4" w:space="0" w:color="auto"/>
              <w:right w:val="single" w:sz="4" w:space="0" w:color="auto"/>
            </w:tcBorders>
            <w:vAlign w:val="center"/>
            <w:hideMark/>
          </w:tcPr>
          <w:p w14:paraId="0C1E4A3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1606,8</w:t>
            </w:r>
          </w:p>
        </w:tc>
      </w:tr>
      <w:tr w:rsidR="005B7FCF" w:rsidRPr="005B7FCF" w14:paraId="31E0FE95" w14:textId="77777777" w:rsidTr="005B7FCF">
        <w:trPr>
          <w:trHeight w:val="20"/>
        </w:trPr>
        <w:tc>
          <w:tcPr>
            <w:tcW w:w="441" w:type="pct"/>
            <w:vMerge/>
            <w:tcBorders>
              <w:top w:val="nil"/>
              <w:left w:val="single" w:sz="4" w:space="0" w:color="auto"/>
              <w:bottom w:val="single" w:sz="4" w:space="0" w:color="auto"/>
              <w:right w:val="single" w:sz="4" w:space="0" w:color="auto"/>
            </w:tcBorders>
            <w:vAlign w:val="center"/>
            <w:hideMark/>
          </w:tcPr>
          <w:p w14:paraId="34D5DE48"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2844" w:type="pct"/>
            <w:tcBorders>
              <w:top w:val="nil"/>
              <w:left w:val="nil"/>
              <w:bottom w:val="single" w:sz="4" w:space="0" w:color="auto"/>
              <w:right w:val="single" w:sz="4" w:space="0" w:color="auto"/>
            </w:tcBorders>
            <w:vAlign w:val="center"/>
            <w:hideMark/>
          </w:tcPr>
          <w:p w14:paraId="0BBD4DF9"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ул. Молодежная, д. 14-б</w:t>
            </w:r>
          </w:p>
        </w:tc>
        <w:tc>
          <w:tcPr>
            <w:tcW w:w="1043" w:type="pct"/>
            <w:vMerge/>
            <w:tcBorders>
              <w:top w:val="nil"/>
              <w:left w:val="single" w:sz="4" w:space="0" w:color="auto"/>
              <w:bottom w:val="single" w:sz="4" w:space="0" w:color="auto"/>
              <w:right w:val="single" w:sz="4" w:space="0" w:color="auto"/>
            </w:tcBorders>
            <w:vAlign w:val="center"/>
            <w:hideMark/>
          </w:tcPr>
          <w:p w14:paraId="7864F1F4" w14:textId="77777777" w:rsidR="005B7FCF" w:rsidRPr="005B7FCF" w:rsidRDefault="005B7FCF" w:rsidP="005B7FCF">
            <w:pPr>
              <w:spacing w:after="0" w:line="240" w:lineRule="auto"/>
              <w:rPr>
                <w:rFonts w:eastAsia="Times New Roman" w:cs="Times New Roman"/>
                <w:color w:val="000000"/>
                <w:sz w:val="18"/>
                <w:szCs w:val="18"/>
                <w:lang w:eastAsia="ru-RU"/>
              </w:rPr>
            </w:pPr>
          </w:p>
        </w:tc>
        <w:tc>
          <w:tcPr>
            <w:tcW w:w="672" w:type="pct"/>
            <w:vMerge/>
            <w:tcBorders>
              <w:top w:val="nil"/>
              <w:left w:val="single" w:sz="4" w:space="0" w:color="auto"/>
              <w:bottom w:val="single" w:sz="4" w:space="0" w:color="auto"/>
              <w:right w:val="single" w:sz="4" w:space="0" w:color="auto"/>
            </w:tcBorders>
            <w:vAlign w:val="center"/>
            <w:hideMark/>
          </w:tcPr>
          <w:p w14:paraId="53A31171" w14:textId="77777777" w:rsidR="005B7FCF" w:rsidRPr="005B7FCF" w:rsidRDefault="005B7FCF" w:rsidP="005B7FCF">
            <w:pPr>
              <w:spacing w:after="0" w:line="240" w:lineRule="auto"/>
              <w:rPr>
                <w:rFonts w:eastAsia="Times New Roman" w:cs="Times New Roman"/>
                <w:color w:val="000000"/>
                <w:sz w:val="18"/>
                <w:szCs w:val="18"/>
                <w:lang w:eastAsia="ru-RU"/>
              </w:rPr>
            </w:pPr>
          </w:p>
        </w:tc>
      </w:tr>
      <w:tr w:rsidR="005B7FCF" w:rsidRPr="005B7FCF" w14:paraId="7602EC34"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F936E80"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Веськовский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5665CFE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692C8092"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17</w:t>
            </w:r>
          </w:p>
        </w:tc>
        <w:tc>
          <w:tcPr>
            <w:tcW w:w="2844" w:type="pct"/>
            <w:tcBorders>
              <w:top w:val="nil"/>
              <w:left w:val="nil"/>
              <w:bottom w:val="single" w:sz="4" w:space="0" w:color="auto"/>
              <w:right w:val="single" w:sz="4" w:space="0" w:color="auto"/>
            </w:tcBorders>
            <w:vAlign w:val="center"/>
            <w:hideMark/>
          </w:tcPr>
          <w:p w14:paraId="6B4D60A4"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Новоселье, ул. Центральная, д.18</w:t>
            </w:r>
          </w:p>
        </w:tc>
        <w:tc>
          <w:tcPr>
            <w:tcW w:w="1043" w:type="pct"/>
            <w:tcBorders>
              <w:top w:val="nil"/>
              <w:left w:val="nil"/>
              <w:bottom w:val="single" w:sz="4" w:space="0" w:color="auto"/>
              <w:right w:val="single" w:sz="4" w:space="0" w:color="auto"/>
            </w:tcBorders>
            <w:vAlign w:val="center"/>
            <w:hideMark/>
          </w:tcPr>
          <w:p w14:paraId="12815A3C"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1,34</w:t>
            </w:r>
          </w:p>
        </w:tc>
        <w:tc>
          <w:tcPr>
            <w:tcW w:w="672" w:type="pct"/>
            <w:tcBorders>
              <w:top w:val="nil"/>
              <w:left w:val="nil"/>
              <w:bottom w:val="single" w:sz="4" w:space="0" w:color="auto"/>
              <w:right w:val="single" w:sz="4" w:space="0" w:color="auto"/>
            </w:tcBorders>
            <w:vAlign w:val="center"/>
            <w:hideMark/>
          </w:tcPr>
          <w:p w14:paraId="076F5D9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1402,25</w:t>
            </w:r>
          </w:p>
        </w:tc>
      </w:tr>
      <w:tr w:rsidR="005B7FCF" w:rsidRPr="005B7FCF" w14:paraId="20F30C8F"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AE6BD26"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Алексинский сельский округ</w:t>
            </w:r>
          </w:p>
        </w:tc>
      </w:tr>
      <w:tr w:rsidR="005B7FCF" w:rsidRPr="005B7FCF" w14:paraId="589D0AD0"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73594CE"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18</w:t>
            </w:r>
          </w:p>
        </w:tc>
        <w:tc>
          <w:tcPr>
            <w:tcW w:w="2844" w:type="pct"/>
            <w:tcBorders>
              <w:top w:val="nil"/>
              <w:left w:val="nil"/>
              <w:bottom w:val="single" w:sz="4" w:space="0" w:color="auto"/>
              <w:right w:val="single" w:sz="4" w:space="0" w:color="auto"/>
            </w:tcBorders>
            <w:vAlign w:val="center"/>
            <w:hideMark/>
          </w:tcPr>
          <w:p w14:paraId="4D9A67EB"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п. Дубки</w:t>
            </w:r>
          </w:p>
        </w:tc>
        <w:tc>
          <w:tcPr>
            <w:tcW w:w="1043" w:type="pct"/>
            <w:tcBorders>
              <w:top w:val="nil"/>
              <w:left w:val="nil"/>
              <w:bottom w:val="single" w:sz="4" w:space="0" w:color="auto"/>
              <w:right w:val="single" w:sz="4" w:space="0" w:color="auto"/>
            </w:tcBorders>
            <w:vAlign w:val="center"/>
            <w:hideMark/>
          </w:tcPr>
          <w:p w14:paraId="37918E58"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4,48</w:t>
            </w:r>
          </w:p>
        </w:tc>
        <w:tc>
          <w:tcPr>
            <w:tcW w:w="672" w:type="pct"/>
            <w:tcBorders>
              <w:top w:val="nil"/>
              <w:left w:val="nil"/>
              <w:bottom w:val="single" w:sz="4" w:space="0" w:color="auto"/>
              <w:right w:val="single" w:sz="4" w:space="0" w:color="auto"/>
            </w:tcBorders>
            <w:vAlign w:val="center"/>
            <w:hideMark/>
          </w:tcPr>
          <w:p w14:paraId="660E95F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2024,01</w:t>
            </w:r>
          </w:p>
        </w:tc>
      </w:tr>
      <w:tr w:rsidR="005B7FCF" w:rsidRPr="005B7FCF" w14:paraId="7CE00814"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BB4A9BA"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Рязанцевский</w:t>
            </w:r>
            <w:proofErr w:type="spellEnd"/>
            <w:r w:rsidRPr="005B7FCF">
              <w:rPr>
                <w:rFonts w:eastAsia="Times New Roman" w:cs="Times New Roman"/>
                <w:b/>
                <w:bCs/>
                <w:color w:val="000000"/>
                <w:sz w:val="18"/>
                <w:szCs w:val="18"/>
                <w:lang w:eastAsia="ru-RU"/>
              </w:rPr>
              <w:t xml:space="preserve"> сельский округ</w:t>
            </w:r>
          </w:p>
        </w:tc>
      </w:tr>
      <w:tr w:rsidR="005B7FCF" w:rsidRPr="005B7FCF" w14:paraId="1C815618"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39A2DA5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19</w:t>
            </w:r>
          </w:p>
        </w:tc>
        <w:tc>
          <w:tcPr>
            <w:tcW w:w="2844" w:type="pct"/>
            <w:tcBorders>
              <w:top w:val="nil"/>
              <w:left w:val="nil"/>
              <w:bottom w:val="single" w:sz="4" w:space="0" w:color="auto"/>
              <w:right w:val="single" w:sz="4" w:space="0" w:color="auto"/>
            </w:tcBorders>
            <w:vAlign w:val="center"/>
            <w:hideMark/>
          </w:tcPr>
          <w:p w14:paraId="379FAEE6" w14:textId="77777777" w:rsidR="005B7FCF" w:rsidRPr="005B7FCF" w:rsidRDefault="005B7FCF" w:rsidP="005B7FCF">
            <w:pPr>
              <w:spacing w:after="0" w:line="240" w:lineRule="auto"/>
              <w:rPr>
                <w:rFonts w:eastAsia="Times New Roman" w:cs="Times New Roman"/>
                <w:color w:val="000000"/>
                <w:sz w:val="18"/>
                <w:szCs w:val="18"/>
                <w:lang w:eastAsia="ru-RU"/>
              </w:rPr>
            </w:pPr>
            <w:proofErr w:type="spellStart"/>
            <w:r w:rsidRPr="005B7FCF">
              <w:rPr>
                <w:rFonts w:eastAsia="Times New Roman" w:cs="Times New Roman"/>
                <w:color w:val="000000"/>
                <w:sz w:val="18"/>
                <w:szCs w:val="18"/>
                <w:lang w:eastAsia="ru-RU"/>
              </w:rPr>
              <w:t>п.Рязанцево</w:t>
            </w:r>
            <w:proofErr w:type="spellEnd"/>
            <w:r w:rsidRPr="005B7FCF">
              <w:rPr>
                <w:rFonts w:eastAsia="Times New Roman" w:cs="Times New Roman"/>
                <w:color w:val="000000"/>
                <w:sz w:val="18"/>
                <w:szCs w:val="18"/>
                <w:lang w:eastAsia="ru-RU"/>
              </w:rPr>
              <w:t>, ул. Гагарина д. 1/1</w:t>
            </w:r>
          </w:p>
        </w:tc>
        <w:tc>
          <w:tcPr>
            <w:tcW w:w="1043" w:type="pct"/>
            <w:tcBorders>
              <w:top w:val="nil"/>
              <w:left w:val="nil"/>
              <w:bottom w:val="single" w:sz="4" w:space="0" w:color="auto"/>
              <w:right w:val="single" w:sz="4" w:space="0" w:color="auto"/>
            </w:tcBorders>
            <w:vAlign w:val="center"/>
            <w:hideMark/>
          </w:tcPr>
          <w:p w14:paraId="04057F3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3,21</w:t>
            </w:r>
          </w:p>
        </w:tc>
        <w:tc>
          <w:tcPr>
            <w:tcW w:w="672" w:type="pct"/>
            <w:tcBorders>
              <w:top w:val="nil"/>
              <w:left w:val="nil"/>
              <w:bottom w:val="single" w:sz="4" w:space="0" w:color="auto"/>
              <w:right w:val="single" w:sz="4" w:space="0" w:color="auto"/>
            </w:tcBorders>
            <w:vAlign w:val="center"/>
            <w:hideMark/>
          </w:tcPr>
          <w:p w14:paraId="61EEAD7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2122,96</w:t>
            </w:r>
          </w:p>
        </w:tc>
      </w:tr>
      <w:tr w:rsidR="005B7FCF" w:rsidRPr="005B7FCF" w14:paraId="4CFFD313"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28D0A279"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20</w:t>
            </w:r>
          </w:p>
        </w:tc>
        <w:tc>
          <w:tcPr>
            <w:tcW w:w="2844" w:type="pct"/>
            <w:tcBorders>
              <w:top w:val="nil"/>
              <w:left w:val="nil"/>
              <w:bottom w:val="single" w:sz="4" w:space="0" w:color="auto"/>
              <w:right w:val="single" w:sz="4" w:space="0" w:color="auto"/>
            </w:tcBorders>
            <w:vAlign w:val="center"/>
            <w:hideMark/>
          </w:tcPr>
          <w:p w14:paraId="66F5C7EF" w14:textId="77777777" w:rsidR="005B7FCF" w:rsidRPr="005B7FCF" w:rsidRDefault="005B7FCF" w:rsidP="005B7FCF">
            <w:pPr>
              <w:spacing w:after="0" w:line="240" w:lineRule="auto"/>
              <w:rPr>
                <w:rFonts w:eastAsia="Times New Roman" w:cs="Times New Roman"/>
                <w:color w:val="000000"/>
                <w:sz w:val="18"/>
                <w:szCs w:val="18"/>
                <w:lang w:eastAsia="ru-RU"/>
              </w:rPr>
            </w:pPr>
            <w:proofErr w:type="spellStart"/>
            <w:r w:rsidRPr="005B7FCF">
              <w:rPr>
                <w:rFonts w:eastAsia="Times New Roman" w:cs="Times New Roman"/>
                <w:color w:val="000000"/>
                <w:sz w:val="18"/>
                <w:szCs w:val="18"/>
                <w:lang w:eastAsia="ru-RU"/>
              </w:rPr>
              <w:t>с.Елизарово</w:t>
            </w:r>
            <w:proofErr w:type="spellEnd"/>
            <w:r w:rsidRPr="005B7FCF">
              <w:rPr>
                <w:rFonts w:eastAsia="Times New Roman" w:cs="Times New Roman"/>
                <w:color w:val="000000"/>
                <w:sz w:val="18"/>
                <w:szCs w:val="18"/>
                <w:lang w:eastAsia="ru-RU"/>
              </w:rPr>
              <w:t>, ул. Новая</w:t>
            </w:r>
          </w:p>
        </w:tc>
        <w:tc>
          <w:tcPr>
            <w:tcW w:w="1043" w:type="pct"/>
            <w:tcBorders>
              <w:top w:val="nil"/>
              <w:left w:val="nil"/>
              <w:bottom w:val="single" w:sz="4" w:space="0" w:color="auto"/>
              <w:right w:val="single" w:sz="4" w:space="0" w:color="auto"/>
            </w:tcBorders>
            <w:vAlign w:val="center"/>
            <w:hideMark/>
          </w:tcPr>
          <w:p w14:paraId="7E03FCB4"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1,68</w:t>
            </w:r>
          </w:p>
        </w:tc>
        <w:tc>
          <w:tcPr>
            <w:tcW w:w="672" w:type="pct"/>
            <w:tcBorders>
              <w:top w:val="nil"/>
              <w:left w:val="nil"/>
              <w:bottom w:val="single" w:sz="4" w:space="0" w:color="auto"/>
              <w:right w:val="single" w:sz="4" w:space="0" w:color="auto"/>
            </w:tcBorders>
            <w:vAlign w:val="center"/>
            <w:hideMark/>
          </w:tcPr>
          <w:p w14:paraId="7A028045"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1234,68</w:t>
            </w:r>
          </w:p>
        </w:tc>
      </w:tr>
      <w:tr w:rsidR="005B7FCF" w:rsidRPr="005B7FCF" w14:paraId="02B9390C"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0D514B0F"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Дубровицкий сельский округ</w:t>
            </w:r>
          </w:p>
        </w:tc>
      </w:tr>
      <w:tr w:rsidR="005B7FCF" w:rsidRPr="005B7FCF" w14:paraId="1BF3179E" w14:textId="77777777" w:rsidTr="005B7FCF">
        <w:trPr>
          <w:trHeight w:val="20"/>
        </w:trPr>
        <w:tc>
          <w:tcPr>
            <w:tcW w:w="441" w:type="pct"/>
            <w:tcBorders>
              <w:top w:val="nil"/>
              <w:left w:val="single" w:sz="4" w:space="0" w:color="auto"/>
              <w:bottom w:val="single" w:sz="4" w:space="0" w:color="auto"/>
              <w:right w:val="single" w:sz="4" w:space="0" w:color="auto"/>
            </w:tcBorders>
            <w:vAlign w:val="center"/>
            <w:hideMark/>
          </w:tcPr>
          <w:p w14:paraId="16CE367D"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21</w:t>
            </w:r>
          </w:p>
        </w:tc>
        <w:tc>
          <w:tcPr>
            <w:tcW w:w="2844" w:type="pct"/>
            <w:tcBorders>
              <w:top w:val="nil"/>
              <w:left w:val="nil"/>
              <w:bottom w:val="single" w:sz="4" w:space="0" w:color="auto"/>
              <w:right w:val="single" w:sz="4" w:space="0" w:color="auto"/>
            </w:tcBorders>
            <w:vAlign w:val="center"/>
            <w:hideMark/>
          </w:tcPr>
          <w:p w14:paraId="000D0493" w14:textId="77777777" w:rsidR="005B7FCF" w:rsidRPr="005B7FCF" w:rsidRDefault="005B7FCF" w:rsidP="005B7FCF">
            <w:pPr>
              <w:spacing w:after="0" w:line="240" w:lineRule="auto"/>
              <w:rPr>
                <w:rFonts w:eastAsia="Times New Roman" w:cs="Times New Roman"/>
                <w:color w:val="000000"/>
                <w:sz w:val="18"/>
                <w:szCs w:val="18"/>
                <w:lang w:eastAsia="ru-RU"/>
              </w:rPr>
            </w:pPr>
            <w:r w:rsidRPr="005B7FCF">
              <w:rPr>
                <w:rFonts w:eastAsia="Times New Roman" w:cs="Times New Roman"/>
                <w:color w:val="000000"/>
                <w:sz w:val="18"/>
                <w:szCs w:val="18"/>
                <w:lang w:eastAsia="ru-RU"/>
              </w:rPr>
              <w:t>с. Дубровицы, ул. Крутец, д. 17</w:t>
            </w:r>
          </w:p>
        </w:tc>
        <w:tc>
          <w:tcPr>
            <w:tcW w:w="1043" w:type="pct"/>
            <w:tcBorders>
              <w:top w:val="nil"/>
              <w:left w:val="nil"/>
              <w:bottom w:val="single" w:sz="4" w:space="0" w:color="auto"/>
              <w:right w:val="single" w:sz="4" w:space="0" w:color="auto"/>
            </w:tcBorders>
            <w:vAlign w:val="center"/>
            <w:hideMark/>
          </w:tcPr>
          <w:p w14:paraId="0E75378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1,32</w:t>
            </w:r>
          </w:p>
        </w:tc>
        <w:tc>
          <w:tcPr>
            <w:tcW w:w="672" w:type="pct"/>
            <w:tcBorders>
              <w:top w:val="nil"/>
              <w:left w:val="nil"/>
              <w:bottom w:val="single" w:sz="4" w:space="0" w:color="auto"/>
              <w:right w:val="single" w:sz="4" w:space="0" w:color="auto"/>
            </w:tcBorders>
            <w:vAlign w:val="center"/>
            <w:hideMark/>
          </w:tcPr>
          <w:p w14:paraId="41DED08A"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2392,07</w:t>
            </w:r>
          </w:p>
        </w:tc>
      </w:tr>
    </w:tbl>
    <w:p w14:paraId="7C339347" w14:textId="7FB42500" w:rsidR="001219ED" w:rsidRPr="00C33FF0" w:rsidRDefault="001219ED" w:rsidP="00743237">
      <w:pPr>
        <w:pStyle w:val="a6"/>
        <w:spacing w:after="0" w:line="240" w:lineRule="auto"/>
        <w:ind w:firstLine="0"/>
      </w:pPr>
    </w:p>
    <w:p w14:paraId="085D544F" w14:textId="3338B585" w:rsidR="00CE7099" w:rsidRPr="00DC22DE" w:rsidRDefault="00CE7099" w:rsidP="00DC22DE">
      <w:pPr>
        <w:pStyle w:val="1f3"/>
        <w:spacing w:before="120"/>
        <w:rPr>
          <w:rFonts w:ascii="Times New Roman" w:hAnsi="Times New Roman"/>
          <w:color w:val="auto"/>
          <w:sz w:val="22"/>
          <w:szCs w:val="22"/>
        </w:rPr>
      </w:pPr>
      <w:bookmarkStart w:id="89" w:name="_Toc232548119"/>
      <w:bookmarkStart w:id="90" w:name="_Toc152427281"/>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18</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Среднегодовая загрузка оборудования котельной ООО «Инвест-Аудит»</w:t>
      </w:r>
      <w:bookmarkEnd w:id="89"/>
      <w:r w:rsidRPr="00DC22DE">
        <w:rPr>
          <w:rFonts w:ascii="Times New Roman" w:hAnsi="Times New Roman"/>
          <w:color w:val="auto"/>
          <w:sz w:val="22"/>
          <w:szCs w:val="22"/>
        </w:rPr>
        <w:t xml:space="preserve"> </w:t>
      </w:r>
      <w:bookmarkEnd w:id="90"/>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12A8720A"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1BB65915"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3D843107"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1359AE71"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7285D0C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1B87893A"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32B9F3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proofErr w:type="spellStart"/>
            <w:r w:rsidRPr="005B7FCF">
              <w:rPr>
                <w:rFonts w:eastAsia="Times New Roman" w:cs="Times New Roman"/>
                <w:b/>
                <w:bCs/>
                <w:color w:val="000000"/>
                <w:sz w:val="18"/>
                <w:szCs w:val="18"/>
                <w:lang w:eastAsia="ru-RU"/>
              </w:rPr>
              <w:t>Кубринский</w:t>
            </w:r>
            <w:proofErr w:type="spellEnd"/>
            <w:r w:rsidRPr="005B7FCF">
              <w:rPr>
                <w:rFonts w:eastAsia="Times New Roman" w:cs="Times New Roman"/>
                <w:b/>
                <w:bCs/>
                <w:color w:val="000000"/>
                <w:sz w:val="18"/>
                <w:szCs w:val="18"/>
                <w:lang w:eastAsia="ru-RU"/>
              </w:rPr>
              <w:t xml:space="preserve"> сельский округ</w:t>
            </w:r>
          </w:p>
        </w:tc>
      </w:tr>
      <w:tr w:rsidR="00371F93" w:rsidRPr="005B7FCF" w14:paraId="308D3B4F"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39A828CC"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0331F2D4"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с. </w:t>
            </w:r>
            <w:proofErr w:type="spellStart"/>
            <w:r w:rsidRPr="005B7FCF">
              <w:rPr>
                <w:rFonts w:eastAsia="Times New Roman" w:cs="Times New Roman"/>
                <w:color w:val="000000"/>
                <w:sz w:val="18"/>
                <w:szCs w:val="18"/>
                <w:lang w:eastAsia="ru-RU"/>
              </w:rPr>
              <w:t>Кубринск</w:t>
            </w:r>
            <w:proofErr w:type="spellEnd"/>
            <w:r w:rsidRPr="005B7FCF">
              <w:rPr>
                <w:rFonts w:eastAsia="Times New Roman" w:cs="Times New Roman"/>
                <w:color w:val="000000"/>
                <w:sz w:val="18"/>
                <w:szCs w:val="18"/>
                <w:lang w:eastAsia="ru-RU"/>
              </w:rPr>
              <w:t xml:space="preserve"> ул. Парковая</w:t>
            </w:r>
          </w:p>
        </w:tc>
        <w:tc>
          <w:tcPr>
            <w:tcW w:w="1043" w:type="pct"/>
            <w:tcBorders>
              <w:top w:val="nil"/>
              <w:left w:val="nil"/>
              <w:bottom w:val="single" w:sz="4" w:space="0" w:color="auto"/>
              <w:right w:val="single" w:sz="4" w:space="0" w:color="auto"/>
            </w:tcBorders>
            <w:vAlign w:val="center"/>
            <w:hideMark/>
          </w:tcPr>
          <w:p w14:paraId="2E3D64E4" w14:textId="1C71CC8D"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6,88</w:t>
            </w:r>
          </w:p>
        </w:tc>
        <w:tc>
          <w:tcPr>
            <w:tcW w:w="672" w:type="pct"/>
            <w:tcBorders>
              <w:top w:val="nil"/>
              <w:left w:val="nil"/>
              <w:bottom w:val="single" w:sz="4" w:space="0" w:color="auto"/>
              <w:right w:val="single" w:sz="4" w:space="0" w:color="auto"/>
            </w:tcBorders>
            <w:vAlign w:val="center"/>
            <w:hideMark/>
          </w:tcPr>
          <w:p w14:paraId="04544950" w14:textId="0B79B6B3"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1640,97</w:t>
            </w:r>
          </w:p>
        </w:tc>
      </w:tr>
    </w:tbl>
    <w:p w14:paraId="6A96B73C" w14:textId="3BB77702" w:rsidR="00CE7099" w:rsidRPr="00C33FF0" w:rsidRDefault="00CE7099" w:rsidP="00CE7099">
      <w:pPr>
        <w:pStyle w:val="a6"/>
        <w:spacing w:after="0" w:line="240" w:lineRule="auto"/>
        <w:ind w:firstLine="0"/>
      </w:pPr>
    </w:p>
    <w:p w14:paraId="26897B72" w14:textId="411DE554" w:rsidR="00CE7099" w:rsidRPr="00DC22DE" w:rsidRDefault="00CE7099" w:rsidP="00DC22DE">
      <w:pPr>
        <w:pStyle w:val="1f3"/>
        <w:spacing w:before="120"/>
        <w:rPr>
          <w:rFonts w:ascii="Times New Roman" w:hAnsi="Times New Roman"/>
          <w:color w:val="auto"/>
          <w:sz w:val="22"/>
          <w:szCs w:val="22"/>
        </w:rPr>
      </w:pPr>
      <w:bookmarkStart w:id="91" w:name="_Toc152427282"/>
      <w:bookmarkStart w:id="92" w:name="_Toc232548120"/>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19</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Среднегодовая загрузка оборудования котельной ООО «РЭНСОМ»</w:t>
      </w:r>
      <w:bookmarkEnd w:id="91"/>
      <w:bookmarkEnd w:id="92"/>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686B55E4"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229331F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03F1A4E9"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685024A2"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659A3836"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20404497"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8CB09B4"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371F93" w:rsidRPr="005B7FCF" w14:paraId="30B3479C"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5C94149E"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37E7E158" w14:textId="77777777" w:rsidR="00371F93" w:rsidRPr="005B7FCF" w:rsidRDefault="00371F93" w:rsidP="00371F93">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г. Переславль-Залесский, пл. </w:t>
            </w:r>
            <w:proofErr w:type="spellStart"/>
            <w:r w:rsidRPr="005B7FCF">
              <w:rPr>
                <w:rFonts w:eastAsia="Times New Roman" w:cs="Times New Roman"/>
                <w:color w:val="000000"/>
                <w:sz w:val="18"/>
                <w:szCs w:val="18"/>
                <w:lang w:eastAsia="ru-RU"/>
              </w:rPr>
              <w:t>Менделева</w:t>
            </w:r>
            <w:proofErr w:type="spellEnd"/>
            <w:r w:rsidRPr="005B7FCF">
              <w:rPr>
                <w:rFonts w:eastAsia="Times New Roman" w:cs="Times New Roman"/>
                <w:color w:val="000000"/>
                <w:sz w:val="18"/>
                <w:szCs w:val="18"/>
                <w:lang w:eastAsia="ru-RU"/>
              </w:rPr>
              <w:t>, 2</w:t>
            </w:r>
          </w:p>
        </w:tc>
        <w:tc>
          <w:tcPr>
            <w:tcW w:w="1043" w:type="pct"/>
            <w:tcBorders>
              <w:top w:val="nil"/>
              <w:left w:val="nil"/>
              <w:bottom w:val="single" w:sz="4" w:space="0" w:color="auto"/>
              <w:right w:val="single" w:sz="4" w:space="0" w:color="auto"/>
            </w:tcBorders>
            <w:vAlign w:val="center"/>
            <w:hideMark/>
          </w:tcPr>
          <w:p w14:paraId="55BCAEAE" w14:textId="7A8EC53C"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286,4</w:t>
            </w:r>
          </w:p>
        </w:tc>
        <w:tc>
          <w:tcPr>
            <w:tcW w:w="672" w:type="pct"/>
            <w:tcBorders>
              <w:top w:val="nil"/>
              <w:left w:val="nil"/>
              <w:bottom w:val="single" w:sz="4" w:space="0" w:color="auto"/>
              <w:right w:val="single" w:sz="4" w:space="0" w:color="auto"/>
            </w:tcBorders>
            <w:vAlign w:val="center"/>
            <w:hideMark/>
          </w:tcPr>
          <w:p w14:paraId="42862E84" w14:textId="518CED3A" w:rsidR="00371F93" w:rsidRPr="005B7FCF" w:rsidRDefault="00371F93" w:rsidP="00371F93">
            <w:pPr>
              <w:spacing w:after="0" w:line="240" w:lineRule="auto"/>
              <w:jc w:val="center"/>
              <w:rPr>
                <w:rFonts w:eastAsia="Times New Roman" w:cs="Times New Roman"/>
                <w:color w:val="000000"/>
                <w:sz w:val="18"/>
                <w:szCs w:val="18"/>
                <w:lang w:eastAsia="ru-RU"/>
              </w:rPr>
            </w:pPr>
            <w:r>
              <w:rPr>
                <w:color w:val="000000"/>
                <w:sz w:val="18"/>
                <w:szCs w:val="18"/>
              </w:rPr>
              <w:t>1236,89</w:t>
            </w:r>
          </w:p>
        </w:tc>
      </w:tr>
    </w:tbl>
    <w:p w14:paraId="74A9A05F" w14:textId="7953FFCE" w:rsidR="00CE7099" w:rsidRPr="00C33FF0" w:rsidRDefault="00CE7099" w:rsidP="00CE7099">
      <w:pPr>
        <w:pStyle w:val="a6"/>
        <w:spacing w:after="0" w:line="240" w:lineRule="auto"/>
        <w:ind w:firstLine="0"/>
      </w:pPr>
    </w:p>
    <w:p w14:paraId="6EAB674D" w14:textId="7EEC469B" w:rsidR="00CE7099" w:rsidRPr="00DC22DE" w:rsidRDefault="00CE7099" w:rsidP="00DC22DE">
      <w:pPr>
        <w:pStyle w:val="1f3"/>
        <w:spacing w:before="120"/>
        <w:rPr>
          <w:rFonts w:ascii="Times New Roman" w:hAnsi="Times New Roman"/>
          <w:color w:val="auto"/>
          <w:sz w:val="22"/>
          <w:szCs w:val="22"/>
        </w:rPr>
      </w:pPr>
      <w:bookmarkStart w:id="93" w:name="_Ref151853155"/>
      <w:bookmarkStart w:id="94" w:name="_Toc152427283"/>
      <w:bookmarkStart w:id="95" w:name="_Toc23254812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20</w:t>
      </w:r>
      <w:r w:rsidR="00777A87" w:rsidRPr="00DC22DE">
        <w:rPr>
          <w:rFonts w:ascii="Times New Roman" w:hAnsi="Times New Roman"/>
          <w:color w:val="auto"/>
          <w:sz w:val="22"/>
          <w:szCs w:val="22"/>
        </w:rPr>
        <w:fldChar w:fldCharType="end"/>
      </w:r>
      <w:bookmarkEnd w:id="93"/>
      <w:r w:rsidRPr="00DC22DE">
        <w:rPr>
          <w:rFonts w:ascii="Times New Roman" w:hAnsi="Times New Roman"/>
          <w:color w:val="auto"/>
          <w:sz w:val="22"/>
          <w:szCs w:val="22"/>
        </w:rPr>
        <w:t xml:space="preserve"> – Среднегодовая загрузка оборудования котельной </w:t>
      </w:r>
      <w:r w:rsidR="002D24C8">
        <w:rPr>
          <w:rFonts w:ascii="Times New Roman" w:hAnsi="Times New Roman"/>
          <w:color w:val="auto"/>
          <w:sz w:val="22"/>
          <w:szCs w:val="22"/>
        </w:rPr>
        <w:t>ООО «Сервис»</w:t>
      </w:r>
      <w:bookmarkEnd w:id="94"/>
      <w:bookmarkEnd w:id="95"/>
    </w:p>
    <w:tbl>
      <w:tblPr>
        <w:tblW w:w="5000" w:type="pct"/>
        <w:tblCellMar>
          <w:left w:w="28" w:type="dxa"/>
          <w:right w:w="28" w:type="dxa"/>
        </w:tblCellMar>
        <w:tblLook w:val="04A0" w:firstRow="1" w:lastRow="0" w:firstColumn="1" w:lastColumn="0" w:noHBand="0" w:noVBand="1"/>
      </w:tblPr>
      <w:tblGrid>
        <w:gridCol w:w="851"/>
        <w:gridCol w:w="5474"/>
        <w:gridCol w:w="2008"/>
        <w:gridCol w:w="1294"/>
      </w:tblGrid>
      <w:tr w:rsidR="005B7FCF" w:rsidRPr="005B7FCF" w14:paraId="1A1268F2" w14:textId="77777777" w:rsidTr="005B7FCF">
        <w:trPr>
          <w:trHeight w:val="20"/>
          <w:tblHeader/>
        </w:trPr>
        <w:tc>
          <w:tcPr>
            <w:tcW w:w="442" w:type="pct"/>
            <w:tcBorders>
              <w:top w:val="single" w:sz="4" w:space="0" w:color="auto"/>
              <w:left w:val="single" w:sz="4" w:space="0" w:color="auto"/>
              <w:bottom w:val="single" w:sz="4" w:space="0" w:color="auto"/>
              <w:right w:val="single" w:sz="4" w:space="0" w:color="auto"/>
            </w:tcBorders>
            <w:vAlign w:val="center"/>
            <w:hideMark/>
          </w:tcPr>
          <w:p w14:paraId="4551982D"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 п/п</w:t>
            </w:r>
          </w:p>
        </w:tc>
        <w:tc>
          <w:tcPr>
            <w:tcW w:w="2843" w:type="pct"/>
            <w:tcBorders>
              <w:top w:val="single" w:sz="4" w:space="0" w:color="auto"/>
              <w:left w:val="nil"/>
              <w:bottom w:val="single" w:sz="4" w:space="0" w:color="auto"/>
              <w:right w:val="single" w:sz="4" w:space="0" w:color="auto"/>
            </w:tcBorders>
            <w:vAlign w:val="center"/>
            <w:hideMark/>
          </w:tcPr>
          <w:p w14:paraId="6647E098"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Адрес или наименование котельной</w:t>
            </w:r>
          </w:p>
        </w:tc>
        <w:tc>
          <w:tcPr>
            <w:tcW w:w="1043" w:type="pct"/>
            <w:tcBorders>
              <w:top w:val="single" w:sz="4" w:space="0" w:color="auto"/>
              <w:left w:val="nil"/>
              <w:bottom w:val="single" w:sz="4" w:space="0" w:color="auto"/>
              <w:right w:val="single" w:sz="4" w:space="0" w:color="auto"/>
            </w:tcBorders>
            <w:vAlign w:val="center"/>
            <w:hideMark/>
          </w:tcPr>
          <w:p w14:paraId="6E8016C9"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Установленная мощность котельной, Гкал/ч</w:t>
            </w:r>
          </w:p>
        </w:tc>
        <w:tc>
          <w:tcPr>
            <w:tcW w:w="672" w:type="pct"/>
            <w:tcBorders>
              <w:top w:val="single" w:sz="4" w:space="0" w:color="auto"/>
              <w:left w:val="nil"/>
              <w:bottom w:val="single" w:sz="4" w:space="0" w:color="auto"/>
              <w:right w:val="single" w:sz="4" w:space="0" w:color="auto"/>
            </w:tcBorders>
            <w:vAlign w:val="center"/>
            <w:hideMark/>
          </w:tcPr>
          <w:p w14:paraId="42F7089E" w14:textId="77777777" w:rsidR="005B7FCF" w:rsidRPr="005B7FCF" w:rsidRDefault="005B7FCF" w:rsidP="005B7FCF">
            <w:pPr>
              <w:spacing w:after="0" w:line="240" w:lineRule="auto"/>
              <w:jc w:val="center"/>
              <w:rPr>
                <w:rFonts w:eastAsia="Times New Roman" w:cs="Times New Roman"/>
                <w:b/>
                <w:color w:val="000000"/>
                <w:sz w:val="18"/>
                <w:szCs w:val="18"/>
                <w:lang w:eastAsia="ru-RU"/>
              </w:rPr>
            </w:pPr>
            <w:r w:rsidRPr="005B7FCF">
              <w:rPr>
                <w:rFonts w:eastAsia="Times New Roman" w:cs="Times New Roman"/>
                <w:b/>
                <w:color w:val="000000"/>
                <w:sz w:val="18"/>
                <w:szCs w:val="18"/>
                <w:lang w:eastAsia="ru-RU"/>
              </w:rPr>
              <w:t>Число часов использования УТМ, час</w:t>
            </w:r>
          </w:p>
        </w:tc>
      </w:tr>
      <w:tr w:rsidR="005B7FCF" w:rsidRPr="005B7FCF" w14:paraId="6AD62DF3" w14:textId="77777777" w:rsidTr="005B7FCF">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F50D3B2" w14:textId="77777777" w:rsidR="005B7FCF" w:rsidRPr="005B7FCF" w:rsidRDefault="005B7FCF" w:rsidP="005B7FCF">
            <w:pPr>
              <w:spacing w:after="0" w:line="240" w:lineRule="auto"/>
              <w:jc w:val="center"/>
              <w:rPr>
                <w:rFonts w:eastAsia="Times New Roman" w:cs="Times New Roman"/>
                <w:b/>
                <w:bCs/>
                <w:color w:val="000000"/>
                <w:sz w:val="18"/>
                <w:szCs w:val="18"/>
                <w:lang w:eastAsia="ru-RU"/>
              </w:rPr>
            </w:pPr>
            <w:r w:rsidRPr="005B7FCF">
              <w:rPr>
                <w:rFonts w:eastAsia="Times New Roman" w:cs="Times New Roman"/>
                <w:b/>
                <w:bCs/>
                <w:color w:val="000000"/>
                <w:sz w:val="18"/>
                <w:szCs w:val="18"/>
                <w:lang w:eastAsia="ru-RU"/>
              </w:rPr>
              <w:t>город Переславль-Залесский</w:t>
            </w:r>
          </w:p>
        </w:tc>
      </w:tr>
      <w:tr w:rsidR="005B7FCF" w:rsidRPr="005B7FCF" w14:paraId="702262DE" w14:textId="77777777" w:rsidTr="005B7FCF">
        <w:trPr>
          <w:trHeight w:val="20"/>
        </w:trPr>
        <w:tc>
          <w:tcPr>
            <w:tcW w:w="442" w:type="pct"/>
            <w:tcBorders>
              <w:top w:val="nil"/>
              <w:left w:val="single" w:sz="4" w:space="0" w:color="auto"/>
              <w:bottom w:val="single" w:sz="4" w:space="0" w:color="auto"/>
              <w:right w:val="single" w:sz="4" w:space="0" w:color="auto"/>
            </w:tcBorders>
            <w:vAlign w:val="center"/>
            <w:hideMark/>
          </w:tcPr>
          <w:p w14:paraId="35ADBEC3"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w:t>
            </w:r>
          </w:p>
        </w:tc>
        <w:tc>
          <w:tcPr>
            <w:tcW w:w="2843" w:type="pct"/>
            <w:tcBorders>
              <w:top w:val="nil"/>
              <w:left w:val="nil"/>
              <w:bottom w:val="single" w:sz="4" w:space="0" w:color="auto"/>
              <w:right w:val="single" w:sz="4" w:space="0" w:color="auto"/>
            </w:tcBorders>
            <w:vAlign w:val="center"/>
            <w:hideMark/>
          </w:tcPr>
          <w:p w14:paraId="657BFF80"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 xml:space="preserve">г. Переславль-Залесский, </w:t>
            </w:r>
            <w:proofErr w:type="spellStart"/>
            <w:r w:rsidRPr="005B7FCF">
              <w:rPr>
                <w:rFonts w:eastAsia="Times New Roman" w:cs="Times New Roman"/>
                <w:color w:val="000000"/>
                <w:sz w:val="18"/>
                <w:szCs w:val="18"/>
                <w:lang w:eastAsia="ru-RU"/>
              </w:rPr>
              <w:t>мкр</w:t>
            </w:r>
            <w:proofErr w:type="spellEnd"/>
            <w:r w:rsidRPr="005B7FCF">
              <w:rPr>
                <w:rFonts w:eastAsia="Times New Roman" w:cs="Times New Roman"/>
                <w:color w:val="000000"/>
                <w:sz w:val="18"/>
                <w:szCs w:val="18"/>
                <w:lang w:eastAsia="ru-RU"/>
              </w:rPr>
              <w:t>. Чкаловский, 62</w:t>
            </w:r>
          </w:p>
        </w:tc>
        <w:tc>
          <w:tcPr>
            <w:tcW w:w="1043" w:type="pct"/>
            <w:tcBorders>
              <w:top w:val="nil"/>
              <w:left w:val="nil"/>
              <w:bottom w:val="single" w:sz="4" w:space="0" w:color="auto"/>
              <w:right w:val="single" w:sz="4" w:space="0" w:color="auto"/>
            </w:tcBorders>
            <w:vAlign w:val="center"/>
            <w:hideMark/>
          </w:tcPr>
          <w:p w14:paraId="6105C856"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16,77</w:t>
            </w:r>
          </w:p>
        </w:tc>
        <w:tc>
          <w:tcPr>
            <w:tcW w:w="672" w:type="pct"/>
            <w:tcBorders>
              <w:top w:val="nil"/>
              <w:left w:val="nil"/>
              <w:bottom w:val="single" w:sz="4" w:space="0" w:color="auto"/>
              <w:right w:val="single" w:sz="4" w:space="0" w:color="auto"/>
            </w:tcBorders>
            <w:vAlign w:val="center"/>
            <w:hideMark/>
          </w:tcPr>
          <w:p w14:paraId="35E3683B" w14:textId="77777777" w:rsidR="005B7FCF" w:rsidRPr="005B7FCF" w:rsidRDefault="005B7FCF" w:rsidP="005B7FCF">
            <w:pPr>
              <w:spacing w:after="0" w:line="240" w:lineRule="auto"/>
              <w:jc w:val="center"/>
              <w:rPr>
                <w:rFonts w:eastAsia="Times New Roman" w:cs="Times New Roman"/>
                <w:color w:val="000000"/>
                <w:sz w:val="18"/>
                <w:szCs w:val="18"/>
                <w:lang w:eastAsia="ru-RU"/>
              </w:rPr>
            </w:pPr>
            <w:r w:rsidRPr="005B7FCF">
              <w:rPr>
                <w:rFonts w:eastAsia="Times New Roman" w:cs="Times New Roman"/>
                <w:color w:val="000000"/>
                <w:sz w:val="18"/>
                <w:szCs w:val="18"/>
                <w:lang w:eastAsia="ru-RU"/>
              </w:rPr>
              <w:t>1603,21</w:t>
            </w:r>
          </w:p>
        </w:tc>
      </w:tr>
    </w:tbl>
    <w:p w14:paraId="00495748" w14:textId="77777777" w:rsidR="00CE7099" w:rsidRPr="00C33FF0" w:rsidRDefault="00CE7099" w:rsidP="00743237">
      <w:pPr>
        <w:pStyle w:val="a6"/>
        <w:spacing w:after="0" w:line="240" w:lineRule="auto"/>
        <w:ind w:firstLine="0"/>
      </w:pPr>
    </w:p>
    <w:p w14:paraId="2254D99B" w14:textId="05230EF1" w:rsidR="00D05385" w:rsidRPr="00C33FF0" w:rsidRDefault="00166228" w:rsidP="00D45185">
      <w:pPr>
        <w:pStyle w:val="3"/>
        <w:ind w:left="1701" w:hanging="709"/>
        <w:jc w:val="both"/>
      </w:pPr>
      <w:r w:rsidRPr="00C33FF0">
        <w:t xml:space="preserve"> </w:t>
      </w:r>
      <w:bookmarkStart w:id="96" w:name="_Toc214890176"/>
      <w:r w:rsidR="006B61D2" w:rsidRPr="00C33FF0">
        <w:t>Способы учета тепла, отпущенного в тепловые сети</w:t>
      </w:r>
      <w:bookmarkEnd w:id="96"/>
      <w:r w:rsidR="00D05385" w:rsidRPr="00C33FF0">
        <w:t xml:space="preserve"> </w:t>
      </w:r>
    </w:p>
    <w:p w14:paraId="4C3C4A90" w14:textId="7A4C5261" w:rsidR="00D05385" w:rsidRPr="00C33FF0" w:rsidRDefault="006B61D2" w:rsidP="005E60FA">
      <w:pPr>
        <w:pStyle w:val="a6"/>
        <w:spacing w:after="0" w:line="240" w:lineRule="auto"/>
      </w:pPr>
      <w:r w:rsidRPr="00C33FF0">
        <w:t>Коммерческий учет тепловой энергии,</w:t>
      </w:r>
      <w:r w:rsidR="00D558B4" w:rsidRPr="00C33FF0">
        <w:t xml:space="preserve"> </w:t>
      </w:r>
      <w:r w:rsidRPr="00C33FF0">
        <w:t>отпущенной</w:t>
      </w:r>
      <w:r w:rsidR="00D558B4" w:rsidRPr="00C33FF0">
        <w:t xml:space="preserve"> котельной ООО «</w:t>
      </w:r>
      <w:r w:rsidR="00CE7099" w:rsidRPr="00C33FF0">
        <w:rPr>
          <w:rFonts w:eastAsia="Times New Roman"/>
          <w:lang w:eastAsia="ru-RU"/>
        </w:rPr>
        <w:t>РЭНСОМ</w:t>
      </w:r>
      <w:r w:rsidR="00D558B4" w:rsidRPr="00C33FF0">
        <w:t>»</w:t>
      </w:r>
      <w:r w:rsidRPr="00C33FF0">
        <w:t xml:space="preserve"> </w:t>
      </w:r>
      <w:r w:rsidR="00196868" w:rsidRPr="00C33FF0">
        <w:t>осуществляется:</w:t>
      </w:r>
    </w:p>
    <w:p w14:paraId="263161BB" w14:textId="4FF40617" w:rsidR="00D05385" w:rsidRPr="00C33FF0" w:rsidRDefault="00196868" w:rsidP="006456FF">
      <w:pPr>
        <w:pStyle w:val="a6"/>
        <w:numPr>
          <w:ilvl w:val="0"/>
          <w:numId w:val="12"/>
        </w:numPr>
        <w:spacing w:after="0" w:line="240" w:lineRule="auto"/>
        <w:ind w:left="1134" w:hanging="357"/>
      </w:pPr>
      <w:r w:rsidRPr="00C33FF0">
        <w:t xml:space="preserve"> по </w:t>
      </w:r>
      <w:r w:rsidR="00581BE1" w:rsidRPr="00C33FF0">
        <w:t xml:space="preserve">тепловым магистралям М-1 и М-3 с использованием </w:t>
      </w:r>
      <w:r w:rsidR="00F57469" w:rsidRPr="00C33FF0">
        <w:t>прибор</w:t>
      </w:r>
      <w:r w:rsidR="00581BE1" w:rsidRPr="00C33FF0">
        <w:t>ов</w:t>
      </w:r>
      <w:r w:rsidR="00F57469" w:rsidRPr="00C33FF0">
        <w:t xml:space="preserve"> учета</w:t>
      </w:r>
      <w:r w:rsidRPr="00C33FF0">
        <w:t xml:space="preserve"> типа МКТС, </w:t>
      </w:r>
      <w:r w:rsidR="006B61D2" w:rsidRPr="00C33FF0">
        <w:t>установленн</w:t>
      </w:r>
      <w:r w:rsidR="00F57469" w:rsidRPr="00C33FF0">
        <w:t xml:space="preserve">ым </w:t>
      </w:r>
      <w:r w:rsidRPr="00C33FF0">
        <w:t>на</w:t>
      </w:r>
      <w:r w:rsidR="006B61D2" w:rsidRPr="00C33FF0">
        <w:t xml:space="preserve"> границ</w:t>
      </w:r>
      <w:r w:rsidR="00F57469" w:rsidRPr="00C33FF0">
        <w:t>ах</w:t>
      </w:r>
      <w:r w:rsidR="006B61D2" w:rsidRPr="00C33FF0">
        <w:t xml:space="preserve"> балансовой принадлежности с </w:t>
      </w:r>
      <w:r w:rsidR="00581BE1" w:rsidRPr="00C33FF0">
        <w:br/>
      </w:r>
      <w:r w:rsidR="001A5CBC" w:rsidRPr="00C33FF0">
        <w:t>ООО</w:t>
      </w:r>
      <w:r w:rsidR="00FA38CE" w:rsidRPr="00C33FF0">
        <w:t xml:space="preserve"> «</w:t>
      </w:r>
      <w:r w:rsidR="001A5CBC" w:rsidRPr="00C33FF0">
        <w:t>ГКС</w:t>
      </w:r>
      <w:r w:rsidR="00FA38CE" w:rsidRPr="00C33FF0">
        <w:t>»</w:t>
      </w:r>
      <w:r w:rsidRPr="00C33FF0">
        <w:t>;</w:t>
      </w:r>
    </w:p>
    <w:p w14:paraId="24235096" w14:textId="21CAA94F" w:rsidR="00196868" w:rsidRPr="00C33FF0" w:rsidRDefault="00581BE1" w:rsidP="006456FF">
      <w:pPr>
        <w:pStyle w:val="a6"/>
        <w:numPr>
          <w:ilvl w:val="0"/>
          <w:numId w:val="12"/>
        </w:numPr>
        <w:spacing w:after="0" w:line="240" w:lineRule="auto"/>
        <w:ind w:left="1134" w:hanging="357"/>
      </w:pPr>
      <w:r w:rsidRPr="00C33FF0">
        <w:t xml:space="preserve">по тепловой магистрали М-2 </w:t>
      </w:r>
      <w:r w:rsidR="00196868" w:rsidRPr="00C33FF0">
        <w:t xml:space="preserve">промышленной </w:t>
      </w:r>
      <w:r w:rsidRPr="00C33FF0">
        <w:t xml:space="preserve">площадки </w:t>
      </w:r>
      <w:r w:rsidR="00196868" w:rsidRPr="00C33FF0">
        <w:t>по приборам учета потребителей.</w:t>
      </w:r>
    </w:p>
    <w:p w14:paraId="22C0ED28" w14:textId="294A3903" w:rsidR="00CE7099" w:rsidRPr="00C33FF0" w:rsidRDefault="00CE7099" w:rsidP="00CE7099">
      <w:pPr>
        <w:pStyle w:val="a6"/>
        <w:spacing w:after="0" w:line="240" w:lineRule="auto"/>
        <w:jc w:val="left"/>
      </w:pPr>
      <w:r w:rsidRPr="00C33FF0">
        <w:rPr>
          <w:rStyle w:val="ad"/>
        </w:rPr>
        <w:t xml:space="preserve">Приборы учета отпускаемой тепловой энергии на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rPr>
          <w:rStyle w:val="ad"/>
        </w:rPr>
        <w:t>ООО «Сервис»</w:t>
      </w:r>
      <w:r w:rsidRPr="00C33FF0">
        <w:rPr>
          <w:rStyle w:val="ad"/>
        </w:rPr>
        <w:t xml:space="preserve"> отсутствуют</w:t>
      </w:r>
      <w:r w:rsidRPr="00C33FF0">
        <w:t>.</w:t>
      </w:r>
    </w:p>
    <w:p w14:paraId="745BECBE" w14:textId="19A2EF6C" w:rsidR="00CE7099" w:rsidRDefault="00CE7099" w:rsidP="00CE7099">
      <w:pPr>
        <w:pStyle w:val="a6"/>
        <w:spacing w:after="0" w:line="240" w:lineRule="auto"/>
      </w:pPr>
      <w:r w:rsidRPr="00C33FF0">
        <w:rPr>
          <w:rStyle w:val="ad"/>
        </w:rPr>
        <w:t xml:space="preserve">Приборы учета отпускаемой тепловой энергии на котельных </w:t>
      </w:r>
      <w:r w:rsidRPr="00C33FF0">
        <w:t xml:space="preserve">ООО «ГКС» и ООО «Инвест-Аудит» </w:t>
      </w:r>
      <w:r w:rsidRPr="00C33FF0">
        <w:rPr>
          <w:rStyle w:val="ad"/>
        </w:rPr>
        <w:t>отсутствуют</w:t>
      </w:r>
      <w:r w:rsidRPr="00C33FF0">
        <w:t>.</w:t>
      </w:r>
    </w:p>
    <w:p w14:paraId="0C097D35" w14:textId="49E2D4F6" w:rsidR="00371F93" w:rsidRPr="00C33FF0" w:rsidRDefault="00371F93" w:rsidP="00CE7099">
      <w:pPr>
        <w:pStyle w:val="a6"/>
        <w:spacing w:after="0" w:line="240" w:lineRule="auto"/>
      </w:pPr>
      <w:r w:rsidRPr="00371F93">
        <w:t xml:space="preserve">Имеющийся на котельной с. </w:t>
      </w:r>
      <w:proofErr w:type="spellStart"/>
      <w:r w:rsidRPr="00371F93">
        <w:t>Кубринск</w:t>
      </w:r>
      <w:proofErr w:type="spellEnd"/>
      <w:r>
        <w:t xml:space="preserve"> </w:t>
      </w:r>
      <w:r w:rsidRPr="00C33FF0">
        <w:t>ООО «Инвест-Аудит»</w:t>
      </w:r>
      <w:r w:rsidRPr="00371F93">
        <w:t xml:space="preserve"> узел учета тепловой энергии (УУТЭ) не принят единой теплоснабжающей организацией ООО «Городские коммунальные сети» (ООО «ГКС») к эксплуатации из-за существенных технических нарушений. В рамках Инвестиционной программы ООО «Инвест-Аудит» в сфере теплоснабжения на 2025 – 2034 годы, утвержденной приказом министерства регулирования тарифов Ярославской области от 30.10.2024 № 300 (с изм. от 28.10.2025 №288), предусмотрено выполнить проектирование и последующую установку узла коммерческого учета тепловой энергии в 2025-2026 году.</w:t>
      </w:r>
    </w:p>
    <w:p w14:paraId="47DEE176" w14:textId="1CA8D91A" w:rsidR="003216C9" w:rsidRPr="00C33FF0" w:rsidRDefault="00166228" w:rsidP="00D45185">
      <w:pPr>
        <w:pStyle w:val="3"/>
        <w:ind w:left="1701" w:hanging="709"/>
        <w:jc w:val="both"/>
      </w:pPr>
      <w:r w:rsidRPr="00C33FF0">
        <w:t xml:space="preserve"> </w:t>
      </w:r>
      <w:bookmarkStart w:id="97" w:name="_Toc214890177"/>
      <w:r w:rsidR="003216C9" w:rsidRPr="00C33FF0">
        <w:t xml:space="preserve">Статистика отказов и восстановлений оборудования </w:t>
      </w:r>
      <w:r w:rsidR="00F82FAD" w:rsidRPr="00C33FF0">
        <w:t>источников тепловой энергии</w:t>
      </w:r>
      <w:bookmarkEnd w:id="97"/>
    </w:p>
    <w:p w14:paraId="7C8DCE89" w14:textId="2244EBB4" w:rsidR="003216C9" w:rsidRPr="00C33FF0" w:rsidRDefault="00C36AB1" w:rsidP="005E60FA">
      <w:pPr>
        <w:spacing w:line="240" w:lineRule="auto"/>
        <w:ind w:firstLine="709"/>
        <w:jc w:val="both"/>
        <w:rPr>
          <w:rStyle w:val="ad"/>
        </w:rPr>
      </w:pPr>
      <w:r w:rsidRPr="00C33FF0">
        <w:rPr>
          <w:rStyle w:val="ad"/>
        </w:rPr>
        <w:t>Отказы и восстановления оборудования котельн</w:t>
      </w:r>
      <w:r w:rsidR="00CE7099" w:rsidRPr="00C33FF0">
        <w:rPr>
          <w:rStyle w:val="ad"/>
        </w:rPr>
        <w:t xml:space="preserve">ых </w:t>
      </w:r>
      <w:r w:rsidR="00CE7099" w:rsidRPr="00C33FF0">
        <w:t>ООО «</w:t>
      </w:r>
      <w:r w:rsidR="00CE7099" w:rsidRPr="00C33FF0">
        <w:rPr>
          <w:rFonts w:eastAsia="Times New Roman"/>
          <w:lang w:eastAsia="ru-RU"/>
        </w:rPr>
        <w:t>РЭНСОМ</w:t>
      </w:r>
      <w:r w:rsidR="00CE7099" w:rsidRPr="00C33FF0">
        <w:t>»,</w:t>
      </w:r>
      <w:r w:rsidR="00CE7099" w:rsidRPr="00C33FF0">
        <w:rPr>
          <w:rStyle w:val="ad"/>
        </w:rPr>
        <w:t xml:space="preserve"> </w:t>
      </w:r>
      <w:r w:rsidR="002D24C8">
        <w:rPr>
          <w:rStyle w:val="ad"/>
        </w:rPr>
        <w:t>ООО «Сервис»</w:t>
      </w:r>
      <w:r w:rsidR="00CE7099" w:rsidRPr="00C33FF0">
        <w:rPr>
          <w:rStyle w:val="ad"/>
        </w:rPr>
        <w:t xml:space="preserve">, </w:t>
      </w:r>
      <w:r w:rsidR="00CE7099" w:rsidRPr="00C33FF0">
        <w:t>ООО «ГКС» и ООО «Инвест-Аудит»</w:t>
      </w:r>
      <w:r w:rsidRPr="00C33FF0">
        <w:rPr>
          <w:rStyle w:val="ad"/>
        </w:rPr>
        <w:t xml:space="preserve"> в 20</w:t>
      </w:r>
      <w:r w:rsidR="00BF26A0" w:rsidRPr="00C33FF0">
        <w:rPr>
          <w:rStyle w:val="ad"/>
        </w:rPr>
        <w:t>2</w:t>
      </w:r>
      <w:r w:rsidR="00371F93">
        <w:rPr>
          <w:rStyle w:val="ad"/>
        </w:rPr>
        <w:t>5</w:t>
      </w:r>
      <w:r w:rsidRPr="00C33FF0">
        <w:rPr>
          <w:rStyle w:val="ad"/>
        </w:rPr>
        <w:t xml:space="preserve"> году отсутс</w:t>
      </w:r>
      <w:r w:rsidR="00CC115A" w:rsidRPr="00C33FF0">
        <w:rPr>
          <w:rStyle w:val="ad"/>
        </w:rPr>
        <w:t>тв</w:t>
      </w:r>
      <w:r w:rsidRPr="00C33FF0">
        <w:rPr>
          <w:rStyle w:val="ad"/>
        </w:rPr>
        <w:t>овали</w:t>
      </w:r>
      <w:r w:rsidR="00196868" w:rsidRPr="00C33FF0">
        <w:rPr>
          <w:rStyle w:val="ad"/>
        </w:rPr>
        <w:t>.</w:t>
      </w:r>
    </w:p>
    <w:p w14:paraId="28693E04" w14:textId="703D32D1" w:rsidR="00733533" w:rsidRPr="00C33FF0" w:rsidRDefault="00166228" w:rsidP="00D45185">
      <w:pPr>
        <w:pStyle w:val="3"/>
        <w:ind w:left="1701" w:hanging="709"/>
        <w:jc w:val="both"/>
      </w:pPr>
      <w:r w:rsidRPr="00C33FF0">
        <w:t xml:space="preserve"> </w:t>
      </w:r>
      <w:bookmarkStart w:id="98" w:name="_Toc214890178"/>
      <w:r w:rsidR="001E5E3E" w:rsidRPr="00C33FF0">
        <w:t xml:space="preserve">Предписания </w:t>
      </w:r>
      <w:r w:rsidR="003216C9" w:rsidRPr="00C33FF0">
        <w:t xml:space="preserve">надзорных органов по запрещению </w:t>
      </w:r>
      <w:r w:rsidR="00733533" w:rsidRPr="00C33FF0">
        <w:t xml:space="preserve">дальнейшей эксплуатации </w:t>
      </w:r>
      <w:r w:rsidR="00F82FAD" w:rsidRPr="00C33FF0">
        <w:t>источников тепловой энергии</w:t>
      </w:r>
      <w:bookmarkEnd w:id="98"/>
    </w:p>
    <w:p w14:paraId="3333D14A" w14:textId="7AACB5F7" w:rsidR="00733533" w:rsidRPr="00C33FF0" w:rsidRDefault="00C36AB1" w:rsidP="005E60FA">
      <w:pPr>
        <w:spacing w:after="0" w:line="240" w:lineRule="auto"/>
        <w:ind w:firstLine="709"/>
        <w:jc w:val="both"/>
        <w:rPr>
          <w:rStyle w:val="ad"/>
        </w:rPr>
      </w:pPr>
      <w:r w:rsidRPr="00C33FF0">
        <w:rPr>
          <w:rStyle w:val="ad"/>
        </w:rPr>
        <w:t>П</w:t>
      </w:r>
      <w:r w:rsidR="00196868" w:rsidRPr="00C33FF0">
        <w:rPr>
          <w:rStyle w:val="ad"/>
        </w:rPr>
        <w:t>редписания надзорных органов по запрещению дальнейшей</w:t>
      </w:r>
      <w:r w:rsidR="00733533" w:rsidRPr="00C33FF0">
        <w:rPr>
          <w:rStyle w:val="ad"/>
        </w:rPr>
        <w:t xml:space="preserve"> </w:t>
      </w:r>
      <w:r w:rsidR="00196868" w:rsidRPr="00C33FF0">
        <w:rPr>
          <w:rStyle w:val="ad"/>
        </w:rPr>
        <w:t>эксплуатации оборудования котельн</w:t>
      </w:r>
      <w:r w:rsidR="00CE7099" w:rsidRPr="00C33FF0">
        <w:rPr>
          <w:rStyle w:val="ad"/>
        </w:rPr>
        <w:t>ых</w:t>
      </w:r>
      <w:r w:rsidR="00196868" w:rsidRPr="00C33FF0">
        <w:rPr>
          <w:rStyle w:val="ad"/>
        </w:rPr>
        <w:t xml:space="preserve"> </w:t>
      </w:r>
      <w:r w:rsidR="00CE7099" w:rsidRPr="00C33FF0">
        <w:t>ООО «</w:t>
      </w:r>
      <w:r w:rsidR="00CE7099" w:rsidRPr="00C33FF0">
        <w:rPr>
          <w:rFonts w:eastAsia="Times New Roman"/>
          <w:lang w:eastAsia="ru-RU"/>
        </w:rPr>
        <w:t>РЭНСОМ</w:t>
      </w:r>
      <w:r w:rsidR="00CE7099" w:rsidRPr="00C33FF0">
        <w:t>»,</w:t>
      </w:r>
      <w:r w:rsidR="00CE7099" w:rsidRPr="00C33FF0">
        <w:rPr>
          <w:rStyle w:val="ad"/>
        </w:rPr>
        <w:t xml:space="preserve"> </w:t>
      </w:r>
      <w:r w:rsidR="002D24C8">
        <w:rPr>
          <w:rStyle w:val="ad"/>
        </w:rPr>
        <w:t>ООО «Сервис»</w:t>
      </w:r>
      <w:r w:rsidR="00CE7099" w:rsidRPr="00C33FF0">
        <w:rPr>
          <w:rStyle w:val="ad"/>
        </w:rPr>
        <w:t xml:space="preserve">, </w:t>
      </w:r>
      <w:r w:rsidR="00CE7099" w:rsidRPr="00C33FF0">
        <w:t>ООО «ГКС» и ООО «Инвест-Аудит»</w:t>
      </w:r>
      <w:r w:rsidR="00CE7099" w:rsidRPr="00C33FF0">
        <w:rPr>
          <w:rStyle w:val="ad"/>
        </w:rPr>
        <w:t xml:space="preserve"> отсутствуют</w:t>
      </w:r>
      <w:r w:rsidR="00196868" w:rsidRPr="00C33FF0">
        <w:rPr>
          <w:rStyle w:val="ad"/>
        </w:rPr>
        <w:t>.</w:t>
      </w:r>
    </w:p>
    <w:p w14:paraId="1F8736C0" w14:textId="1D3EE678" w:rsidR="006A1EAB" w:rsidRPr="00C33FF0" w:rsidRDefault="00166228" w:rsidP="00D45185">
      <w:pPr>
        <w:pStyle w:val="3"/>
        <w:ind w:left="1701" w:hanging="709"/>
        <w:jc w:val="both"/>
      </w:pPr>
      <w:r w:rsidRPr="00C33FF0">
        <w:t xml:space="preserve"> </w:t>
      </w:r>
      <w:bookmarkStart w:id="99" w:name="_Toc214890179"/>
      <w:r w:rsidR="006A1EAB" w:rsidRPr="00C33FF0">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99"/>
    </w:p>
    <w:p w14:paraId="38E1050F" w14:textId="052BCEBC" w:rsidR="006A1EAB" w:rsidRPr="00C33FF0" w:rsidRDefault="006A1EAB" w:rsidP="005E60FA">
      <w:pPr>
        <w:spacing w:after="0" w:line="240" w:lineRule="auto"/>
        <w:ind w:firstLine="709"/>
        <w:jc w:val="both"/>
        <w:rPr>
          <w:rStyle w:val="ad"/>
        </w:rPr>
      </w:pPr>
      <w:r w:rsidRPr="00C33FF0">
        <w:rPr>
          <w:rStyle w:val="ad"/>
        </w:rPr>
        <w:t>Объекты, функционирующие в режиме комбинированной выработки электрической и тепловой энергии</w:t>
      </w:r>
      <w:r w:rsidR="001A46EF" w:rsidRPr="00C33FF0">
        <w:rPr>
          <w:rStyle w:val="ad"/>
        </w:rPr>
        <w:t>,</w:t>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001A46EF" w:rsidRPr="00C33FF0">
        <w:rPr>
          <w:rStyle w:val="ad"/>
        </w:rPr>
        <w:t xml:space="preserve"> отсутствуют.</w:t>
      </w:r>
    </w:p>
    <w:p w14:paraId="486B6250" w14:textId="08743DD1" w:rsidR="00CE7099" w:rsidRPr="00C33FF0" w:rsidRDefault="00CE7099" w:rsidP="00CE7099">
      <w:pPr>
        <w:pStyle w:val="3"/>
      </w:pPr>
      <w:bookmarkStart w:id="100" w:name="_Toc214890180"/>
      <w:r w:rsidRPr="00C33FF0">
        <w:lastRenderedPageBreak/>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100"/>
    </w:p>
    <w:p w14:paraId="6E741DD7" w14:textId="1C2CBF1E" w:rsidR="00CE7099" w:rsidRPr="00C33FF0" w:rsidRDefault="00CE7099" w:rsidP="005E60FA">
      <w:pPr>
        <w:spacing w:after="0" w:line="240" w:lineRule="auto"/>
        <w:ind w:firstLine="709"/>
        <w:jc w:val="both"/>
        <w:rPr>
          <w:rFonts w:eastAsia="Calibri" w:cs="Times New Roman"/>
          <w:szCs w:val="24"/>
        </w:rPr>
      </w:pPr>
      <w:r w:rsidRPr="00C33FF0">
        <w:rPr>
          <w:rFonts w:eastAsiaTheme="minorHAnsi"/>
          <w:szCs w:val="24"/>
        </w:rPr>
        <w:t xml:space="preserve">За период, предшествующий актуализации схемы теплоснабжения </w:t>
      </w:r>
      <w:r w:rsidR="00BA13FD" w:rsidRPr="00C33FF0">
        <w:rPr>
          <w:rFonts w:eastAsiaTheme="minorHAnsi"/>
          <w:szCs w:val="24"/>
        </w:rPr>
        <w:t>изменений технических характеристик основного оборудования источников тепловой энергии не зафиксировано.</w:t>
      </w:r>
    </w:p>
    <w:p w14:paraId="7FD326E0" w14:textId="77777777" w:rsidR="00CE7099" w:rsidRPr="00C33FF0" w:rsidRDefault="00CE7099" w:rsidP="005E60FA">
      <w:pPr>
        <w:spacing w:after="0" w:line="240" w:lineRule="auto"/>
        <w:ind w:firstLine="709"/>
        <w:jc w:val="both"/>
        <w:rPr>
          <w:rFonts w:eastAsiaTheme="minorHAnsi"/>
          <w:szCs w:val="24"/>
        </w:rPr>
      </w:pPr>
    </w:p>
    <w:p w14:paraId="1253B4B6" w14:textId="02088696" w:rsidR="00BA13FD" w:rsidRPr="00C33FF0" w:rsidRDefault="00BA13FD" w:rsidP="00BA13FD">
      <w:pPr>
        <w:spacing w:after="0" w:line="240" w:lineRule="auto"/>
        <w:ind w:firstLine="709"/>
        <w:jc w:val="both"/>
        <w:rPr>
          <w:rFonts w:eastAsiaTheme="minorHAnsi"/>
          <w:szCs w:val="24"/>
        </w:rPr>
      </w:pPr>
    </w:p>
    <w:p w14:paraId="5F53C949" w14:textId="77777777" w:rsidR="00BA13FD" w:rsidRPr="00C33FF0" w:rsidRDefault="00BA13FD" w:rsidP="00BA13FD">
      <w:pPr>
        <w:spacing w:after="0" w:line="240" w:lineRule="auto"/>
        <w:ind w:firstLine="709"/>
        <w:jc w:val="both"/>
        <w:rPr>
          <w:rFonts w:eastAsiaTheme="minorHAnsi"/>
          <w:szCs w:val="24"/>
        </w:rPr>
      </w:pPr>
    </w:p>
    <w:p w14:paraId="2AB436E0" w14:textId="77777777" w:rsidR="00BA13FD" w:rsidRPr="00C33FF0" w:rsidRDefault="00BA13FD" w:rsidP="00BA13FD">
      <w:pPr>
        <w:spacing w:after="0" w:line="240" w:lineRule="auto"/>
        <w:ind w:firstLine="709"/>
        <w:jc w:val="both"/>
        <w:rPr>
          <w:rFonts w:eastAsiaTheme="minorHAnsi"/>
          <w:szCs w:val="24"/>
        </w:rPr>
      </w:pPr>
    </w:p>
    <w:p w14:paraId="371FEEFB" w14:textId="77777777" w:rsidR="00BA13FD" w:rsidRPr="00C33FF0" w:rsidRDefault="00BA13FD" w:rsidP="00BA13FD">
      <w:pPr>
        <w:spacing w:after="0" w:line="240" w:lineRule="auto"/>
        <w:ind w:firstLine="709"/>
        <w:jc w:val="both"/>
        <w:rPr>
          <w:rFonts w:eastAsiaTheme="minorHAnsi"/>
          <w:szCs w:val="24"/>
        </w:rPr>
      </w:pPr>
    </w:p>
    <w:p w14:paraId="03A94D8C" w14:textId="77777777" w:rsidR="0037384A" w:rsidRPr="00FE1D7F" w:rsidRDefault="0037384A" w:rsidP="00FE1D7F">
      <w:pPr>
        <w:pStyle w:val="2"/>
        <w:ind w:left="1134" w:hanging="567"/>
        <w:jc w:val="both"/>
        <w:rPr>
          <w:rFonts w:asciiTheme="minorHAnsi" w:hAnsiTheme="minorHAnsi" w:cstheme="minorHAnsi"/>
        </w:rPr>
      </w:pPr>
      <w:bookmarkStart w:id="101" w:name="_Toc50545004"/>
      <w:bookmarkStart w:id="102" w:name="_Toc214890181"/>
      <w:r w:rsidRPr="00FE1D7F">
        <w:rPr>
          <w:rFonts w:asciiTheme="minorHAnsi" w:hAnsiTheme="minorHAnsi" w:cstheme="minorHAnsi"/>
        </w:rPr>
        <w:t>ТЕПЛОВЫЕ СЕТИ, СООРУЖЕНИЯ НА НИХ</w:t>
      </w:r>
      <w:bookmarkEnd w:id="101"/>
      <w:bookmarkEnd w:id="102"/>
    </w:p>
    <w:p w14:paraId="5D5281D7" w14:textId="229B1E79" w:rsidR="000C1F15" w:rsidRPr="00C33FF0" w:rsidRDefault="001A46EF" w:rsidP="00B43878">
      <w:pPr>
        <w:spacing w:after="0" w:line="240" w:lineRule="auto"/>
        <w:ind w:firstLine="709"/>
        <w:jc w:val="both"/>
        <w:rPr>
          <w:rStyle w:val="ad"/>
        </w:rPr>
      </w:pPr>
      <w:r w:rsidRPr="00C33FF0">
        <w:rPr>
          <w:rStyle w:val="ad"/>
        </w:rPr>
        <w:t>Теплоснабжение жилищного и общественного фондов</w:t>
      </w:r>
      <w:r w:rsidR="00F05298"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 xml:space="preserve"> </w:t>
      </w:r>
      <w:r w:rsidR="00196868" w:rsidRPr="00C33FF0">
        <w:rPr>
          <w:rStyle w:val="ad"/>
        </w:rPr>
        <w:t>осуществляется через тепловые сети</w:t>
      </w:r>
      <w:r w:rsidR="00A6239F" w:rsidRPr="00C33FF0">
        <w:rPr>
          <w:rStyle w:val="ad"/>
        </w:rPr>
        <w:t xml:space="preserve"> и сети горячего водоснабжения</w:t>
      </w:r>
      <w:r w:rsidR="00196868" w:rsidRPr="00C33FF0">
        <w:rPr>
          <w:rStyle w:val="ad"/>
        </w:rPr>
        <w:t xml:space="preserve">, эксплуатируемые </w:t>
      </w:r>
      <w:r w:rsidR="00AD0757" w:rsidRPr="00C33FF0">
        <w:rPr>
          <w:rStyle w:val="ad"/>
        </w:rPr>
        <w:t>ООО</w:t>
      </w:r>
      <w:r w:rsidR="00FA38CE" w:rsidRPr="00C33FF0">
        <w:rPr>
          <w:rStyle w:val="ad"/>
        </w:rPr>
        <w:t xml:space="preserve"> «</w:t>
      </w:r>
      <w:r w:rsidR="00AD0757" w:rsidRPr="00C33FF0">
        <w:rPr>
          <w:rStyle w:val="ad"/>
        </w:rPr>
        <w:t>ГКС</w:t>
      </w:r>
      <w:r w:rsidR="00FA38CE" w:rsidRPr="00C33FF0">
        <w:rPr>
          <w:rStyle w:val="ad"/>
        </w:rPr>
        <w:t>»</w:t>
      </w:r>
      <w:r w:rsidR="00196868" w:rsidRPr="00C33FF0">
        <w:rPr>
          <w:rStyle w:val="ad"/>
        </w:rPr>
        <w:t>.</w:t>
      </w:r>
      <w:r w:rsidR="00A6239F" w:rsidRPr="00C33FF0">
        <w:rPr>
          <w:rStyle w:val="ad"/>
        </w:rPr>
        <w:t xml:space="preserve"> Общая протяженность тепловых сетей и сетей горячего водоснабже</w:t>
      </w:r>
      <w:r w:rsidR="00F92045" w:rsidRPr="00C33FF0">
        <w:rPr>
          <w:rStyle w:val="ad"/>
        </w:rPr>
        <w:t>ния</w:t>
      </w:r>
      <w:r w:rsidR="00AD5FAA" w:rsidRPr="00C33FF0">
        <w:rPr>
          <w:rStyle w:val="ad"/>
        </w:rPr>
        <w:t xml:space="preserve"> 147</w:t>
      </w:r>
      <w:r w:rsidR="000C1F15" w:rsidRPr="00C33FF0">
        <w:rPr>
          <w:rStyle w:val="ad"/>
        </w:rPr>
        <w:t>,</w:t>
      </w:r>
      <w:r w:rsidR="00AD5FAA" w:rsidRPr="00C33FF0">
        <w:rPr>
          <w:rStyle w:val="ad"/>
        </w:rPr>
        <w:t>693</w:t>
      </w:r>
      <w:r w:rsidR="000C1F15" w:rsidRPr="00C33FF0">
        <w:rPr>
          <w:rStyle w:val="ad"/>
        </w:rPr>
        <w:t xml:space="preserve"> км, в том числе:</w:t>
      </w:r>
    </w:p>
    <w:p w14:paraId="06C2E057" w14:textId="5031A1E0" w:rsidR="006F200C" w:rsidRPr="00C33FF0" w:rsidRDefault="000C1F15" w:rsidP="00D45185">
      <w:pPr>
        <w:pStyle w:val="aff6"/>
        <w:numPr>
          <w:ilvl w:val="0"/>
          <w:numId w:val="13"/>
        </w:numPr>
        <w:spacing w:after="0" w:line="240" w:lineRule="auto"/>
        <w:ind w:left="1276" w:hanging="284"/>
        <w:jc w:val="both"/>
        <w:rPr>
          <w:rStyle w:val="ad"/>
        </w:rPr>
      </w:pPr>
      <w:r w:rsidRPr="00C33FF0">
        <w:rPr>
          <w:rStyle w:val="ad"/>
        </w:rPr>
        <w:t xml:space="preserve">в городе Переславле-Залесском – </w:t>
      </w:r>
      <w:r w:rsidR="00115F8C" w:rsidRPr="00C33FF0">
        <w:rPr>
          <w:rStyle w:val="ad"/>
        </w:rPr>
        <w:t>9</w:t>
      </w:r>
      <w:r w:rsidR="00F02624" w:rsidRPr="00C33FF0">
        <w:rPr>
          <w:rStyle w:val="ad"/>
        </w:rPr>
        <w:t>6</w:t>
      </w:r>
      <w:r w:rsidR="00115F8C" w:rsidRPr="00C33FF0">
        <w:rPr>
          <w:rStyle w:val="ad"/>
        </w:rPr>
        <w:t>,</w:t>
      </w:r>
      <w:r w:rsidR="00F02624" w:rsidRPr="00C33FF0">
        <w:rPr>
          <w:rStyle w:val="ad"/>
        </w:rPr>
        <w:t>259</w:t>
      </w:r>
      <w:r w:rsidRPr="00C33FF0">
        <w:rPr>
          <w:rStyle w:val="ad"/>
        </w:rPr>
        <w:t xml:space="preserve"> км;</w:t>
      </w:r>
    </w:p>
    <w:p w14:paraId="033CB66D" w14:textId="7AC840A1" w:rsidR="000C1F15" w:rsidRPr="00C33FF0" w:rsidRDefault="000C1F15" w:rsidP="00D45185">
      <w:pPr>
        <w:pStyle w:val="aff6"/>
        <w:numPr>
          <w:ilvl w:val="0"/>
          <w:numId w:val="13"/>
        </w:numPr>
        <w:spacing w:after="0" w:line="240" w:lineRule="auto"/>
        <w:ind w:left="1276" w:hanging="284"/>
        <w:jc w:val="both"/>
        <w:rPr>
          <w:rStyle w:val="ad"/>
        </w:rPr>
      </w:pPr>
      <w:r w:rsidRPr="00C33FF0">
        <w:rPr>
          <w:rStyle w:val="ad"/>
        </w:rPr>
        <w:t xml:space="preserve">в </w:t>
      </w:r>
      <w:r w:rsidR="00F02624" w:rsidRPr="00C33FF0">
        <w:rPr>
          <w:rStyle w:val="ad"/>
        </w:rPr>
        <w:t xml:space="preserve">Алексинском сельском округе </w:t>
      </w:r>
      <w:r w:rsidRPr="00C33FF0">
        <w:rPr>
          <w:rStyle w:val="ad"/>
        </w:rPr>
        <w:t xml:space="preserve">– </w:t>
      </w:r>
      <w:r w:rsidR="00F02624" w:rsidRPr="00C33FF0">
        <w:rPr>
          <w:rStyle w:val="ad"/>
        </w:rPr>
        <w:t>4,259</w:t>
      </w:r>
      <w:r w:rsidRPr="00C33FF0">
        <w:rPr>
          <w:rStyle w:val="ad"/>
        </w:rPr>
        <w:t xml:space="preserve"> км;</w:t>
      </w:r>
    </w:p>
    <w:p w14:paraId="690819CF" w14:textId="63F61339" w:rsidR="00F02624" w:rsidRPr="00C33FF0" w:rsidRDefault="00F02624"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Берендеевском</w:t>
      </w:r>
      <w:proofErr w:type="spellEnd"/>
      <w:r w:rsidRPr="00C33FF0">
        <w:rPr>
          <w:rStyle w:val="ad"/>
        </w:rPr>
        <w:t xml:space="preserve"> сельском округе – 5,155 км;</w:t>
      </w:r>
    </w:p>
    <w:p w14:paraId="78DE3542" w14:textId="5B7C8739" w:rsidR="00F02624" w:rsidRPr="00C33FF0" w:rsidRDefault="00F02624" w:rsidP="00D45185">
      <w:pPr>
        <w:pStyle w:val="aff6"/>
        <w:numPr>
          <w:ilvl w:val="0"/>
          <w:numId w:val="13"/>
        </w:numPr>
        <w:spacing w:after="0" w:line="240" w:lineRule="auto"/>
        <w:ind w:left="1276" w:hanging="284"/>
        <w:jc w:val="both"/>
        <w:rPr>
          <w:rStyle w:val="ad"/>
        </w:rPr>
      </w:pPr>
      <w:r w:rsidRPr="00C33FF0">
        <w:rPr>
          <w:rStyle w:val="ad"/>
        </w:rPr>
        <w:t xml:space="preserve">в </w:t>
      </w:r>
      <w:r w:rsidR="00323D8C" w:rsidRPr="00C33FF0">
        <w:rPr>
          <w:rStyle w:val="ad"/>
        </w:rPr>
        <w:t>Дубровицком</w:t>
      </w:r>
      <w:r w:rsidRPr="00C33FF0">
        <w:rPr>
          <w:rStyle w:val="ad"/>
        </w:rPr>
        <w:t xml:space="preserve"> сельском округе – </w:t>
      </w:r>
      <w:r w:rsidR="00323D8C" w:rsidRPr="00C33FF0">
        <w:rPr>
          <w:rStyle w:val="ad"/>
        </w:rPr>
        <w:t>1,003</w:t>
      </w:r>
      <w:r w:rsidRPr="00C33FF0">
        <w:rPr>
          <w:rStyle w:val="ad"/>
        </w:rPr>
        <w:t xml:space="preserve"> км;</w:t>
      </w:r>
    </w:p>
    <w:p w14:paraId="208B78D2" w14:textId="2CE26E47"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Любимцевском</w:t>
      </w:r>
      <w:proofErr w:type="spellEnd"/>
      <w:r w:rsidRPr="00C33FF0">
        <w:rPr>
          <w:rStyle w:val="ad"/>
        </w:rPr>
        <w:t xml:space="preserve"> сельском округе – 3,263 км;</w:t>
      </w:r>
    </w:p>
    <w:p w14:paraId="6A2E600A" w14:textId="20836109"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Рязанцевском</w:t>
      </w:r>
      <w:proofErr w:type="spellEnd"/>
      <w:r w:rsidRPr="00C33FF0">
        <w:rPr>
          <w:rStyle w:val="ad"/>
        </w:rPr>
        <w:t xml:space="preserve"> сельском округе – 4,355 км;</w:t>
      </w:r>
    </w:p>
    <w:p w14:paraId="6B2E47CB" w14:textId="499C681C" w:rsidR="00323D8C" w:rsidRPr="00C33FF0" w:rsidRDefault="00323D8C" w:rsidP="00D45185">
      <w:pPr>
        <w:pStyle w:val="aff6"/>
        <w:numPr>
          <w:ilvl w:val="0"/>
          <w:numId w:val="13"/>
        </w:numPr>
        <w:spacing w:after="0" w:line="240" w:lineRule="auto"/>
        <w:ind w:left="1276" w:hanging="284"/>
        <w:jc w:val="both"/>
        <w:rPr>
          <w:rStyle w:val="ad"/>
        </w:rPr>
      </w:pPr>
      <w:r w:rsidRPr="00C33FF0">
        <w:rPr>
          <w:rStyle w:val="ad"/>
        </w:rPr>
        <w:t xml:space="preserve">в </w:t>
      </w:r>
      <w:proofErr w:type="spellStart"/>
      <w:r w:rsidRPr="00C33FF0">
        <w:rPr>
          <w:rStyle w:val="ad"/>
        </w:rPr>
        <w:t>Скоблевском</w:t>
      </w:r>
      <w:proofErr w:type="spellEnd"/>
      <w:r w:rsidRPr="00C33FF0">
        <w:rPr>
          <w:rStyle w:val="ad"/>
        </w:rPr>
        <w:t xml:space="preserve"> сельском округе – 0,254 км;</w:t>
      </w:r>
    </w:p>
    <w:p w14:paraId="1052D669" w14:textId="21CC79B7"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Смоленском сельском округе – 5,681 км;</w:t>
      </w:r>
    </w:p>
    <w:p w14:paraId="3C661DF3" w14:textId="43DA9800"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Кубринском</w:t>
      </w:r>
      <w:proofErr w:type="spellEnd"/>
      <w:r w:rsidRPr="00C33FF0">
        <w:rPr>
          <w:rStyle w:val="ad"/>
        </w:rPr>
        <w:t xml:space="preserve"> сельском округе – 6,240 км;</w:t>
      </w:r>
    </w:p>
    <w:p w14:paraId="1C14FE6B" w14:textId="7FB05655"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Нагорьевском</w:t>
      </w:r>
      <w:proofErr w:type="spellEnd"/>
      <w:r w:rsidRPr="00C33FF0">
        <w:rPr>
          <w:rStyle w:val="ad"/>
        </w:rPr>
        <w:t xml:space="preserve"> сельском округе – 4,926 км;</w:t>
      </w:r>
    </w:p>
    <w:p w14:paraId="2AECF5B0" w14:textId="70741D87"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Весьовском</w:t>
      </w:r>
      <w:proofErr w:type="spellEnd"/>
      <w:r w:rsidRPr="00C33FF0">
        <w:rPr>
          <w:rStyle w:val="ad"/>
        </w:rPr>
        <w:t xml:space="preserve"> сельском округе – 1,026 км;</w:t>
      </w:r>
    </w:p>
    <w:p w14:paraId="319DB75C" w14:textId="5FFC68BF"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Глебовском сельском округе – 1,104 км;</w:t>
      </w:r>
    </w:p>
    <w:p w14:paraId="06484D5B" w14:textId="5AF48C20"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в Купанском сельском округе – 5,092 км;</w:t>
      </w:r>
    </w:p>
    <w:p w14:paraId="72B07E17" w14:textId="66D54B7F" w:rsidR="00323D8C" w:rsidRPr="00C33FF0" w:rsidRDefault="00323D8C" w:rsidP="00D45185">
      <w:pPr>
        <w:pStyle w:val="aa"/>
        <w:numPr>
          <w:ilvl w:val="0"/>
          <w:numId w:val="13"/>
        </w:numPr>
        <w:tabs>
          <w:tab w:val="clear" w:pos="4677"/>
          <w:tab w:val="clear" w:pos="9355"/>
        </w:tabs>
        <w:spacing w:after="0"/>
        <w:ind w:left="1276" w:hanging="284"/>
        <w:contextualSpacing/>
        <w:jc w:val="both"/>
        <w:rPr>
          <w:rStyle w:val="ad"/>
        </w:rPr>
      </w:pPr>
      <w:r w:rsidRPr="00C33FF0">
        <w:rPr>
          <w:rStyle w:val="ad"/>
        </w:rPr>
        <w:t xml:space="preserve">в </w:t>
      </w:r>
      <w:proofErr w:type="spellStart"/>
      <w:r w:rsidRPr="00C33FF0">
        <w:rPr>
          <w:rStyle w:val="ad"/>
        </w:rPr>
        <w:t>Перелес</w:t>
      </w:r>
      <w:r w:rsidR="00AD0757" w:rsidRPr="00C33FF0">
        <w:rPr>
          <w:rStyle w:val="ad"/>
        </w:rPr>
        <w:t>ском</w:t>
      </w:r>
      <w:proofErr w:type="spellEnd"/>
      <w:r w:rsidR="00AD0757" w:rsidRPr="00C33FF0">
        <w:rPr>
          <w:rStyle w:val="ad"/>
        </w:rPr>
        <w:t xml:space="preserve"> сельском округе – 0,964 км.</w:t>
      </w:r>
    </w:p>
    <w:p w14:paraId="1FBE300A" w14:textId="4D6985D5" w:rsidR="00AD0757" w:rsidRPr="00C33FF0" w:rsidRDefault="00AD0757" w:rsidP="00AD0757">
      <w:pPr>
        <w:pStyle w:val="aa"/>
        <w:tabs>
          <w:tab w:val="clear" w:pos="4677"/>
          <w:tab w:val="clear" w:pos="9355"/>
        </w:tabs>
        <w:spacing w:after="0"/>
        <w:ind w:left="993"/>
        <w:contextualSpacing/>
        <w:jc w:val="both"/>
        <w:rPr>
          <w:rStyle w:val="ad"/>
        </w:rPr>
      </w:pPr>
    </w:p>
    <w:p w14:paraId="64402CFF" w14:textId="77777777" w:rsidR="00AD0757" w:rsidRPr="00C33FF0" w:rsidRDefault="00AD0757" w:rsidP="00AD0757">
      <w:pPr>
        <w:pStyle w:val="aa"/>
        <w:tabs>
          <w:tab w:val="clear" w:pos="4677"/>
          <w:tab w:val="clear" w:pos="9355"/>
        </w:tabs>
        <w:spacing w:after="0"/>
        <w:ind w:left="993"/>
        <w:contextualSpacing/>
        <w:jc w:val="both"/>
        <w:rPr>
          <w:rStyle w:val="ad"/>
        </w:rPr>
      </w:pPr>
    </w:p>
    <w:p w14:paraId="69D21DE0" w14:textId="3586188E" w:rsidR="00323D8C" w:rsidRPr="00DC22DE" w:rsidRDefault="00323D8C" w:rsidP="00DC22DE">
      <w:pPr>
        <w:pStyle w:val="a6"/>
        <w:spacing w:after="0" w:line="240" w:lineRule="auto"/>
        <w:ind w:firstLine="0"/>
        <w:jc w:val="center"/>
        <w:rPr>
          <w:rFonts w:eastAsia="Times New Roman"/>
          <w:noProof/>
          <w:lang w:eastAsia="ru-RU"/>
        </w:rPr>
      </w:pPr>
      <w:r w:rsidRPr="00DC22DE">
        <w:rPr>
          <w:rFonts w:eastAsia="Times New Roman"/>
          <w:noProof/>
        </w:rPr>
        <w:lastRenderedPageBreak/>
        <w:drawing>
          <wp:inline distT="0" distB="0" distL="0" distR="0" wp14:anchorId="08A8B689" wp14:editId="443FD4EE">
            <wp:extent cx="5735389" cy="4282751"/>
            <wp:effectExtent l="0" t="0" r="0" b="381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94183" cy="4326654"/>
                    </a:xfrm>
                    <a:prstGeom prst="rect">
                      <a:avLst/>
                    </a:prstGeom>
                    <a:noFill/>
                  </pic:spPr>
                </pic:pic>
              </a:graphicData>
            </a:graphic>
          </wp:inline>
        </w:drawing>
      </w:r>
    </w:p>
    <w:p w14:paraId="31404ABE" w14:textId="644E6597" w:rsidR="00323D8C" w:rsidRPr="00DC22DE" w:rsidRDefault="00323D8C" w:rsidP="00DC22DE">
      <w:pPr>
        <w:pStyle w:val="1f5"/>
        <w:spacing w:after="120"/>
        <w:ind w:firstLine="0"/>
        <w:rPr>
          <w:rFonts w:ascii="Times New Roman" w:hAnsi="Times New Roman"/>
          <w:color w:val="auto"/>
          <w:sz w:val="22"/>
          <w:szCs w:val="22"/>
        </w:rPr>
      </w:pPr>
      <w:bookmarkStart w:id="103" w:name="_Toc207879519"/>
      <w:bookmarkStart w:id="104" w:name="_Toc232548160"/>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элементам территориального деления</w:t>
      </w:r>
      <w:bookmarkEnd w:id="103"/>
      <w:bookmarkEnd w:id="104"/>
    </w:p>
    <w:p w14:paraId="17723948" w14:textId="77777777" w:rsidR="005B7FCF" w:rsidRDefault="005B7FCF">
      <w:pPr>
        <w:rPr>
          <w:rFonts w:asciiTheme="minorHAnsi" w:eastAsiaTheme="minorHAnsi" w:hAnsiTheme="minorHAnsi" w:cstheme="minorHAnsi"/>
          <w:b/>
          <w:szCs w:val="24"/>
        </w:rPr>
      </w:pPr>
      <w:bookmarkStart w:id="105" w:name="_Toc50545005"/>
      <w:r>
        <w:rPr>
          <w:rFonts w:asciiTheme="minorHAnsi" w:hAnsiTheme="minorHAnsi" w:cstheme="minorHAnsi"/>
        </w:rPr>
        <w:br w:type="page"/>
      </w:r>
    </w:p>
    <w:p w14:paraId="1C18C4A0" w14:textId="582B7D49" w:rsidR="00CB7747" w:rsidRPr="00C33FF0" w:rsidRDefault="00CB7747" w:rsidP="005B7FCF">
      <w:pPr>
        <w:pStyle w:val="3"/>
        <w:spacing w:after="0"/>
        <w:ind w:left="1224"/>
        <w:jc w:val="both"/>
        <w:rPr>
          <w:rFonts w:asciiTheme="minorHAnsi" w:hAnsiTheme="minorHAnsi" w:cstheme="minorHAnsi"/>
        </w:rPr>
      </w:pPr>
      <w:bookmarkStart w:id="106" w:name="_Toc214890182"/>
      <w:r w:rsidRPr="00C33FF0">
        <w:rPr>
          <w:rFonts w:asciiTheme="minorHAnsi" w:hAnsiTheme="minorHAnsi" w:cstheme="minorHAnsi"/>
        </w:rPr>
        <w:lastRenderedPageBreak/>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105"/>
      <w:bookmarkEnd w:id="106"/>
    </w:p>
    <w:p w14:paraId="63F92DE7" w14:textId="444E55EC" w:rsidR="006F200C" w:rsidRPr="00C33FF0" w:rsidRDefault="002E6DAE" w:rsidP="00B43878">
      <w:pPr>
        <w:spacing w:after="0" w:line="240" w:lineRule="auto"/>
        <w:ind w:firstLine="709"/>
        <w:jc w:val="both"/>
        <w:rPr>
          <w:rStyle w:val="ad"/>
        </w:rPr>
      </w:pPr>
      <w:r w:rsidRPr="00C33FF0">
        <w:rPr>
          <w:rStyle w:val="ad"/>
        </w:rPr>
        <w:t xml:space="preserve">На </w:t>
      </w:r>
      <w:r w:rsidR="00597C52" w:rsidRPr="00C33FF0">
        <w:rPr>
          <w:rStyle w:val="ad"/>
        </w:rPr>
        <w:t>территории</w:t>
      </w:r>
      <w:r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 xml:space="preserve"> т</w:t>
      </w:r>
      <w:r w:rsidR="00196868" w:rsidRPr="00C33FF0">
        <w:rPr>
          <w:rStyle w:val="ad"/>
        </w:rPr>
        <w:t>епловые сети</w:t>
      </w:r>
      <w:r w:rsidR="00F05298" w:rsidRPr="00C33FF0">
        <w:rPr>
          <w:rStyle w:val="ad"/>
        </w:rPr>
        <w:t xml:space="preserve"> </w:t>
      </w:r>
      <w:r w:rsidR="00AD0757" w:rsidRPr="00C33FF0">
        <w:rPr>
          <w:rStyle w:val="ad"/>
        </w:rPr>
        <w:t>ООО</w:t>
      </w:r>
      <w:r w:rsidR="00FA38CE" w:rsidRPr="00C33FF0">
        <w:rPr>
          <w:rStyle w:val="ad"/>
        </w:rPr>
        <w:t xml:space="preserve"> «</w:t>
      </w:r>
      <w:r w:rsidR="00AD0757" w:rsidRPr="00C33FF0">
        <w:rPr>
          <w:rStyle w:val="ad"/>
        </w:rPr>
        <w:t>ГКС</w:t>
      </w:r>
      <w:r w:rsidR="00F05298" w:rsidRPr="00C33FF0">
        <w:rPr>
          <w:rStyle w:val="ad"/>
        </w:rPr>
        <w:t xml:space="preserve">» включают в себя сети отопления и горячего водоснабжения от </w:t>
      </w:r>
      <w:r w:rsidRPr="00C33FF0">
        <w:rPr>
          <w:rStyle w:val="ad"/>
        </w:rPr>
        <w:t>четырех</w:t>
      </w:r>
      <w:r w:rsidR="00F05298" w:rsidRPr="00C33FF0">
        <w:rPr>
          <w:rStyle w:val="ad"/>
        </w:rPr>
        <w:t xml:space="preserve"> собственных </w:t>
      </w:r>
      <w:r w:rsidR="00196868" w:rsidRPr="00C33FF0">
        <w:rPr>
          <w:rStyle w:val="ad"/>
        </w:rPr>
        <w:t>котельных</w:t>
      </w:r>
      <w:r w:rsidR="00F05298" w:rsidRPr="00C33FF0">
        <w:rPr>
          <w:rStyle w:val="ad"/>
        </w:rPr>
        <w:t xml:space="preserve"> </w:t>
      </w:r>
      <w:r w:rsidR="00196868" w:rsidRPr="00C33FF0">
        <w:rPr>
          <w:rStyle w:val="ad"/>
        </w:rPr>
        <w:t>(пос</w:t>
      </w:r>
      <w:r w:rsidR="00F05298" w:rsidRPr="00C33FF0">
        <w:rPr>
          <w:rStyle w:val="ad"/>
        </w:rPr>
        <w:t xml:space="preserve">. </w:t>
      </w:r>
      <w:r w:rsidR="00196868" w:rsidRPr="00C33FF0">
        <w:rPr>
          <w:rStyle w:val="ad"/>
        </w:rPr>
        <w:t>Сельхозтехника</w:t>
      </w:r>
      <w:r w:rsidR="00F05298" w:rsidRPr="00C33FF0">
        <w:rPr>
          <w:rStyle w:val="ad"/>
        </w:rPr>
        <w:t xml:space="preserve">; </w:t>
      </w:r>
      <w:r w:rsidR="00196868" w:rsidRPr="00C33FF0">
        <w:rPr>
          <w:rStyle w:val="ad"/>
        </w:rPr>
        <w:t>ул</w:t>
      </w:r>
      <w:r w:rsidR="00F05298" w:rsidRPr="00C33FF0">
        <w:rPr>
          <w:rStyle w:val="ad"/>
        </w:rPr>
        <w:t xml:space="preserve">. </w:t>
      </w:r>
      <w:r w:rsidR="00196868" w:rsidRPr="00C33FF0">
        <w:rPr>
          <w:rStyle w:val="ad"/>
        </w:rPr>
        <w:t>Московская</w:t>
      </w:r>
      <w:r w:rsidR="00F05298" w:rsidRPr="00C33FF0">
        <w:rPr>
          <w:rStyle w:val="ad"/>
        </w:rPr>
        <w:t xml:space="preserve">; </w:t>
      </w:r>
      <w:r w:rsidR="00196868" w:rsidRPr="00C33FF0">
        <w:rPr>
          <w:rStyle w:val="ad"/>
        </w:rPr>
        <w:t>15; ул. Зелёная</w:t>
      </w:r>
      <w:r w:rsidRPr="00C33FF0">
        <w:rPr>
          <w:rStyle w:val="ad"/>
        </w:rPr>
        <w:t>, пос. Молодежный</w:t>
      </w:r>
      <w:r w:rsidR="00196868" w:rsidRPr="00C33FF0">
        <w:rPr>
          <w:rStyle w:val="ad"/>
        </w:rPr>
        <w:t>)</w:t>
      </w:r>
      <w:r w:rsidRPr="00C33FF0">
        <w:rPr>
          <w:rStyle w:val="ad"/>
        </w:rPr>
        <w:t>,</w:t>
      </w:r>
      <w:r w:rsidR="00196868" w:rsidRPr="00C33FF0">
        <w:rPr>
          <w:rStyle w:val="ad"/>
        </w:rPr>
        <w:t xml:space="preserve"> и от </w:t>
      </w:r>
      <w:r w:rsidRPr="00C33FF0">
        <w:rPr>
          <w:rStyle w:val="ad"/>
        </w:rPr>
        <w:t xml:space="preserve">двух </w:t>
      </w:r>
      <w:r w:rsidR="00196868" w:rsidRPr="00C33FF0">
        <w:rPr>
          <w:rStyle w:val="ad"/>
        </w:rPr>
        <w:t>котельных сторонних организаций (котельная ООО «</w:t>
      </w:r>
      <w:r w:rsidR="00AD0757" w:rsidRPr="00C33FF0">
        <w:rPr>
          <w:rFonts w:eastAsia="Times New Roman"/>
          <w:lang w:eastAsia="ru-RU"/>
        </w:rPr>
        <w:t>РЭНСОМ</w:t>
      </w:r>
      <w:r w:rsidR="00196868" w:rsidRPr="00C33FF0">
        <w:rPr>
          <w:rStyle w:val="ad"/>
        </w:rPr>
        <w:t xml:space="preserve">» </w:t>
      </w:r>
      <w:r w:rsidR="00F05298" w:rsidRPr="00C33FF0">
        <w:rPr>
          <w:rStyle w:val="ad"/>
        </w:rPr>
        <w:t xml:space="preserve">и </w:t>
      </w:r>
      <w:r w:rsidRPr="00C33FF0">
        <w:rPr>
          <w:rStyle w:val="ad"/>
        </w:rPr>
        <w:t xml:space="preserve">котельная </w:t>
      </w:r>
      <w:proofErr w:type="spellStart"/>
      <w:r w:rsidR="00196868" w:rsidRPr="00C33FF0">
        <w:rPr>
          <w:rStyle w:val="ad"/>
        </w:rPr>
        <w:t>мкр</w:t>
      </w:r>
      <w:proofErr w:type="spellEnd"/>
      <w:r w:rsidR="00196868" w:rsidRPr="00C33FF0">
        <w:rPr>
          <w:rStyle w:val="ad"/>
        </w:rPr>
        <w:t xml:space="preserve">. </w:t>
      </w:r>
      <w:r w:rsidR="0056730B" w:rsidRPr="00C33FF0">
        <w:rPr>
          <w:rFonts w:eastAsia="Times New Roman"/>
          <w:lang w:eastAsia="ru-RU"/>
        </w:rPr>
        <w:t>Чкаловский, 62</w:t>
      </w:r>
      <w:r w:rsidR="00196868" w:rsidRPr="00C33FF0">
        <w:rPr>
          <w:rStyle w:val="ad"/>
        </w:rPr>
        <w:t xml:space="preserve">, </w:t>
      </w:r>
      <w:r w:rsidR="002D24C8">
        <w:rPr>
          <w:rStyle w:val="ad"/>
        </w:rPr>
        <w:t>ООО «Сервис»</w:t>
      </w:r>
      <w:r w:rsidR="00196868" w:rsidRPr="00C33FF0">
        <w:rPr>
          <w:rStyle w:val="ad"/>
        </w:rPr>
        <w:t>).</w:t>
      </w:r>
    </w:p>
    <w:p w14:paraId="236025CA" w14:textId="6D4FDCC5" w:rsidR="002E6DAE" w:rsidRPr="00C33FF0" w:rsidRDefault="002E6DAE" w:rsidP="00B43878">
      <w:pPr>
        <w:spacing w:after="0" w:line="240" w:lineRule="auto"/>
        <w:ind w:firstLine="709"/>
        <w:jc w:val="both"/>
        <w:rPr>
          <w:rStyle w:val="ad"/>
        </w:rPr>
      </w:pPr>
      <w:r w:rsidRPr="00C33FF0">
        <w:rPr>
          <w:rStyle w:val="ad"/>
        </w:rPr>
        <w:t xml:space="preserve">На территории сельских </w:t>
      </w:r>
      <w:r w:rsidR="00AD5FAA" w:rsidRPr="00C33FF0">
        <w:rPr>
          <w:rStyle w:val="ad"/>
        </w:rPr>
        <w:t>округов</w:t>
      </w:r>
      <w:r w:rsidRPr="00C33FF0">
        <w:rPr>
          <w:rStyle w:val="ad"/>
        </w:rPr>
        <w:t xml:space="preserve"> тепловые сети </w:t>
      </w:r>
      <w:r w:rsidR="00AD0757" w:rsidRPr="00C33FF0">
        <w:rPr>
          <w:rStyle w:val="ad"/>
        </w:rPr>
        <w:t>ООО</w:t>
      </w:r>
      <w:r w:rsidRPr="00C33FF0">
        <w:rPr>
          <w:rStyle w:val="ad"/>
        </w:rPr>
        <w:t xml:space="preserve"> «</w:t>
      </w:r>
      <w:r w:rsidR="00AD0757" w:rsidRPr="00C33FF0">
        <w:rPr>
          <w:rStyle w:val="ad"/>
        </w:rPr>
        <w:t>ГКС</w:t>
      </w:r>
      <w:r w:rsidRPr="00C33FF0">
        <w:rPr>
          <w:rStyle w:val="ad"/>
        </w:rPr>
        <w:t>» включают в себя сети отопления от 17 локальных котельных.</w:t>
      </w:r>
    </w:p>
    <w:p w14:paraId="7BEC2CDD" w14:textId="4C7331FD" w:rsidR="002E6DAE" w:rsidRPr="00C33FF0" w:rsidRDefault="002E6DAE" w:rsidP="00B43878">
      <w:pPr>
        <w:spacing w:after="0" w:line="240" w:lineRule="auto"/>
        <w:ind w:firstLine="709"/>
        <w:jc w:val="both"/>
        <w:rPr>
          <w:rStyle w:val="ad"/>
        </w:rPr>
      </w:pPr>
      <w:r w:rsidRPr="00C33FF0">
        <w:rPr>
          <w:rStyle w:val="ad"/>
        </w:rPr>
        <w:t xml:space="preserve">Тепловые сети от котельной по адресу г. </w:t>
      </w:r>
      <w:r w:rsidR="00597C52" w:rsidRPr="00C33FF0">
        <w:rPr>
          <w:rStyle w:val="ad"/>
        </w:rPr>
        <w:t>Переславль</w:t>
      </w:r>
      <w:r w:rsidRPr="00C33FF0">
        <w:rPr>
          <w:rStyle w:val="ad"/>
        </w:rPr>
        <w:t>-Залесский, пл. Менделеева, 2, предназначены для передачи тепловой энергии потребителям промышленной площадки</w:t>
      </w:r>
      <w:r w:rsidR="001A5CBC" w:rsidRPr="00C33FF0">
        <w:rPr>
          <w:rStyle w:val="ad"/>
        </w:rPr>
        <w:t xml:space="preserve"> и ООО «ГКС» до границы балансовой принадлежности по магистралям №1 и №3</w:t>
      </w:r>
      <w:r w:rsidRPr="00C33FF0">
        <w:rPr>
          <w:rStyle w:val="ad"/>
        </w:rPr>
        <w:t xml:space="preserve">. </w:t>
      </w:r>
    </w:p>
    <w:p w14:paraId="4536CAEC" w14:textId="4F76386B" w:rsidR="006F200C" w:rsidRPr="00C33FF0" w:rsidRDefault="006E4BAA" w:rsidP="00B43878">
      <w:pPr>
        <w:spacing w:after="120" w:line="240" w:lineRule="auto"/>
        <w:ind w:right="-2" w:firstLine="709"/>
        <w:jc w:val="both"/>
        <w:rPr>
          <w:rFonts w:eastAsia="Times New Roman" w:cs="Arial"/>
          <w:szCs w:val="24"/>
          <w:lang w:eastAsia="ru-RU"/>
        </w:rPr>
      </w:pPr>
      <w:r w:rsidRPr="00C33FF0">
        <w:rPr>
          <w:rFonts w:eastAsia="Times New Roman" w:cs="Arial"/>
          <w:szCs w:val="24"/>
          <w:lang w:eastAsia="ru-RU"/>
        </w:rPr>
        <w:t xml:space="preserve">Общие характеристики тепловых сетей от котельных </w:t>
      </w:r>
      <w:r w:rsidR="000C707D">
        <w:rPr>
          <w:rFonts w:eastAsia="Times New Roman" w:cs="Arial"/>
          <w:szCs w:val="24"/>
          <w:lang w:eastAsia="ru-RU"/>
        </w:rPr>
        <w:t>Переславль-Залесского муниципального округа Ярославской области</w:t>
      </w:r>
      <w:r w:rsidR="00CF6D56" w:rsidRPr="00C33FF0">
        <w:rPr>
          <w:rFonts w:eastAsia="Times New Roman" w:cs="Arial"/>
          <w:szCs w:val="24"/>
          <w:lang w:eastAsia="ru-RU"/>
        </w:rPr>
        <w:t xml:space="preserve"> </w:t>
      </w:r>
      <w:r w:rsidRPr="00C33FF0">
        <w:rPr>
          <w:rFonts w:eastAsia="Times New Roman" w:cs="Arial"/>
          <w:szCs w:val="24"/>
          <w:lang w:eastAsia="ru-RU"/>
        </w:rPr>
        <w:t>представлены в таблиц</w:t>
      </w:r>
      <w:r w:rsidR="007C0FE8" w:rsidRPr="00C33FF0">
        <w:rPr>
          <w:rFonts w:eastAsia="Times New Roman" w:cs="Arial"/>
          <w:szCs w:val="24"/>
          <w:lang w:eastAsia="ru-RU"/>
        </w:rPr>
        <w:t>е</w:t>
      </w:r>
      <w:r w:rsidRPr="00C33FF0">
        <w:rPr>
          <w:rFonts w:eastAsia="Times New Roman" w:cs="Arial"/>
          <w:szCs w:val="24"/>
          <w:lang w:eastAsia="ru-RU"/>
        </w:rPr>
        <w:t xml:space="preserve"> </w:t>
      </w:r>
      <w:r w:rsidR="005B7FCF">
        <w:rPr>
          <w:rFonts w:eastAsia="Times New Roman" w:cs="Arial"/>
          <w:szCs w:val="24"/>
          <w:lang w:eastAsia="ru-RU"/>
        </w:rPr>
        <w:t>ниже</w:t>
      </w:r>
      <w:r w:rsidRPr="00C33FF0">
        <w:rPr>
          <w:rFonts w:eastAsia="Times New Roman" w:cs="Arial"/>
          <w:szCs w:val="24"/>
          <w:lang w:eastAsia="ru-RU"/>
        </w:rPr>
        <w:t xml:space="preserve">. </w:t>
      </w:r>
    </w:p>
    <w:p w14:paraId="34C73386" w14:textId="08E90ED3" w:rsidR="00743BE9" w:rsidRPr="00DC22DE" w:rsidRDefault="00743BE9" w:rsidP="00DC22DE">
      <w:pPr>
        <w:pStyle w:val="1f3"/>
        <w:spacing w:before="120"/>
        <w:rPr>
          <w:rFonts w:ascii="Times New Roman" w:hAnsi="Times New Roman"/>
          <w:color w:val="auto"/>
          <w:sz w:val="22"/>
          <w:szCs w:val="22"/>
        </w:rPr>
      </w:pPr>
      <w:bookmarkStart w:id="107" w:name="_Toc152427284"/>
      <w:bookmarkStart w:id="108" w:name="_Toc23254812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Общие характеристики тепловых сетей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7C0FE8" w:rsidRPr="00DC22DE" w:rsidDel="007C0FE8">
        <w:rPr>
          <w:rFonts w:ascii="Times New Roman" w:hAnsi="Times New Roman"/>
          <w:color w:val="auto"/>
          <w:sz w:val="22"/>
          <w:szCs w:val="22"/>
        </w:rPr>
        <w:t xml:space="preserve"> </w:t>
      </w:r>
      <w:r w:rsidR="00A45C4C" w:rsidRPr="00DC22DE">
        <w:rPr>
          <w:rFonts w:ascii="Times New Roman" w:hAnsi="Times New Roman"/>
          <w:color w:val="auto"/>
          <w:sz w:val="22"/>
          <w:szCs w:val="22"/>
        </w:rPr>
        <w:t xml:space="preserve">в зоне деятельности ЕТО </w:t>
      </w:r>
      <w:r w:rsidR="00AD0757"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AD0757"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07"/>
      <w:bookmarkEnd w:id="108"/>
    </w:p>
    <w:tbl>
      <w:tblPr>
        <w:tblW w:w="5000" w:type="pct"/>
        <w:tblCellMar>
          <w:left w:w="28" w:type="dxa"/>
          <w:right w:w="28" w:type="dxa"/>
        </w:tblCellMar>
        <w:tblLook w:val="04A0" w:firstRow="1" w:lastRow="0" w:firstColumn="1" w:lastColumn="0" w:noHBand="0" w:noVBand="1"/>
      </w:tblPr>
      <w:tblGrid>
        <w:gridCol w:w="2428"/>
        <w:gridCol w:w="3160"/>
        <w:gridCol w:w="4039"/>
      </w:tblGrid>
      <w:tr w:rsidR="00901AF8" w:rsidRPr="00901AF8" w14:paraId="39C68098" w14:textId="77777777" w:rsidTr="00901AF8">
        <w:trPr>
          <w:trHeight w:val="20"/>
          <w:tblHeader/>
        </w:trPr>
        <w:tc>
          <w:tcPr>
            <w:tcW w:w="1261" w:type="pct"/>
            <w:tcBorders>
              <w:top w:val="single" w:sz="4" w:space="0" w:color="auto"/>
              <w:left w:val="single" w:sz="4" w:space="0" w:color="auto"/>
              <w:bottom w:val="single" w:sz="4" w:space="0" w:color="auto"/>
              <w:right w:val="single" w:sz="4" w:space="0" w:color="auto"/>
            </w:tcBorders>
            <w:vAlign w:val="center"/>
            <w:hideMark/>
          </w:tcPr>
          <w:p w14:paraId="7F185026"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Условный диаметр, мм</w:t>
            </w:r>
          </w:p>
        </w:tc>
        <w:tc>
          <w:tcPr>
            <w:tcW w:w="1641" w:type="pct"/>
            <w:tcBorders>
              <w:top w:val="single" w:sz="4" w:space="0" w:color="auto"/>
              <w:left w:val="nil"/>
              <w:bottom w:val="single" w:sz="4" w:space="0" w:color="auto"/>
              <w:right w:val="single" w:sz="4" w:space="0" w:color="auto"/>
            </w:tcBorders>
            <w:vAlign w:val="center"/>
            <w:hideMark/>
          </w:tcPr>
          <w:p w14:paraId="62C7BC8A"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Протяженность трубопроводов в однотрубном исчислении, м</w:t>
            </w:r>
          </w:p>
        </w:tc>
        <w:tc>
          <w:tcPr>
            <w:tcW w:w="2098" w:type="pct"/>
            <w:tcBorders>
              <w:top w:val="single" w:sz="4" w:space="0" w:color="auto"/>
              <w:left w:val="nil"/>
              <w:bottom w:val="single" w:sz="4" w:space="0" w:color="auto"/>
              <w:right w:val="single" w:sz="4" w:space="0" w:color="auto"/>
            </w:tcBorders>
            <w:vAlign w:val="center"/>
            <w:hideMark/>
          </w:tcPr>
          <w:p w14:paraId="2398D8EB"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Материальная характеристика, м</w:t>
            </w:r>
            <w:r w:rsidRPr="00901AF8">
              <w:rPr>
                <w:rFonts w:eastAsia="Times New Roman" w:cs="Times New Roman"/>
                <w:b/>
                <w:color w:val="000000"/>
                <w:sz w:val="18"/>
                <w:szCs w:val="18"/>
                <w:vertAlign w:val="superscript"/>
                <w:lang w:eastAsia="ru-RU"/>
              </w:rPr>
              <w:t>2</w:t>
            </w:r>
          </w:p>
        </w:tc>
      </w:tr>
      <w:tr w:rsidR="00901AF8" w:rsidRPr="00901AF8" w14:paraId="29AB94D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F401D2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 Переславль-Залесский</w:t>
            </w:r>
          </w:p>
        </w:tc>
      </w:tr>
      <w:tr w:rsidR="00901AF8" w:rsidRPr="00901AF8" w14:paraId="041E4E5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7A125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901AF8" w:rsidRPr="00901AF8" w14:paraId="266DFCC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9B095C2" w14:textId="12CFD198"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в зоне эксплуатационной ответственности ООО "</w:t>
            </w:r>
            <w:r w:rsidR="00882744">
              <w:rPr>
                <w:rFonts w:eastAsia="Times New Roman" w:cs="Times New Roman"/>
                <w:b/>
                <w:bCs/>
                <w:color w:val="000000"/>
                <w:sz w:val="18"/>
                <w:szCs w:val="18"/>
                <w:lang w:eastAsia="ru-RU"/>
              </w:rPr>
              <w:t>Водолей</w:t>
            </w:r>
            <w:r w:rsidRPr="00901AF8">
              <w:rPr>
                <w:rFonts w:eastAsia="Times New Roman" w:cs="Times New Roman"/>
                <w:b/>
                <w:bCs/>
                <w:color w:val="000000"/>
                <w:sz w:val="18"/>
                <w:szCs w:val="18"/>
                <w:lang w:eastAsia="ru-RU"/>
              </w:rPr>
              <w:t>"</w:t>
            </w:r>
          </w:p>
        </w:tc>
      </w:tr>
      <w:tr w:rsidR="006C31D8" w:rsidRPr="00901AF8" w14:paraId="794ED84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4866AAD"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3B764A3" w14:textId="3FC83FBA"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80</w:t>
            </w:r>
          </w:p>
        </w:tc>
        <w:tc>
          <w:tcPr>
            <w:tcW w:w="2098" w:type="pct"/>
            <w:tcBorders>
              <w:top w:val="nil"/>
              <w:left w:val="nil"/>
              <w:bottom w:val="single" w:sz="4" w:space="0" w:color="auto"/>
              <w:right w:val="single" w:sz="4" w:space="0" w:color="auto"/>
            </w:tcBorders>
            <w:vAlign w:val="center"/>
            <w:hideMark/>
          </w:tcPr>
          <w:p w14:paraId="7D9C895E" w14:textId="6EB00A1C"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4,56</w:t>
            </w:r>
          </w:p>
        </w:tc>
      </w:tr>
      <w:tr w:rsidR="006C31D8" w:rsidRPr="00901AF8" w14:paraId="5153255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0CC02D1"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D9502D7" w14:textId="50A2E690"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290</w:t>
            </w:r>
          </w:p>
        </w:tc>
        <w:tc>
          <w:tcPr>
            <w:tcW w:w="2098" w:type="pct"/>
            <w:tcBorders>
              <w:top w:val="nil"/>
              <w:left w:val="nil"/>
              <w:bottom w:val="single" w:sz="4" w:space="0" w:color="auto"/>
              <w:right w:val="single" w:sz="4" w:space="0" w:color="auto"/>
            </w:tcBorders>
            <w:vAlign w:val="center"/>
            <w:hideMark/>
          </w:tcPr>
          <w:p w14:paraId="289AAFB3" w14:textId="4218A4C5"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25,81</w:t>
            </w:r>
          </w:p>
        </w:tc>
      </w:tr>
      <w:tr w:rsidR="006C31D8" w:rsidRPr="00901AF8" w14:paraId="1456D43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DCC6719"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59C2AE3" w14:textId="34EDFB21"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2 159</w:t>
            </w:r>
          </w:p>
        </w:tc>
        <w:tc>
          <w:tcPr>
            <w:tcW w:w="2098" w:type="pct"/>
            <w:tcBorders>
              <w:top w:val="nil"/>
              <w:left w:val="nil"/>
              <w:bottom w:val="single" w:sz="4" w:space="0" w:color="auto"/>
              <w:right w:val="single" w:sz="4" w:space="0" w:color="auto"/>
            </w:tcBorders>
            <w:vAlign w:val="center"/>
            <w:hideMark/>
          </w:tcPr>
          <w:p w14:paraId="7326033B" w14:textId="182588C3"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233,17</w:t>
            </w:r>
          </w:p>
        </w:tc>
      </w:tr>
      <w:tr w:rsidR="006C31D8" w:rsidRPr="00901AF8" w14:paraId="06005DE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21702B0"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7CEFE31" w14:textId="58D90F74"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580</w:t>
            </w:r>
          </w:p>
        </w:tc>
        <w:tc>
          <w:tcPr>
            <w:tcW w:w="2098" w:type="pct"/>
            <w:tcBorders>
              <w:top w:val="nil"/>
              <w:left w:val="nil"/>
              <w:bottom w:val="single" w:sz="4" w:space="0" w:color="auto"/>
              <w:right w:val="single" w:sz="4" w:space="0" w:color="auto"/>
            </w:tcBorders>
            <w:vAlign w:val="center"/>
            <w:hideMark/>
          </w:tcPr>
          <w:p w14:paraId="4AFA78FD" w14:textId="27BA0A7A"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92,22</w:t>
            </w:r>
          </w:p>
        </w:tc>
      </w:tr>
      <w:tr w:rsidR="006C31D8" w:rsidRPr="00901AF8" w14:paraId="43C1DC2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2002AC"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2135575" w14:textId="0F8FA7DF"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1 791</w:t>
            </w:r>
          </w:p>
        </w:tc>
        <w:tc>
          <w:tcPr>
            <w:tcW w:w="2098" w:type="pct"/>
            <w:tcBorders>
              <w:top w:val="nil"/>
              <w:left w:val="nil"/>
              <w:bottom w:val="single" w:sz="4" w:space="0" w:color="auto"/>
              <w:right w:val="single" w:sz="4" w:space="0" w:color="auto"/>
            </w:tcBorders>
            <w:vAlign w:val="center"/>
            <w:hideMark/>
          </w:tcPr>
          <w:p w14:paraId="3AC21C3B" w14:textId="31DF984A"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392,23</w:t>
            </w:r>
          </w:p>
        </w:tc>
      </w:tr>
      <w:tr w:rsidR="006C31D8" w:rsidRPr="00901AF8" w14:paraId="5E7B8E6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F27910A"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2BF43AC6" w14:textId="2515C950"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60</w:t>
            </w:r>
          </w:p>
        </w:tc>
        <w:tc>
          <w:tcPr>
            <w:tcW w:w="2098" w:type="pct"/>
            <w:tcBorders>
              <w:top w:val="nil"/>
              <w:left w:val="nil"/>
              <w:bottom w:val="single" w:sz="4" w:space="0" w:color="auto"/>
              <w:right w:val="single" w:sz="4" w:space="0" w:color="auto"/>
            </w:tcBorders>
            <w:vAlign w:val="center"/>
            <w:hideMark/>
          </w:tcPr>
          <w:p w14:paraId="537F876F" w14:textId="47F2BE38"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16,5</w:t>
            </w:r>
          </w:p>
        </w:tc>
      </w:tr>
      <w:tr w:rsidR="006C31D8" w:rsidRPr="00901AF8" w14:paraId="63C128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513FB63"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2A9FCE3F" w14:textId="0DF0DB5B"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3 077</w:t>
            </w:r>
          </w:p>
        </w:tc>
        <w:tc>
          <w:tcPr>
            <w:tcW w:w="2098" w:type="pct"/>
            <w:tcBorders>
              <w:top w:val="nil"/>
              <w:left w:val="nil"/>
              <w:bottom w:val="single" w:sz="4" w:space="0" w:color="auto"/>
              <w:right w:val="single" w:sz="4" w:space="0" w:color="auto"/>
            </w:tcBorders>
            <w:vAlign w:val="center"/>
            <w:hideMark/>
          </w:tcPr>
          <w:p w14:paraId="4FB81317" w14:textId="041697E5"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1 000,03</w:t>
            </w:r>
          </w:p>
        </w:tc>
      </w:tr>
      <w:tr w:rsidR="006C31D8" w:rsidRPr="00901AF8" w14:paraId="6293483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44648D1"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350</w:t>
            </w:r>
          </w:p>
        </w:tc>
        <w:tc>
          <w:tcPr>
            <w:tcW w:w="1641" w:type="pct"/>
            <w:tcBorders>
              <w:top w:val="nil"/>
              <w:left w:val="nil"/>
              <w:bottom w:val="single" w:sz="4" w:space="0" w:color="auto"/>
              <w:right w:val="single" w:sz="4" w:space="0" w:color="auto"/>
            </w:tcBorders>
            <w:vAlign w:val="center"/>
            <w:hideMark/>
          </w:tcPr>
          <w:p w14:paraId="17642A55" w14:textId="02FBE9EF"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2 014</w:t>
            </w:r>
          </w:p>
        </w:tc>
        <w:tc>
          <w:tcPr>
            <w:tcW w:w="2098" w:type="pct"/>
            <w:tcBorders>
              <w:top w:val="nil"/>
              <w:left w:val="nil"/>
              <w:bottom w:val="single" w:sz="4" w:space="0" w:color="auto"/>
              <w:right w:val="single" w:sz="4" w:space="0" w:color="auto"/>
            </w:tcBorders>
            <w:vAlign w:val="center"/>
            <w:hideMark/>
          </w:tcPr>
          <w:p w14:paraId="78B8BF64" w14:textId="58F142B7"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759,28</w:t>
            </w:r>
          </w:p>
        </w:tc>
      </w:tr>
      <w:tr w:rsidR="006C31D8" w:rsidRPr="00901AF8" w14:paraId="4DAF610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46BE4C"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400</w:t>
            </w:r>
          </w:p>
        </w:tc>
        <w:tc>
          <w:tcPr>
            <w:tcW w:w="1641" w:type="pct"/>
            <w:tcBorders>
              <w:top w:val="nil"/>
              <w:left w:val="nil"/>
              <w:bottom w:val="single" w:sz="4" w:space="0" w:color="auto"/>
              <w:right w:val="single" w:sz="4" w:space="0" w:color="auto"/>
            </w:tcBorders>
            <w:vAlign w:val="center"/>
            <w:hideMark/>
          </w:tcPr>
          <w:p w14:paraId="7FFF52A8" w14:textId="2608A729"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859</w:t>
            </w:r>
          </w:p>
        </w:tc>
        <w:tc>
          <w:tcPr>
            <w:tcW w:w="2098" w:type="pct"/>
            <w:tcBorders>
              <w:top w:val="nil"/>
              <w:left w:val="nil"/>
              <w:bottom w:val="single" w:sz="4" w:space="0" w:color="auto"/>
              <w:right w:val="single" w:sz="4" w:space="0" w:color="auto"/>
            </w:tcBorders>
            <w:vAlign w:val="center"/>
            <w:hideMark/>
          </w:tcPr>
          <w:p w14:paraId="0112EA33" w14:textId="16CEBD0A"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365,93</w:t>
            </w:r>
          </w:p>
        </w:tc>
      </w:tr>
      <w:tr w:rsidR="006C31D8" w:rsidRPr="00901AF8" w14:paraId="49778E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2ADDE1"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500</w:t>
            </w:r>
          </w:p>
        </w:tc>
        <w:tc>
          <w:tcPr>
            <w:tcW w:w="1641" w:type="pct"/>
            <w:tcBorders>
              <w:top w:val="nil"/>
              <w:left w:val="nil"/>
              <w:bottom w:val="single" w:sz="4" w:space="0" w:color="auto"/>
              <w:right w:val="single" w:sz="4" w:space="0" w:color="auto"/>
            </w:tcBorders>
            <w:vAlign w:val="center"/>
            <w:hideMark/>
          </w:tcPr>
          <w:p w14:paraId="738EE1D8" w14:textId="18EBC13C"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1 796</w:t>
            </w:r>
          </w:p>
        </w:tc>
        <w:tc>
          <w:tcPr>
            <w:tcW w:w="2098" w:type="pct"/>
            <w:tcBorders>
              <w:top w:val="nil"/>
              <w:left w:val="nil"/>
              <w:bottom w:val="single" w:sz="4" w:space="0" w:color="auto"/>
              <w:right w:val="single" w:sz="4" w:space="0" w:color="auto"/>
            </w:tcBorders>
            <w:vAlign w:val="center"/>
            <w:hideMark/>
          </w:tcPr>
          <w:p w14:paraId="4B7B04E4" w14:textId="46F8CF0F"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1 427,53</w:t>
            </w:r>
          </w:p>
        </w:tc>
      </w:tr>
      <w:tr w:rsidR="006C31D8" w:rsidRPr="00901AF8" w14:paraId="2EC0470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AA46409" w14:textId="77777777" w:rsidR="006C31D8" w:rsidRPr="00901AF8" w:rsidRDefault="006C31D8" w:rsidP="006C31D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600</w:t>
            </w:r>
          </w:p>
        </w:tc>
        <w:tc>
          <w:tcPr>
            <w:tcW w:w="1641" w:type="pct"/>
            <w:tcBorders>
              <w:top w:val="nil"/>
              <w:left w:val="nil"/>
              <w:bottom w:val="single" w:sz="4" w:space="0" w:color="auto"/>
              <w:right w:val="single" w:sz="4" w:space="0" w:color="auto"/>
            </w:tcBorders>
            <w:vAlign w:val="center"/>
            <w:hideMark/>
          </w:tcPr>
          <w:p w14:paraId="5F9E5235" w14:textId="09F5D35C"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674</w:t>
            </w:r>
          </w:p>
        </w:tc>
        <w:tc>
          <w:tcPr>
            <w:tcW w:w="2098" w:type="pct"/>
            <w:tcBorders>
              <w:top w:val="nil"/>
              <w:left w:val="nil"/>
              <w:bottom w:val="single" w:sz="4" w:space="0" w:color="auto"/>
              <w:right w:val="single" w:sz="4" w:space="0" w:color="auto"/>
            </w:tcBorders>
            <w:vAlign w:val="center"/>
            <w:hideMark/>
          </w:tcPr>
          <w:p w14:paraId="57C4AA26" w14:textId="1C483404" w:rsidR="006C31D8" w:rsidRPr="00901AF8" w:rsidRDefault="006C31D8" w:rsidP="006C31D8">
            <w:pPr>
              <w:spacing w:after="0" w:line="240" w:lineRule="auto"/>
              <w:jc w:val="center"/>
              <w:rPr>
                <w:rFonts w:eastAsia="Times New Roman" w:cs="Times New Roman"/>
                <w:color w:val="000000"/>
                <w:sz w:val="18"/>
                <w:szCs w:val="18"/>
                <w:lang w:eastAsia="ru-RU"/>
              </w:rPr>
            </w:pPr>
            <w:r>
              <w:rPr>
                <w:color w:val="000000"/>
                <w:sz w:val="18"/>
                <w:szCs w:val="18"/>
              </w:rPr>
              <w:t>424,62</w:t>
            </w:r>
          </w:p>
        </w:tc>
      </w:tr>
      <w:tr w:rsidR="006C31D8" w:rsidRPr="00901AF8" w14:paraId="62670C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728FFF" w14:textId="77777777" w:rsidR="006C31D8" w:rsidRPr="00901AF8" w:rsidRDefault="006C31D8" w:rsidP="006C31D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30AEE0C" w14:textId="7A1D7C40" w:rsidR="006C31D8" w:rsidRPr="00901AF8" w:rsidRDefault="006C31D8" w:rsidP="006C31D8">
            <w:pPr>
              <w:spacing w:after="0" w:line="240" w:lineRule="auto"/>
              <w:jc w:val="center"/>
              <w:rPr>
                <w:rFonts w:eastAsia="Times New Roman" w:cs="Times New Roman"/>
                <w:b/>
                <w:bCs/>
                <w:color w:val="000000"/>
                <w:sz w:val="18"/>
                <w:szCs w:val="18"/>
                <w:lang w:eastAsia="ru-RU"/>
              </w:rPr>
            </w:pPr>
            <w:r>
              <w:rPr>
                <w:b/>
                <w:bCs/>
                <w:color w:val="000000"/>
                <w:sz w:val="18"/>
                <w:szCs w:val="18"/>
              </w:rPr>
              <w:t>13 380</w:t>
            </w:r>
          </w:p>
        </w:tc>
        <w:tc>
          <w:tcPr>
            <w:tcW w:w="2098" w:type="pct"/>
            <w:tcBorders>
              <w:top w:val="nil"/>
              <w:left w:val="nil"/>
              <w:bottom w:val="single" w:sz="4" w:space="0" w:color="auto"/>
              <w:right w:val="single" w:sz="4" w:space="0" w:color="auto"/>
            </w:tcBorders>
            <w:vAlign w:val="center"/>
            <w:hideMark/>
          </w:tcPr>
          <w:p w14:paraId="155B15FB" w14:textId="77F6594C" w:rsidR="006C31D8" w:rsidRPr="00901AF8" w:rsidRDefault="006C31D8" w:rsidP="006C31D8">
            <w:pPr>
              <w:spacing w:after="0" w:line="240" w:lineRule="auto"/>
              <w:jc w:val="center"/>
              <w:rPr>
                <w:rFonts w:eastAsia="Times New Roman" w:cs="Times New Roman"/>
                <w:b/>
                <w:bCs/>
                <w:color w:val="000000"/>
                <w:sz w:val="18"/>
                <w:szCs w:val="18"/>
                <w:lang w:eastAsia="ru-RU"/>
              </w:rPr>
            </w:pPr>
            <w:r>
              <w:rPr>
                <w:b/>
                <w:bCs/>
                <w:color w:val="000000"/>
                <w:sz w:val="18"/>
                <w:szCs w:val="18"/>
              </w:rPr>
              <w:t>4 741,88</w:t>
            </w:r>
          </w:p>
        </w:tc>
      </w:tr>
      <w:tr w:rsidR="00901AF8" w:rsidRPr="00901AF8" w14:paraId="7F479FC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6802F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ООО "ГКС"</w:t>
            </w:r>
          </w:p>
        </w:tc>
      </w:tr>
      <w:tr w:rsidR="00901AF8" w:rsidRPr="00901AF8" w14:paraId="2FECD2F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9C905B4" w14:textId="35B343B3"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901AF8" w:rsidRPr="00901AF8" w14:paraId="4ED3665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66EC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268B09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263</w:t>
            </w:r>
          </w:p>
        </w:tc>
        <w:tc>
          <w:tcPr>
            <w:tcW w:w="2098" w:type="pct"/>
            <w:tcBorders>
              <w:top w:val="nil"/>
              <w:left w:val="nil"/>
              <w:bottom w:val="single" w:sz="4" w:space="0" w:color="auto"/>
              <w:right w:val="single" w:sz="4" w:space="0" w:color="auto"/>
            </w:tcBorders>
            <w:vAlign w:val="center"/>
            <w:hideMark/>
          </w:tcPr>
          <w:p w14:paraId="3F0571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6,58</w:t>
            </w:r>
          </w:p>
        </w:tc>
      </w:tr>
      <w:tr w:rsidR="00901AF8" w:rsidRPr="00901AF8" w14:paraId="2772A44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0940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4100A5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1 844</w:t>
            </w:r>
          </w:p>
        </w:tc>
        <w:tc>
          <w:tcPr>
            <w:tcW w:w="2098" w:type="pct"/>
            <w:tcBorders>
              <w:top w:val="nil"/>
              <w:left w:val="nil"/>
              <w:bottom w:val="single" w:sz="4" w:space="0" w:color="auto"/>
              <w:right w:val="single" w:sz="4" w:space="0" w:color="auto"/>
            </w:tcBorders>
            <w:vAlign w:val="center"/>
            <w:hideMark/>
          </w:tcPr>
          <w:p w14:paraId="50D21B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59,01</w:t>
            </w:r>
          </w:p>
        </w:tc>
      </w:tr>
      <w:tr w:rsidR="00901AF8" w:rsidRPr="00901AF8" w14:paraId="79C6C6F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415DB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05A368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2 570</w:t>
            </w:r>
          </w:p>
        </w:tc>
        <w:tc>
          <w:tcPr>
            <w:tcW w:w="2098" w:type="pct"/>
            <w:tcBorders>
              <w:top w:val="nil"/>
              <w:left w:val="nil"/>
              <w:bottom w:val="single" w:sz="4" w:space="0" w:color="auto"/>
              <w:right w:val="single" w:sz="4" w:space="0" w:color="auto"/>
            </w:tcBorders>
            <w:vAlign w:val="center"/>
            <w:hideMark/>
          </w:tcPr>
          <w:p w14:paraId="68E6D00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97,64</w:t>
            </w:r>
          </w:p>
        </w:tc>
      </w:tr>
      <w:tr w:rsidR="00901AF8" w:rsidRPr="00901AF8" w14:paraId="4B8259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CC2E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90E87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2 025</w:t>
            </w:r>
          </w:p>
        </w:tc>
        <w:tc>
          <w:tcPr>
            <w:tcW w:w="2098" w:type="pct"/>
            <w:tcBorders>
              <w:top w:val="nil"/>
              <w:left w:val="nil"/>
              <w:bottom w:val="single" w:sz="4" w:space="0" w:color="auto"/>
              <w:right w:val="single" w:sz="4" w:space="0" w:color="auto"/>
            </w:tcBorders>
            <w:vAlign w:val="center"/>
            <w:hideMark/>
          </w:tcPr>
          <w:p w14:paraId="0D7E90B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91,11</w:t>
            </w:r>
          </w:p>
        </w:tc>
      </w:tr>
      <w:tr w:rsidR="00901AF8" w:rsidRPr="00901AF8" w14:paraId="0804438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2BB01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3B46E59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34 288</w:t>
            </w:r>
          </w:p>
        </w:tc>
        <w:tc>
          <w:tcPr>
            <w:tcW w:w="2098" w:type="pct"/>
            <w:tcBorders>
              <w:top w:val="nil"/>
              <w:left w:val="nil"/>
              <w:bottom w:val="single" w:sz="4" w:space="0" w:color="auto"/>
              <w:right w:val="single" w:sz="4" w:space="0" w:color="auto"/>
            </w:tcBorders>
            <w:vAlign w:val="center"/>
            <w:hideMark/>
          </w:tcPr>
          <w:p w14:paraId="29E3175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1 954,40</w:t>
            </w:r>
          </w:p>
        </w:tc>
      </w:tr>
      <w:tr w:rsidR="00901AF8" w:rsidRPr="00901AF8" w14:paraId="654D315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69E2A8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1CD1D9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17 919</w:t>
            </w:r>
          </w:p>
        </w:tc>
        <w:tc>
          <w:tcPr>
            <w:tcW w:w="2098" w:type="pct"/>
            <w:tcBorders>
              <w:top w:val="nil"/>
              <w:left w:val="nil"/>
              <w:bottom w:val="single" w:sz="4" w:space="0" w:color="auto"/>
              <w:right w:val="single" w:sz="4" w:space="0" w:color="auto"/>
            </w:tcBorders>
            <w:vAlign w:val="center"/>
            <w:hideMark/>
          </w:tcPr>
          <w:p w14:paraId="399006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1 361,85</w:t>
            </w:r>
          </w:p>
        </w:tc>
      </w:tr>
      <w:tr w:rsidR="00901AF8" w:rsidRPr="00901AF8" w14:paraId="48AEA1C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6B0A9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E81DB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20 583</w:t>
            </w:r>
          </w:p>
        </w:tc>
        <w:tc>
          <w:tcPr>
            <w:tcW w:w="2098" w:type="pct"/>
            <w:tcBorders>
              <w:top w:val="nil"/>
              <w:left w:val="nil"/>
              <w:bottom w:val="single" w:sz="4" w:space="0" w:color="auto"/>
              <w:right w:val="single" w:sz="4" w:space="0" w:color="auto"/>
            </w:tcBorders>
            <w:vAlign w:val="center"/>
            <w:hideMark/>
          </w:tcPr>
          <w:p w14:paraId="06CEDA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1 831,89</w:t>
            </w:r>
          </w:p>
        </w:tc>
      </w:tr>
      <w:tr w:rsidR="00901AF8" w:rsidRPr="00901AF8" w14:paraId="25D04F2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E804AA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ABD6E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29 833</w:t>
            </w:r>
          </w:p>
        </w:tc>
        <w:tc>
          <w:tcPr>
            <w:tcW w:w="2098" w:type="pct"/>
            <w:tcBorders>
              <w:top w:val="nil"/>
              <w:left w:val="nil"/>
              <w:bottom w:val="single" w:sz="4" w:space="0" w:color="auto"/>
              <w:right w:val="single" w:sz="4" w:space="0" w:color="auto"/>
            </w:tcBorders>
            <w:vAlign w:val="center"/>
            <w:hideMark/>
          </w:tcPr>
          <w:p w14:paraId="6057DD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3 221,92</w:t>
            </w:r>
          </w:p>
        </w:tc>
      </w:tr>
      <w:tr w:rsidR="00901AF8" w:rsidRPr="00901AF8" w14:paraId="08D3CD7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37834C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758E5C7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6 265</w:t>
            </w:r>
          </w:p>
        </w:tc>
        <w:tc>
          <w:tcPr>
            <w:tcW w:w="2098" w:type="pct"/>
            <w:tcBorders>
              <w:top w:val="nil"/>
              <w:left w:val="nil"/>
              <w:bottom w:val="single" w:sz="4" w:space="0" w:color="auto"/>
              <w:right w:val="single" w:sz="4" w:space="0" w:color="auto"/>
            </w:tcBorders>
            <w:vAlign w:val="center"/>
            <w:hideMark/>
          </w:tcPr>
          <w:p w14:paraId="717DF9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833,25</w:t>
            </w:r>
          </w:p>
        </w:tc>
      </w:tr>
      <w:tr w:rsidR="00901AF8" w:rsidRPr="00901AF8" w14:paraId="4963C85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07ED52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CC421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13 486</w:t>
            </w:r>
          </w:p>
        </w:tc>
        <w:tc>
          <w:tcPr>
            <w:tcW w:w="2098" w:type="pct"/>
            <w:tcBorders>
              <w:top w:val="nil"/>
              <w:left w:val="nil"/>
              <w:bottom w:val="single" w:sz="4" w:space="0" w:color="auto"/>
              <w:right w:val="single" w:sz="4" w:space="0" w:color="auto"/>
            </w:tcBorders>
            <w:vAlign w:val="center"/>
            <w:hideMark/>
          </w:tcPr>
          <w:p w14:paraId="6B44CC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2 144,28</w:t>
            </w:r>
          </w:p>
        </w:tc>
      </w:tr>
      <w:tr w:rsidR="00901AF8" w:rsidRPr="00901AF8" w14:paraId="53B201A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09A1E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5095BF4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7 817</w:t>
            </w:r>
          </w:p>
        </w:tc>
        <w:tc>
          <w:tcPr>
            <w:tcW w:w="2098" w:type="pct"/>
            <w:tcBorders>
              <w:top w:val="nil"/>
              <w:left w:val="nil"/>
              <w:bottom w:val="single" w:sz="4" w:space="0" w:color="auto"/>
              <w:right w:val="single" w:sz="4" w:space="0" w:color="auto"/>
            </w:tcBorders>
            <w:vAlign w:val="center"/>
            <w:hideMark/>
          </w:tcPr>
          <w:p w14:paraId="1BD84A9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1 711,92</w:t>
            </w:r>
          </w:p>
        </w:tc>
      </w:tr>
      <w:tr w:rsidR="00901AF8" w:rsidRPr="00901AF8" w14:paraId="6225308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EF667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7DEC2D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3 847</w:t>
            </w:r>
          </w:p>
        </w:tc>
        <w:tc>
          <w:tcPr>
            <w:tcW w:w="2098" w:type="pct"/>
            <w:tcBorders>
              <w:top w:val="nil"/>
              <w:left w:val="nil"/>
              <w:bottom w:val="single" w:sz="4" w:space="0" w:color="auto"/>
              <w:right w:val="single" w:sz="4" w:space="0" w:color="auto"/>
            </w:tcBorders>
            <w:vAlign w:val="center"/>
            <w:hideMark/>
          </w:tcPr>
          <w:p w14:paraId="689974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1 050,23</w:t>
            </w:r>
          </w:p>
        </w:tc>
      </w:tr>
      <w:tr w:rsidR="00901AF8" w:rsidRPr="00901AF8" w14:paraId="4DD5F93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C2A61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116BC4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9 623</w:t>
            </w:r>
          </w:p>
        </w:tc>
        <w:tc>
          <w:tcPr>
            <w:tcW w:w="2098" w:type="pct"/>
            <w:tcBorders>
              <w:top w:val="nil"/>
              <w:left w:val="nil"/>
              <w:bottom w:val="single" w:sz="4" w:space="0" w:color="auto"/>
              <w:right w:val="single" w:sz="4" w:space="0" w:color="auto"/>
            </w:tcBorders>
            <w:vAlign w:val="center"/>
            <w:hideMark/>
          </w:tcPr>
          <w:p w14:paraId="6E54FF6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3 127,48</w:t>
            </w:r>
          </w:p>
        </w:tc>
      </w:tr>
      <w:tr w:rsidR="00901AF8" w:rsidRPr="00901AF8" w14:paraId="043CED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4C595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350</w:t>
            </w:r>
          </w:p>
        </w:tc>
        <w:tc>
          <w:tcPr>
            <w:tcW w:w="1641" w:type="pct"/>
            <w:tcBorders>
              <w:top w:val="nil"/>
              <w:left w:val="nil"/>
              <w:bottom w:val="single" w:sz="4" w:space="0" w:color="auto"/>
              <w:right w:val="single" w:sz="4" w:space="0" w:color="auto"/>
            </w:tcBorders>
            <w:vAlign w:val="center"/>
            <w:hideMark/>
          </w:tcPr>
          <w:p w14:paraId="4AFBD14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237</w:t>
            </w:r>
          </w:p>
        </w:tc>
        <w:tc>
          <w:tcPr>
            <w:tcW w:w="2098" w:type="pct"/>
            <w:tcBorders>
              <w:top w:val="nil"/>
              <w:left w:val="nil"/>
              <w:bottom w:val="single" w:sz="4" w:space="0" w:color="auto"/>
              <w:right w:val="single" w:sz="4" w:space="0" w:color="auto"/>
            </w:tcBorders>
            <w:vAlign w:val="center"/>
            <w:hideMark/>
          </w:tcPr>
          <w:p w14:paraId="3997810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89,35</w:t>
            </w:r>
          </w:p>
        </w:tc>
      </w:tr>
      <w:tr w:rsidR="00901AF8" w:rsidRPr="00901AF8" w14:paraId="6C5EBEB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07A28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400</w:t>
            </w:r>
          </w:p>
        </w:tc>
        <w:tc>
          <w:tcPr>
            <w:tcW w:w="1641" w:type="pct"/>
            <w:tcBorders>
              <w:top w:val="nil"/>
              <w:left w:val="nil"/>
              <w:bottom w:val="single" w:sz="4" w:space="0" w:color="auto"/>
              <w:right w:val="single" w:sz="4" w:space="0" w:color="auto"/>
            </w:tcBorders>
            <w:vAlign w:val="center"/>
            <w:hideMark/>
          </w:tcPr>
          <w:p w14:paraId="5983088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4 314</w:t>
            </w:r>
          </w:p>
        </w:tc>
        <w:tc>
          <w:tcPr>
            <w:tcW w:w="2098" w:type="pct"/>
            <w:tcBorders>
              <w:top w:val="nil"/>
              <w:left w:val="nil"/>
              <w:bottom w:val="single" w:sz="4" w:space="0" w:color="auto"/>
              <w:right w:val="single" w:sz="4" w:space="0" w:color="auto"/>
            </w:tcBorders>
            <w:vAlign w:val="center"/>
            <w:hideMark/>
          </w:tcPr>
          <w:p w14:paraId="12EB6A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1 837,76</w:t>
            </w:r>
          </w:p>
        </w:tc>
      </w:tr>
      <w:tr w:rsidR="00901AF8" w:rsidRPr="00901AF8" w14:paraId="1C828D5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9C6B0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500</w:t>
            </w:r>
          </w:p>
        </w:tc>
        <w:tc>
          <w:tcPr>
            <w:tcW w:w="1641" w:type="pct"/>
            <w:tcBorders>
              <w:top w:val="nil"/>
              <w:left w:val="nil"/>
              <w:bottom w:val="single" w:sz="4" w:space="0" w:color="auto"/>
              <w:right w:val="single" w:sz="4" w:space="0" w:color="auto"/>
            </w:tcBorders>
            <w:vAlign w:val="center"/>
            <w:hideMark/>
          </w:tcPr>
          <w:p w14:paraId="266CC4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8 931</w:t>
            </w:r>
          </w:p>
        </w:tc>
        <w:tc>
          <w:tcPr>
            <w:tcW w:w="2098" w:type="pct"/>
            <w:tcBorders>
              <w:top w:val="nil"/>
              <w:left w:val="nil"/>
              <w:bottom w:val="single" w:sz="4" w:space="0" w:color="auto"/>
              <w:right w:val="single" w:sz="4" w:space="0" w:color="auto"/>
            </w:tcBorders>
            <w:vAlign w:val="center"/>
            <w:hideMark/>
          </w:tcPr>
          <w:p w14:paraId="35BC868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4 724,50</w:t>
            </w:r>
          </w:p>
        </w:tc>
      </w:tr>
      <w:tr w:rsidR="00901AF8" w:rsidRPr="00901AF8" w14:paraId="0E8E7E3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750C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600</w:t>
            </w:r>
          </w:p>
        </w:tc>
        <w:tc>
          <w:tcPr>
            <w:tcW w:w="1641" w:type="pct"/>
            <w:tcBorders>
              <w:top w:val="nil"/>
              <w:left w:val="nil"/>
              <w:bottom w:val="single" w:sz="4" w:space="0" w:color="auto"/>
              <w:right w:val="single" w:sz="4" w:space="0" w:color="auto"/>
            </w:tcBorders>
            <w:vAlign w:val="center"/>
            <w:hideMark/>
          </w:tcPr>
          <w:p w14:paraId="40670EE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4 868</w:t>
            </w:r>
          </w:p>
        </w:tc>
        <w:tc>
          <w:tcPr>
            <w:tcW w:w="2098" w:type="pct"/>
            <w:tcBorders>
              <w:top w:val="nil"/>
              <w:left w:val="nil"/>
              <w:bottom w:val="single" w:sz="4" w:space="0" w:color="auto"/>
              <w:right w:val="single" w:sz="4" w:space="0" w:color="auto"/>
            </w:tcBorders>
            <w:vAlign w:val="center"/>
            <w:hideMark/>
          </w:tcPr>
          <w:p w14:paraId="4CB31DE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3 066,84</w:t>
            </w:r>
          </w:p>
        </w:tc>
      </w:tr>
      <w:tr w:rsidR="00901AF8" w:rsidRPr="00901AF8" w14:paraId="1B28764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B8D857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F44D1A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168 712</w:t>
            </w:r>
          </w:p>
        </w:tc>
        <w:tc>
          <w:tcPr>
            <w:tcW w:w="2098" w:type="pct"/>
            <w:tcBorders>
              <w:top w:val="nil"/>
              <w:left w:val="nil"/>
              <w:bottom w:val="single" w:sz="4" w:space="0" w:color="auto"/>
              <w:right w:val="single" w:sz="4" w:space="0" w:color="auto"/>
            </w:tcBorders>
            <w:vAlign w:val="center"/>
            <w:hideMark/>
          </w:tcPr>
          <w:p w14:paraId="1E2C0E2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27 210,01</w:t>
            </w:r>
          </w:p>
        </w:tc>
      </w:tr>
      <w:tr w:rsidR="00901AF8" w:rsidRPr="00901AF8" w14:paraId="3DFE2E2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A4ED995" w14:textId="1B2B0BF2"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w:t>
            </w:r>
            <w:r w:rsidR="002D24C8">
              <w:rPr>
                <w:rFonts w:eastAsia="Times New Roman" w:cs="Times New Roman"/>
                <w:b/>
                <w:bCs/>
                <w:color w:val="000000"/>
                <w:sz w:val="18"/>
                <w:szCs w:val="18"/>
                <w:lang w:eastAsia="ru-RU"/>
              </w:rPr>
              <w:t>ООО «Сервис»</w:t>
            </w:r>
            <w:r w:rsidRPr="00901AF8">
              <w:rPr>
                <w:rFonts w:eastAsia="Times New Roman" w:cs="Times New Roman"/>
                <w:b/>
                <w:bCs/>
                <w:color w:val="000000"/>
                <w:sz w:val="18"/>
                <w:szCs w:val="18"/>
                <w:lang w:eastAsia="ru-RU"/>
              </w:rPr>
              <w:t xml:space="preserve"> (</w:t>
            </w:r>
            <w:proofErr w:type="spellStart"/>
            <w:r w:rsidRPr="00901AF8">
              <w:rPr>
                <w:rFonts w:eastAsia="Times New Roman" w:cs="Times New Roman"/>
                <w:b/>
                <w:bCs/>
                <w:color w:val="000000"/>
                <w:sz w:val="18"/>
                <w:szCs w:val="18"/>
                <w:lang w:eastAsia="ru-RU"/>
              </w:rPr>
              <w:t>мкр</w:t>
            </w:r>
            <w:proofErr w:type="spellEnd"/>
            <w:r w:rsidRPr="00901AF8">
              <w:rPr>
                <w:rFonts w:eastAsia="Times New Roman" w:cs="Times New Roman"/>
                <w:b/>
                <w:bCs/>
                <w:color w:val="000000"/>
                <w:sz w:val="18"/>
                <w:szCs w:val="18"/>
                <w:lang w:eastAsia="ru-RU"/>
              </w:rPr>
              <w:t>. Чкаловский, 62)</w:t>
            </w:r>
          </w:p>
        </w:tc>
      </w:tr>
      <w:tr w:rsidR="00901AF8" w:rsidRPr="00901AF8" w14:paraId="781767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3C6B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37EF1A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586</w:t>
            </w:r>
          </w:p>
        </w:tc>
        <w:tc>
          <w:tcPr>
            <w:tcW w:w="2098" w:type="pct"/>
            <w:tcBorders>
              <w:top w:val="nil"/>
              <w:left w:val="nil"/>
              <w:bottom w:val="single" w:sz="4" w:space="0" w:color="auto"/>
              <w:right w:val="single" w:sz="4" w:space="0" w:color="auto"/>
            </w:tcBorders>
            <w:vAlign w:val="center"/>
            <w:hideMark/>
          </w:tcPr>
          <w:p w14:paraId="6AD7E92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22,27</w:t>
            </w:r>
          </w:p>
        </w:tc>
      </w:tr>
      <w:tr w:rsidR="00901AF8" w:rsidRPr="00901AF8" w14:paraId="57DF04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FA36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DF96E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w:t>
            </w:r>
          </w:p>
        </w:tc>
        <w:tc>
          <w:tcPr>
            <w:tcW w:w="2098" w:type="pct"/>
            <w:tcBorders>
              <w:top w:val="nil"/>
              <w:left w:val="nil"/>
              <w:bottom w:val="single" w:sz="4" w:space="0" w:color="auto"/>
              <w:right w:val="single" w:sz="4" w:space="0" w:color="auto"/>
            </w:tcBorders>
            <w:vAlign w:val="center"/>
            <w:hideMark/>
          </w:tcPr>
          <w:p w14:paraId="650DA7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1,35</w:t>
            </w:r>
          </w:p>
        </w:tc>
      </w:tr>
      <w:tr w:rsidR="00901AF8" w:rsidRPr="00901AF8" w14:paraId="56D736B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CC0F5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C75A5B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4 521</w:t>
            </w:r>
          </w:p>
        </w:tc>
        <w:tc>
          <w:tcPr>
            <w:tcW w:w="2098" w:type="pct"/>
            <w:tcBorders>
              <w:top w:val="nil"/>
              <w:left w:val="nil"/>
              <w:bottom w:val="single" w:sz="4" w:space="0" w:color="auto"/>
              <w:right w:val="single" w:sz="4" w:space="0" w:color="auto"/>
            </w:tcBorders>
            <w:vAlign w:val="center"/>
            <w:hideMark/>
          </w:tcPr>
          <w:p w14:paraId="38635C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257,70</w:t>
            </w:r>
          </w:p>
        </w:tc>
      </w:tr>
      <w:tr w:rsidR="00901AF8" w:rsidRPr="00901AF8" w14:paraId="46813CC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95A725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3DE1D4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1 970</w:t>
            </w:r>
          </w:p>
        </w:tc>
        <w:tc>
          <w:tcPr>
            <w:tcW w:w="2098" w:type="pct"/>
            <w:tcBorders>
              <w:top w:val="nil"/>
              <w:left w:val="nil"/>
              <w:bottom w:val="single" w:sz="4" w:space="0" w:color="auto"/>
              <w:right w:val="single" w:sz="4" w:space="0" w:color="auto"/>
            </w:tcBorders>
            <w:vAlign w:val="center"/>
            <w:hideMark/>
          </w:tcPr>
          <w:p w14:paraId="1B9537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149,72</w:t>
            </w:r>
          </w:p>
        </w:tc>
      </w:tr>
      <w:tr w:rsidR="00901AF8" w:rsidRPr="00901AF8" w14:paraId="4DB7CE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7061B6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705608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1 583</w:t>
            </w:r>
          </w:p>
        </w:tc>
        <w:tc>
          <w:tcPr>
            <w:tcW w:w="2098" w:type="pct"/>
            <w:tcBorders>
              <w:top w:val="nil"/>
              <w:left w:val="nil"/>
              <w:bottom w:val="single" w:sz="4" w:space="0" w:color="auto"/>
              <w:right w:val="single" w:sz="4" w:space="0" w:color="auto"/>
            </w:tcBorders>
            <w:vAlign w:val="center"/>
            <w:hideMark/>
          </w:tcPr>
          <w:p w14:paraId="2F86495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140,89</w:t>
            </w:r>
          </w:p>
        </w:tc>
      </w:tr>
      <w:tr w:rsidR="00901AF8" w:rsidRPr="00901AF8" w14:paraId="66E265A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6A398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92CA1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1 295</w:t>
            </w:r>
          </w:p>
        </w:tc>
        <w:tc>
          <w:tcPr>
            <w:tcW w:w="2098" w:type="pct"/>
            <w:tcBorders>
              <w:top w:val="nil"/>
              <w:left w:val="nil"/>
              <w:bottom w:val="single" w:sz="4" w:space="0" w:color="auto"/>
              <w:right w:val="single" w:sz="4" w:space="0" w:color="auto"/>
            </w:tcBorders>
            <w:vAlign w:val="center"/>
            <w:hideMark/>
          </w:tcPr>
          <w:p w14:paraId="5040F42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139,86</w:t>
            </w:r>
          </w:p>
        </w:tc>
      </w:tr>
      <w:tr w:rsidR="00901AF8" w:rsidRPr="00901AF8" w14:paraId="793D7C9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61FB4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125</w:t>
            </w:r>
          </w:p>
        </w:tc>
        <w:tc>
          <w:tcPr>
            <w:tcW w:w="1641" w:type="pct"/>
            <w:tcBorders>
              <w:top w:val="nil"/>
              <w:left w:val="nil"/>
              <w:bottom w:val="single" w:sz="4" w:space="0" w:color="auto"/>
              <w:right w:val="single" w:sz="4" w:space="0" w:color="auto"/>
            </w:tcBorders>
            <w:vAlign w:val="center"/>
            <w:hideMark/>
          </w:tcPr>
          <w:p w14:paraId="47F19D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1 036</w:t>
            </w:r>
          </w:p>
        </w:tc>
        <w:tc>
          <w:tcPr>
            <w:tcW w:w="2098" w:type="pct"/>
            <w:tcBorders>
              <w:top w:val="nil"/>
              <w:left w:val="nil"/>
              <w:bottom w:val="single" w:sz="4" w:space="0" w:color="auto"/>
              <w:right w:val="single" w:sz="4" w:space="0" w:color="auto"/>
            </w:tcBorders>
            <w:vAlign w:val="center"/>
            <w:hideMark/>
          </w:tcPr>
          <w:p w14:paraId="1B286F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137,79</w:t>
            </w:r>
          </w:p>
        </w:tc>
      </w:tr>
      <w:tr w:rsidR="00901AF8" w:rsidRPr="00901AF8" w14:paraId="28B4B80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6E1A0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8EA1F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1 253</w:t>
            </w:r>
          </w:p>
        </w:tc>
        <w:tc>
          <w:tcPr>
            <w:tcW w:w="2098" w:type="pct"/>
            <w:tcBorders>
              <w:top w:val="nil"/>
              <w:left w:val="nil"/>
              <w:bottom w:val="single" w:sz="4" w:space="0" w:color="auto"/>
              <w:right w:val="single" w:sz="4" w:space="0" w:color="auto"/>
            </w:tcBorders>
            <w:vAlign w:val="center"/>
            <w:hideMark/>
          </w:tcPr>
          <w:p w14:paraId="28B7A7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199,23</w:t>
            </w:r>
          </w:p>
        </w:tc>
      </w:tr>
      <w:tr w:rsidR="00901AF8" w:rsidRPr="00901AF8" w14:paraId="7EA8C05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804CEF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2B83CAB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2 024</w:t>
            </w:r>
          </w:p>
        </w:tc>
        <w:tc>
          <w:tcPr>
            <w:tcW w:w="2098" w:type="pct"/>
            <w:tcBorders>
              <w:top w:val="nil"/>
              <w:left w:val="nil"/>
              <w:bottom w:val="single" w:sz="4" w:space="0" w:color="auto"/>
              <w:right w:val="single" w:sz="4" w:space="0" w:color="auto"/>
            </w:tcBorders>
            <w:vAlign w:val="center"/>
            <w:hideMark/>
          </w:tcPr>
          <w:p w14:paraId="7A03CB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443,26</w:t>
            </w:r>
          </w:p>
        </w:tc>
      </w:tr>
      <w:tr w:rsidR="00901AF8" w:rsidRPr="00901AF8" w14:paraId="0A2F0B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AE717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7E76CF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192</w:t>
            </w:r>
          </w:p>
        </w:tc>
        <w:tc>
          <w:tcPr>
            <w:tcW w:w="2098" w:type="pct"/>
            <w:tcBorders>
              <w:top w:val="nil"/>
              <w:left w:val="nil"/>
              <w:bottom w:val="single" w:sz="4" w:space="0" w:color="auto"/>
              <w:right w:val="single" w:sz="4" w:space="0" w:color="auto"/>
            </w:tcBorders>
            <w:vAlign w:val="center"/>
            <w:hideMark/>
          </w:tcPr>
          <w:p w14:paraId="2F166B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62,40</w:t>
            </w:r>
          </w:p>
        </w:tc>
      </w:tr>
      <w:tr w:rsidR="00901AF8" w:rsidRPr="00901AF8" w14:paraId="03F45D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9DAB8F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66F619D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14 490</w:t>
            </w:r>
          </w:p>
        </w:tc>
        <w:tc>
          <w:tcPr>
            <w:tcW w:w="2098" w:type="pct"/>
            <w:tcBorders>
              <w:top w:val="nil"/>
              <w:left w:val="nil"/>
              <w:bottom w:val="single" w:sz="4" w:space="0" w:color="auto"/>
              <w:right w:val="single" w:sz="4" w:space="0" w:color="auto"/>
            </w:tcBorders>
            <w:vAlign w:val="center"/>
            <w:hideMark/>
          </w:tcPr>
          <w:p w14:paraId="0A4B407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1 554,47</w:t>
            </w:r>
          </w:p>
        </w:tc>
      </w:tr>
      <w:tr w:rsidR="00901AF8" w:rsidRPr="00901AF8" w14:paraId="5078181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0BBD2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Московская, 15</w:t>
            </w:r>
          </w:p>
        </w:tc>
      </w:tr>
      <w:tr w:rsidR="00901AF8" w:rsidRPr="00901AF8" w14:paraId="6416D55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A422D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7DBA2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254</w:t>
            </w:r>
          </w:p>
        </w:tc>
        <w:tc>
          <w:tcPr>
            <w:tcW w:w="2098" w:type="pct"/>
            <w:tcBorders>
              <w:top w:val="nil"/>
              <w:left w:val="nil"/>
              <w:bottom w:val="single" w:sz="4" w:space="0" w:color="auto"/>
              <w:right w:val="single" w:sz="4" w:space="0" w:color="auto"/>
            </w:tcBorders>
            <w:vAlign w:val="center"/>
            <w:hideMark/>
          </w:tcPr>
          <w:p w14:paraId="4FF77A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14,48</w:t>
            </w:r>
          </w:p>
        </w:tc>
      </w:tr>
      <w:tr w:rsidR="00901AF8" w:rsidRPr="00901AF8" w14:paraId="3A98EF4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03E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4010DEF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216</w:t>
            </w:r>
          </w:p>
        </w:tc>
        <w:tc>
          <w:tcPr>
            <w:tcW w:w="2098" w:type="pct"/>
            <w:tcBorders>
              <w:top w:val="nil"/>
              <w:left w:val="nil"/>
              <w:bottom w:val="single" w:sz="4" w:space="0" w:color="auto"/>
              <w:right w:val="single" w:sz="4" w:space="0" w:color="auto"/>
            </w:tcBorders>
            <w:vAlign w:val="center"/>
            <w:hideMark/>
          </w:tcPr>
          <w:p w14:paraId="6246362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16,42</w:t>
            </w:r>
          </w:p>
        </w:tc>
      </w:tr>
      <w:tr w:rsidR="00901AF8" w:rsidRPr="00901AF8" w14:paraId="7BDB00D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8215B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52BE3B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144</w:t>
            </w:r>
          </w:p>
        </w:tc>
        <w:tc>
          <w:tcPr>
            <w:tcW w:w="2098" w:type="pct"/>
            <w:tcBorders>
              <w:top w:val="nil"/>
              <w:left w:val="nil"/>
              <w:bottom w:val="single" w:sz="4" w:space="0" w:color="auto"/>
              <w:right w:val="single" w:sz="4" w:space="0" w:color="auto"/>
            </w:tcBorders>
            <w:vAlign w:val="center"/>
            <w:hideMark/>
          </w:tcPr>
          <w:p w14:paraId="67106AB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12,82</w:t>
            </w:r>
          </w:p>
        </w:tc>
      </w:tr>
      <w:tr w:rsidR="00901AF8" w:rsidRPr="00901AF8" w14:paraId="2D852C0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BBB21F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751240D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614</w:t>
            </w:r>
          </w:p>
        </w:tc>
        <w:tc>
          <w:tcPr>
            <w:tcW w:w="2098" w:type="pct"/>
            <w:tcBorders>
              <w:top w:val="nil"/>
              <w:left w:val="nil"/>
              <w:bottom w:val="single" w:sz="4" w:space="0" w:color="auto"/>
              <w:right w:val="single" w:sz="4" w:space="0" w:color="auto"/>
            </w:tcBorders>
            <w:vAlign w:val="center"/>
            <w:hideMark/>
          </w:tcPr>
          <w:p w14:paraId="584D6E1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43,72</w:t>
            </w:r>
          </w:p>
        </w:tc>
      </w:tr>
      <w:tr w:rsidR="00901AF8" w:rsidRPr="00901AF8" w14:paraId="5138007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8F6701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Зеленая</w:t>
            </w:r>
          </w:p>
        </w:tc>
      </w:tr>
      <w:tr w:rsidR="00901AF8" w:rsidRPr="00901AF8" w14:paraId="4F9DD14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C77DA8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D0872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2098" w:type="pct"/>
            <w:tcBorders>
              <w:top w:val="nil"/>
              <w:left w:val="nil"/>
              <w:bottom w:val="single" w:sz="4" w:space="0" w:color="auto"/>
              <w:right w:val="single" w:sz="4" w:space="0" w:color="auto"/>
            </w:tcBorders>
            <w:vAlign w:val="center"/>
            <w:hideMark/>
          </w:tcPr>
          <w:p w14:paraId="58159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11,40</w:t>
            </w:r>
          </w:p>
        </w:tc>
      </w:tr>
      <w:tr w:rsidR="00901AF8" w:rsidRPr="00901AF8" w14:paraId="06D8407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472822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7F831E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310</w:t>
            </w:r>
          </w:p>
        </w:tc>
        <w:tc>
          <w:tcPr>
            <w:tcW w:w="2098" w:type="pct"/>
            <w:tcBorders>
              <w:top w:val="nil"/>
              <w:left w:val="nil"/>
              <w:bottom w:val="single" w:sz="4" w:space="0" w:color="auto"/>
              <w:right w:val="single" w:sz="4" w:space="0" w:color="auto"/>
            </w:tcBorders>
            <w:vAlign w:val="center"/>
            <w:hideMark/>
          </w:tcPr>
          <w:p w14:paraId="379FC1B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27,59</w:t>
            </w:r>
          </w:p>
        </w:tc>
      </w:tr>
      <w:tr w:rsidR="00901AF8" w:rsidRPr="00901AF8" w14:paraId="0A75048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12CB4D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B21B59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610</w:t>
            </w:r>
          </w:p>
        </w:tc>
        <w:tc>
          <w:tcPr>
            <w:tcW w:w="2098" w:type="pct"/>
            <w:tcBorders>
              <w:top w:val="nil"/>
              <w:left w:val="nil"/>
              <w:bottom w:val="single" w:sz="4" w:space="0" w:color="auto"/>
              <w:right w:val="single" w:sz="4" w:space="0" w:color="auto"/>
            </w:tcBorders>
            <w:vAlign w:val="center"/>
            <w:hideMark/>
          </w:tcPr>
          <w:p w14:paraId="7740C29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38,99</w:t>
            </w:r>
          </w:p>
        </w:tc>
      </w:tr>
      <w:tr w:rsidR="00901AF8" w:rsidRPr="00901AF8" w14:paraId="156122C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63C60F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Сельхозтехника</w:t>
            </w:r>
          </w:p>
        </w:tc>
      </w:tr>
      <w:tr w:rsidR="00901AF8" w:rsidRPr="00901AF8" w14:paraId="26A5646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A80CC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4A4500C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2098" w:type="pct"/>
            <w:tcBorders>
              <w:top w:val="nil"/>
              <w:left w:val="nil"/>
              <w:bottom w:val="single" w:sz="4" w:space="0" w:color="auto"/>
              <w:right w:val="single" w:sz="4" w:space="0" w:color="auto"/>
            </w:tcBorders>
            <w:vAlign w:val="center"/>
            <w:hideMark/>
          </w:tcPr>
          <w:p w14:paraId="543C41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2,56</w:t>
            </w:r>
          </w:p>
        </w:tc>
      </w:tr>
      <w:tr w:rsidR="00901AF8" w:rsidRPr="00901AF8" w14:paraId="27D7E61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09C3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BA83C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2098" w:type="pct"/>
            <w:tcBorders>
              <w:top w:val="nil"/>
              <w:left w:val="nil"/>
              <w:bottom w:val="single" w:sz="4" w:space="0" w:color="auto"/>
              <w:right w:val="single" w:sz="4" w:space="0" w:color="auto"/>
            </w:tcBorders>
            <w:vAlign w:val="center"/>
            <w:hideMark/>
          </w:tcPr>
          <w:p w14:paraId="40195B7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6,75</w:t>
            </w:r>
          </w:p>
        </w:tc>
      </w:tr>
      <w:tr w:rsidR="00901AF8" w:rsidRPr="00901AF8" w14:paraId="54BAA44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A3AB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1ED59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1 378</w:t>
            </w:r>
          </w:p>
        </w:tc>
        <w:tc>
          <w:tcPr>
            <w:tcW w:w="2098" w:type="pct"/>
            <w:tcBorders>
              <w:top w:val="nil"/>
              <w:left w:val="nil"/>
              <w:bottom w:val="single" w:sz="4" w:space="0" w:color="auto"/>
              <w:right w:val="single" w:sz="4" w:space="0" w:color="auto"/>
            </w:tcBorders>
            <w:vAlign w:val="center"/>
            <w:hideMark/>
          </w:tcPr>
          <w:p w14:paraId="497CD31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78,55</w:t>
            </w:r>
          </w:p>
        </w:tc>
      </w:tr>
      <w:tr w:rsidR="00901AF8" w:rsidRPr="00901AF8" w14:paraId="707818F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3DBF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36D5DA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952</w:t>
            </w:r>
          </w:p>
        </w:tc>
        <w:tc>
          <w:tcPr>
            <w:tcW w:w="2098" w:type="pct"/>
            <w:tcBorders>
              <w:top w:val="nil"/>
              <w:left w:val="nil"/>
              <w:bottom w:val="single" w:sz="4" w:space="0" w:color="auto"/>
              <w:right w:val="single" w:sz="4" w:space="0" w:color="auto"/>
            </w:tcBorders>
            <w:vAlign w:val="center"/>
            <w:hideMark/>
          </w:tcPr>
          <w:p w14:paraId="452326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72,35</w:t>
            </w:r>
          </w:p>
        </w:tc>
      </w:tr>
      <w:tr w:rsidR="00901AF8" w:rsidRPr="00901AF8" w14:paraId="475B17A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A629D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44D05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410</w:t>
            </w:r>
          </w:p>
        </w:tc>
        <w:tc>
          <w:tcPr>
            <w:tcW w:w="2098" w:type="pct"/>
            <w:tcBorders>
              <w:top w:val="nil"/>
              <w:left w:val="nil"/>
              <w:bottom w:val="single" w:sz="4" w:space="0" w:color="auto"/>
              <w:right w:val="single" w:sz="4" w:space="0" w:color="auto"/>
            </w:tcBorders>
            <w:vAlign w:val="center"/>
            <w:hideMark/>
          </w:tcPr>
          <w:p w14:paraId="59DB2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36,49</w:t>
            </w:r>
          </w:p>
        </w:tc>
      </w:tr>
      <w:tr w:rsidR="00901AF8" w:rsidRPr="00901AF8" w14:paraId="46FF8E1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A703B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7E453C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w:t>
            </w:r>
          </w:p>
        </w:tc>
        <w:tc>
          <w:tcPr>
            <w:tcW w:w="2098" w:type="pct"/>
            <w:tcBorders>
              <w:top w:val="nil"/>
              <w:left w:val="nil"/>
              <w:bottom w:val="single" w:sz="4" w:space="0" w:color="auto"/>
              <w:right w:val="single" w:sz="4" w:space="0" w:color="auto"/>
            </w:tcBorders>
            <w:vAlign w:val="center"/>
            <w:hideMark/>
          </w:tcPr>
          <w:p w14:paraId="4125176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23,76</w:t>
            </w:r>
          </w:p>
        </w:tc>
      </w:tr>
      <w:tr w:rsidR="00901AF8" w:rsidRPr="00901AF8" w14:paraId="2166F15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FA6F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6A4CF0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1 376</w:t>
            </w:r>
          </w:p>
        </w:tc>
        <w:tc>
          <w:tcPr>
            <w:tcW w:w="2098" w:type="pct"/>
            <w:tcBorders>
              <w:top w:val="nil"/>
              <w:left w:val="nil"/>
              <w:bottom w:val="single" w:sz="4" w:space="0" w:color="auto"/>
              <w:right w:val="single" w:sz="4" w:space="0" w:color="auto"/>
            </w:tcBorders>
            <w:vAlign w:val="center"/>
            <w:hideMark/>
          </w:tcPr>
          <w:p w14:paraId="1BA844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218,78</w:t>
            </w:r>
          </w:p>
        </w:tc>
      </w:tr>
      <w:tr w:rsidR="00901AF8" w:rsidRPr="00901AF8" w14:paraId="34F10D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54621C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6E8B84F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4 566</w:t>
            </w:r>
          </w:p>
        </w:tc>
        <w:tc>
          <w:tcPr>
            <w:tcW w:w="2098" w:type="pct"/>
            <w:tcBorders>
              <w:top w:val="nil"/>
              <w:left w:val="nil"/>
              <w:bottom w:val="single" w:sz="4" w:space="0" w:color="auto"/>
              <w:right w:val="single" w:sz="4" w:space="0" w:color="auto"/>
            </w:tcBorders>
            <w:vAlign w:val="center"/>
            <w:hideMark/>
          </w:tcPr>
          <w:p w14:paraId="7979139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439,24</w:t>
            </w:r>
          </w:p>
        </w:tc>
      </w:tr>
      <w:tr w:rsidR="00901AF8" w:rsidRPr="00901AF8" w14:paraId="063C45F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EAA4C4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Молодежный</w:t>
            </w:r>
          </w:p>
        </w:tc>
      </w:tr>
      <w:tr w:rsidR="00901AF8" w:rsidRPr="00901AF8" w14:paraId="5DDDC88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54BAD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A91C1F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w:t>
            </w:r>
          </w:p>
        </w:tc>
        <w:tc>
          <w:tcPr>
            <w:tcW w:w="2098" w:type="pct"/>
            <w:tcBorders>
              <w:top w:val="nil"/>
              <w:left w:val="nil"/>
              <w:bottom w:val="single" w:sz="4" w:space="0" w:color="auto"/>
              <w:right w:val="single" w:sz="4" w:space="0" w:color="auto"/>
            </w:tcBorders>
            <w:vAlign w:val="center"/>
            <w:hideMark/>
          </w:tcPr>
          <w:p w14:paraId="04CA3E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0,81</w:t>
            </w:r>
          </w:p>
        </w:tc>
      </w:tr>
      <w:tr w:rsidR="00901AF8" w:rsidRPr="00901AF8" w14:paraId="1646B87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63554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DCBB4B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967</w:t>
            </w:r>
          </w:p>
        </w:tc>
        <w:tc>
          <w:tcPr>
            <w:tcW w:w="2098" w:type="pct"/>
            <w:tcBorders>
              <w:top w:val="nil"/>
              <w:left w:val="nil"/>
              <w:bottom w:val="single" w:sz="4" w:space="0" w:color="auto"/>
              <w:right w:val="single" w:sz="4" w:space="0" w:color="auto"/>
            </w:tcBorders>
            <w:vAlign w:val="center"/>
            <w:hideMark/>
          </w:tcPr>
          <w:p w14:paraId="2AE109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55,12</w:t>
            </w:r>
          </w:p>
        </w:tc>
      </w:tr>
      <w:tr w:rsidR="00901AF8" w:rsidRPr="00901AF8" w14:paraId="7FDF578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1E9D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B9661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725</w:t>
            </w:r>
          </w:p>
        </w:tc>
        <w:tc>
          <w:tcPr>
            <w:tcW w:w="2098" w:type="pct"/>
            <w:tcBorders>
              <w:top w:val="nil"/>
              <w:left w:val="nil"/>
              <w:bottom w:val="single" w:sz="4" w:space="0" w:color="auto"/>
              <w:right w:val="single" w:sz="4" w:space="0" w:color="auto"/>
            </w:tcBorders>
            <w:vAlign w:val="center"/>
            <w:hideMark/>
          </w:tcPr>
          <w:p w14:paraId="3337D4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55,10</w:t>
            </w:r>
          </w:p>
        </w:tc>
      </w:tr>
      <w:tr w:rsidR="00901AF8" w:rsidRPr="00901AF8" w14:paraId="7DCDC73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62E0F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00F5E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189</w:t>
            </w:r>
          </w:p>
        </w:tc>
        <w:tc>
          <w:tcPr>
            <w:tcW w:w="2098" w:type="pct"/>
            <w:tcBorders>
              <w:top w:val="nil"/>
              <w:left w:val="nil"/>
              <w:bottom w:val="single" w:sz="4" w:space="0" w:color="auto"/>
              <w:right w:val="single" w:sz="4" w:space="0" w:color="auto"/>
            </w:tcBorders>
            <w:vAlign w:val="center"/>
            <w:hideMark/>
          </w:tcPr>
          <w:p w14:paraId="089957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16,82</w:t>
            </w:r>
          </w:p>
        </w:tc>
      </w:tr>
      <w:tr w:rsidR="00901AF8" w:rsidRPr="00901AF8" w14:paraId="6B9A7CE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60F0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3F78F8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653</w:t>
            </w:r>
          </w:p>
        </w:tc>
        <w:tc>
          <w:tcPr>
            <w:tcW w:w="2098" w:type="pct"/>
            <w:tcBorders>
              <w:top w:val="nil"/>
              <w:left w:val="nil"/>
              <w:bottom w:val="single" w:sz="4" w:space="0" w:color="auto"/>
              <w:right w:val="single" w:sz="4" w:space="0" w:color="auto"/>
            </w:tcBorders>
            <w:vAlign w:val="center"/>
            <w:hideMark/>
          </w:tcPr>
          <w:p w14:paraId="5B4B1C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70,52</w:t>
            </w:r>
          </w:p>
        </w:tc>
      </w:tr>
      <w:tr w:rsidR="00901AF8" w:rsidRPr="00901AF8" w14:paraId="784AEC8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B6F9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687903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242</w:t>
            </w:r>
          </w:p>
        </w:tc>
        <w:tc>
          <w:tcPr>
            <w:tcW w:w="2098" w:type="pct"/>
            <w:tcBorders>
              <w:top w:val="nil"/>
              <w:left w:val="nil"/>
              <w:bottom w:val="single" w:sz="4" w:space="0" w:color="auto"/>
              <w:right w:val="single" w:sz="4" w:space="0" w:color="auto"/>
            </w:tcBorders>
            <w:vAlign w:val="center"/>
            <w:hideMark/>
          </w:tcPr>
          <w:p w14:paraId="39B538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38,48</w:t>
            </w:r>
          </w:p>
        </w:tc>
      </w:tr>
      <w:tr w:rsidR="00901AF8" w:rsidRPr="00901AF8" w14:paraId="59A78E8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D60E80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39B277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558</w:t>
            </w:r>
          </w:p>
        </w:tc>
        <w:tc>
          <w:tcPr>
            <w:tcW w:w="2098" w:type="pct"/>
            <w:tcBorders>
              <w:top w:val="nil"/>
              <w:left w:val="nil"/>
              <w:bottom w:val="single" w:sz="4" w:space="0" w:color="auto"/>
              <w:right w:val="single" w:sz="4" w:space="0" w:color="auto"/>
            </w:tcBorders>
            <w:vAlign w:val="center"/>
            <w:hideMark/>
          </w:tcPr>
          <w:p w14:paraId="0EAB389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122,20</w:t>
            </w:r>
          </w:p>
        </w:tc>
      </w:tr>
      <w:tr w:rsidR="00901AF8" w:rsidRPr="00901AF8" w14:paraId="38A90A2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14241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7BBA60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174</w:t>
            </w:r>
          </w:p>
        </w:tc>
        <w:tc>
          <w:tcPr>
            <w:tcW w:w="2098" w:type="pct"/>
            <w:tcBorders>
              <w:top w:val="nil"/>
              <w:left w:val="nil"/>
              <w:bottom w:val="single" w:sz="4" w:space="0" w:color="auto"/>
              <w:right w:val="single" w:sz="4" w:space="0" w:color="auto"/>
            </w:tcBorders>
            <w:vAlign w:val="center"/>
            <w:hideMark/>
          </w:tcPr>
          <w:p w14:paraId="3815D5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48,20</w:t>
            </w:r>
          </w:p>
        </w:tc>
      </w:tr>
      <w:tr w:rsidR="00901AF8" w:rsidRPr="00901AF8" w14:paraId="7BFCB4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7F7D21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094468B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3 526</w:t>
            </w:r>
          </w:p>
        </w:tc>
        <w:tc>
          <w:tcPr>
            <w:tcW w:w="2098" w:type="pct"/>
            <w:tcBorders>
              <w:top w:val="nil"/>
              <w:left w:val="nil"/>
              <w:bottom w:val="single" w:sz="4" w:space="0" w:color="auto"/>
              <w:right w:val="single" w:sz="4" w:space="0" w:color="auto"/>
            </w:tcBorders>
            <w:vAlign w:val="center"/>
            <w:hideMark/>
          </w:tcPr>
          <w:p w14:paraId="2073226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407,25</w:t>
            </w:r>
          </w:p>
        </w:tc>
      </w:tr>
      <w:tr w:rsidR="00901AF8" w:rsidRPr="00901AF8" w14:paraId="32AC0E8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8B4945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Алексинский сельский округ</w:t>
            </w:r>
          </w:p>
        </w:tc>
      </w:tr>
      <w:tr w:rsidR="00901AF8" w:rsidRPr="00901AF8" w14:paraId="3BC158E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DB6E02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Дубки</w:t>
            </w:r>
          </w:p>
        </w:tc>
      </w:tr>
      <w:tr w:rsidR="00901AF8" w:rsidRPr="00901AF8" w14:paraId="7C65D6E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7DA7D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69C7C8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110</w:t>
            </w:r>
          </w:p>
        </w:tc>
        <w:tc>
          <w:tcPr>
            <w:tcW w:w="2098" w:type="pct"/>
            <w:tcBorders>
              <w:top w:val="nil"/>
              <w:left w:val="nil"/>
              <w:bottom w:val="single" w:sz="4" w:space="0" w:color="auto"/>
              <w:right w:val="single" w:sz="4" w:space="0" w:color="auto"/>
            </w:tcBorders>
            <w:vAlign w:val="center"/>
            <w:hideMark/>
          </w:tcPr>
          <w:p w14:paraId="3C6150C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w:t>
            </w:r>
          </w:p>
        </w:tc>
      </w:tr>
      <w:tr w:rsidR="00901AF8" w:rsidRPr="00901AF8" w14:paraId="32AA970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F28DF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193C6C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358</w:t>
            </w:r>
          </w:p>
        </w:tc>
        <w:tc>
          <w:tcPr>
            <w:tcW w:w="2098" w:type="pct"/>
            <w:tcBorders>
              <w:top w:val="nil"/>
              <w:left w:val="nil"/>
              <w:bottom w:val="single" w:sz="4" w:space="0" w:color="auto"/>
              <w:right w:val="single" w:sz="4" w:space="0" w:color="auto"/>
            </w:tcBorders>
            <w:vAlign w:val="center"/>
            <w:hideMark/>
          </w:tcPr>
          <w:p w14:paraId="3E2BD5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13,60</w:t>
            </w:r>
          </w:p>
        </w:tc>
      </w:tr>
      <w:tr w:rsidR="00901AF8" w:rsidRPr="00901AF8" w14:paraId="57777EF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7171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C17CE7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w:t>
            </w:r>
          </w:p>
        </w:tc>
        <w:tc>
          <w:tcPr>
            <w:tcW w:w="2098" w:type="pct"/>
            <w:tcBorders>
              <w:top w:val="nil"/>
              <w:left w:val="nil"/>
              <w:bottom w:val="single" w:sz="4" w:space="0" w:color="auto"/>
              <w:right w:val="single" w:sz="4" w:space="0" w:color="auto"/>
            </w:tcBorders>
            <w:vAlign w:val="center"/>
            <w:hideMark/>
          </w:tcPr>
          <w:p w14:paraId="38595D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3,51</w:t>
            </w:r>
          </w:p>
        </w:tc>
      </w:tr>
      <w:tr w:rsidR="00901AF8" w:rsidRPr="00901AF8" w14:paraId="56F4AB8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E4E8B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463FB3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1 668</w:t>
            </w:r>
          </w:p>
        </w:tc>
        <w:tc>
          <w:tcPr>
            <w:tcW w:w="2098" w:type="pct"/>
            <w:tcBorders>
              <w:top w:val="nil"/>
              <w:left w:val="nil"/>
              <w:bottom w:val="single" w:sz="4" w:space="0" w:color="auto"/>
              <w:right w:val="single" w:sz="4" w:space="0" w:color="auto"/>
            </w:tcBorders>
            <w:vAlign w:val="center"/>
            <w:hideMark/>
          </w:tcPr>
          <w:p w14:paraId="14DF560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95,08</w:t>
            </w:r>
          </w:p>
        </w:tc>
      </w:tr>
      <w:tr w:rsidR="00901AF8" w:rsidRPr="00901AF8" w14:paraId="7AF71E5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662B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1B1AA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1 111</w:t>
            </w:r>
          </w:p>
        </w:tc>
        <w:tc>
          <w:tcPr>
            <w:tcW w:w="2098" w:type="pct"/>
            <w:tcBorders>
              <w:top w:val="nil"/>
              <w:left w:val="nil"/>
              <w:bottom w:val="single" w:sz="4" w:space="0" w:color="auto"/>
              <w:right w:val="single" w:sz="4" w:space="0" w:color="auto"/>
            </w:tcBorders>
            <w:vAlign w:val="center"/>
            <w:hideMark/>
          </w:tcPr>
          <w:p w14:paraId="17E9AF4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84,44</w:t>
            </w:r>
          </w:p>
        </w:tc>
      </w:tr>
      <w:tr w:rsidR="00901AF8" w:rsidRPr="00901AF8" w14:paraId="31CB295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5552DF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5FD0C4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66</w:t>
            </w:r>
          </w:p>
        </w:tc>
        <w:tc>
          <w:tcPr>
            <w:tcW w:w="2098" w:type="pct"/>
            <w:tcBorders>
              <w:top w:val="nil"/>
              <w:left w:val="nil"/>
              <w:bottom w:val="single" w:sz="4" w:space="0" w:color="auto"/>
              <w:right w:val="single" w:sz="4" w:space="0" w:color="auto"/>
            </w:tcBorders>
            <w:vAlign w:val="center"/>
            <w:hideMark/>
          </w:tcPr>
          <w:p w14:paraId="671BD51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5,87</w:t>
            </w:r>
          </w:p>
        </w:tc>
      </w:tr>
      <w:tr w:rsidR="00901AF8" w:rsidRPr="00901AF8" w14:paraId="28CCD4F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FE32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7E5D7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1 310</w:t>
            </w:r>
          </w:p>
        </w:tc>
        <w:tc>
          <w:tcPr>
            <w:tcW w:w="2098" w:type="pct"/>
            <w:tcBorders>
              <w:top w:val="nil"/>
              <w:left w:val="nil"/>
              <w:bottom w:val="single" w:sz="4" w:space="0" w:color="auto"/>
              <w:right w:val="single" w:sz="4" w:space="0" w:color="auto"/>
            </w:tcBorders>
            <w:vAlign w:val="center"/>
            <w:hideMark/>
          </w:tcPr>
          <w:p w14:paraId="179ACD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141,48</w:t>
            </w:r>
          </w:p>
        </w:tc>
      </w:tr>
      <w:tr w:rsidR="00901AF8" w:rsidRPr="00901AF8" w14:paraId="365147D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1214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31A052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116</w:t>
            </w:r>
          </w:p>
        </w:tc>
        <w:tc>
          <w:tcPr>
            <w:tcW w:w="2098" w:type="pct"/>
            <w:tcBorders>
              <w:top w:val="nil"/>
              <w:left w:val="nil"/>
              <w:bottom w:val="single" w:sz="4" w:space="0" w:color="auto"/>
              <w:right w:val="single" w:sz="4" w:space="0" w:color="auto"/>
            </w:tcBorders>
            <w:vAlign w:val="center"/>
            <w:hideMark/>
          </w:tcPr>
          <w:p w14:paraId="6E7916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15,43</w:t>
            </w:r>
          </w:p>
        </w:tc>
      </w:tr>
      <w:tr w:rsidR="00901AF8" w:rsidRPr="00901AF8" w14:paraId="6F51EB2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73F15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A35E5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604</w:t>
            </w:r>
          </w:p>
        </w:tc>
        <w:tc>
          <w:tcPr>
            <w:tcW w:w="2098" w:type="pct"/>
            <w:tcBorders>
              <w:top w:val="nil"/>
              <w:left w:val="nil"/>
              <w:bottom w:val="single" w:sz="4" w:space="0" w:color="auto"/>
              <w:right w:val="single" w:sz="4" w:space="0" w:color="auto"/>
            </w:tcBorders>
            <w:vAlign w:val="center"/>
            <w:hideMark/>
          </w:tcPr>
          <w:p w14:paraId="00B308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96,04</w:t>
            </w:r>
          </w:p>
        </w:tc>
      </w:tr>
      <w:tr w:rsidR="00901AF8" w:rsidRPr="00901AF8" w14:paraId="70E354A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B723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70C917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498</w:t>
            </w:r>
          </w:p>
        </w:tc>
        <w:tc>
          <w:tcPr>
            <w:tcW w:w="2098" w:type="pct"/>
            <w:tcBorders>
              <w:top w:val="nil"/>
              <w:left w:val="nil"/>
              <w:bottom w:val="single" w:sz="4" w:space="0" w:color="auto"/>
              <w:right w:val="single" w:sz="4" w:space="0" w:color="auto"/>
            </w:tcBorders>
            <w:vAlign w:val="center"/>
            <w:hideMark/>
          </w:tcPr>
          <w:p w14:paraId="6DA1BD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109,06</w:t>
            </w:r>
          </w:p>
        </w:tc>
      </w:tr>
      <w:tr w:rsidR="00901AF8" w:rsidRPr="00901AF8" w14:paraId="24044CE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33FE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51B997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2 599</w:t>
            </w:r>
          </w:p>
        </w:tc>
        <w:tc>
          <w:tcPr>
            <w:tcW w:w="2098" w:type="pct"/>
            <w:tcBorders>
              <w:top w:val="nil"/>
              <w:left w:val="nil"/>
              <w:bottom w:val="single" w:sz="4" w:space="0" w:color="auto"/>
              <w:right w:val="single" w:sz="4" w:space="0" w:color="auto"/>
            </w:tcBorders>
            <w:vAlign w:val="center"/>
            <w:hideMark/>
          </w:tcPr>
          <w:p w14:paraId="57E5C0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844,68</w:t>
            </w:r>
          </w:p>
        </w:tc>
      </w:tr>
      <w:tr w:rsidR="00901AF8" w:rsidRPr="00901AF8" w14:paraId="2A25142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07A9B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505A85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8 518</w:t>
            </w:r>
          </w:p>
        </w:tc>
        <w:tc>
          <w:tcPr>
            <w:tcW w:w="2098" w:type="pct"/>
            <w:tcBorders>
              <w:top w:val="nil"/>
              <w:left w:val="nil"/>
              <w:bottom w:val="single" w:sz="4" w:space="0" w:color="auto"/>
              <w:right w:val="single" w:sz="4" w:space="0" w:color="auto"/>
            </w:tcBorders>
            <w:vAlign w:val="center"/>
            <w:hideMark/>
          </w:tcPr>
          <w:p w14:paraId="0518F96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1 411,94</w:t>
            </w:r>
          </w:p>
        </w:tc>
      </w:tr>
      <w:tr w:rsidR="00901AF8" w:rsidRPr="00901AF8" w14:paraId="7198AF6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6B81E77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Берендеевский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16272D6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98D8B5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Центральной котельной с. Берендеево</w:t>
            </w:r>
          </w:p>
        </w:tc>
      </w:tr>
      <w:tr w:rsidR="00901AF8" w:rsidRPr="00901AF8" w14:paraId="7186CA6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8055C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0C027C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120</w:t>
            </w:r>
          </w:p>
        </w:tc>
        <w:tc>
          <w:tcPr>
            <w:tcW w:w="2098" w:type="pct"/>
            <w:tcBorders>
              <w:top w:val="nil"/>
              <w:left w:val="nil"/>
              <w:bottom w:val="single" w:sz="4" w:space="0" w:color="auto"/>
              <w:right w:val="single" w:sz="4" w:space="0" w:color="auto"/>
            </w:tcBorders>
            <w:vAlign w:val="center"/>
            <w:hideMark/>
          </w:tcPr>
          <w:p w14:paraId="66C368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r>
      <w:tr w:rsidR="00901AF8" w:rsidRPr="00901AF8" w14:paraId="7F98875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0F3C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7282F4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214</w:t>
            </w:r>
          </w:p>
        </w:tc>
        <w:tc>
          <w:tcPr>
            <w:tcW w:w="2098" w:type="pct"/>
            <w:tcBorders>
              <w:top w:val="nil"/>
              <w:left w:val="nil"/>
              <w:bottom w:val="single" w:sz="4" w:space="0" w:color="auto"/>
              <w:right w:val="single" w:sz="4" w:space="0" w:color="auto"/>
            </w:tcBorders>
            <w:vAlign w:val="center"/>
            <w:hideMark/>
          </w:tcPr>
          <w:p w14:paraId="24E851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6,86</w:t>
            </w:r>
          </w:p>
        </w:tc>
      </w:tr>
      <w:tr w:rsidR="00901AF8" w:rsidRPr="00901AF8" w14:paraId="71125D6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98CCD1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9A536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w:t>
            </w:r>
          </w:p>
        </w:tc>
        <w:tc>
          <w:tcPr>
            <w:tcW w:w="2098" w:type="pct"/>
            <w:tcBorders>
              <w:top w:val="nil"/>
              <w:left w:val="nil"/>
              <w:bottom w:val="single" w:sz="4" w:space="0" w:color="auto"/>
              <w:right w:val="single" w:sz="4" w:space="0" w:color="auto"/>
            </w:tcBorders>
            <w:vAlign w:val="center"/>
            <w:hideMark/>
          </w:tcPr>
          <w:p w14:paraId="62339CC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5,17</w:t>
            </w:r>
          </w:p>
        </w:tc>
      </w:tr>
      <w:tr w:rsidR="00901AF8" w:rsidRPr="00901AF8" w14:paraId="66FED44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9518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AEBCDE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959</w:t>
            </w:r>
          </w:p>
        </w:tc>
        <w:tc>
          <w:tcPr>
            <w:tcW w:w="2098" w:type="pct"/>
            <w:tcBorders>
              <w:top w:val="nil"/>
              <w:left w:val="nil"/>
              <w:bottom w:val="single" w:sz="4" w:space="0" w:color="auto"/>
              <w:right w:val="single" w:sz="4" w:space="0" w:color="auto"/>
            </w:tcBorders>
            <w:vAlign w:val="center"/>
            <w:hideMark/>
          </w:tcPr>
          <w:p w14:paraId="0347727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43,14</w:t>
            </w:r>
          </w:p>
        </w:tc>
      </w:tr>
      <w:tr w:rsidR="00901AF8" w:rsidRPr="00901AF8" w14:paraId="2E9AB4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922CF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78FE56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2 786</w:t>
            </w:r>
          </w:p>
        </w:tc>
        <w:tc>
          <w:tcPr>
            <w:tcW w:w="2098" w:type="pct"/>
            <w:tcBorders>
              <w:top w:val="nil"/>
              <w:left w:val="nil"/>
              <w:bottom w:val="single" w:sz="4" w:space="0" w:color="auto"/>
              <w:right w:val="single" w:sz="4" w:space="0" w:color="auto"/>
            </w:tcBorders>
            <w:vAlign w:val="center"/>
            <w:hideMark/>
          </w:tcPr>
          <w:p w14:paraId="565FA71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158,80</w:t>
            </w:r>
          </w:p>
        </w:tc>
      </w:tr>
      <w:tr w:rsidR="00901AF8" w:rsidRPr="00901AF8" w14:paraId="13AADD9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FFBA4C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3EE537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1 642</w:t>
            </w:r>
          </w:p>
        </w:tc>
        <w:tc>
          <w:tcPr>
            <w:tcW w:w="2098" w:type="pct"/>
            <w:tcBorders>
              <w:top w:val="nil"/>
              <w:left w:val="nil"/>
              <w:bottom w:val="single" w:sz="4" w:space="0" w:color="auto"/>
              <w:right w:val="single" w:sz="4" w:space="0" w:color="auto"/>
            </w:tcBorders>
            <w:vAlign w:val="center"/>
            <w:hideMark/>
          </w:tcPr>
          <w:p w14:paraId="1905EE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124,76</w:t>
            </w:r>
          </w:p>
        </w:tc>
      </w:tr>
      <w:tr w:rsidR="00901AF8" w:rsidRPr="00901AF8" w14:paraId="2613C0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D0319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1AE61B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296</w:t>
            </w:r>
          </w:p>
        </w:tc>
        <w:tc>
          <w:tcPr>
            <w:tcW w:w="2098" w:type="pct"/>
            <w:tcBorders>
              <w:top w:val="nil"/>
              <w:left w:val="nil"/>
              <w:bottom w:val="single" w:sz="4" w:space="0" w:color="auto"/>
              <w:right w:val="single" w:sz="4" w:space="0" w:color="auto"/>
            </w:tcBorders>
            <w:vAlign w:val="center"/>
            <w:hideMark/>
          </w:tcPr>
          <w:p w14:paraId="08C5C49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26,34</w:t>
            </w:r>
          </w:p>
        </w:tc>
      </w:tr>
      <w:tr w:rsidR="00901AF8" w:rsidRPr="00901AF8" w14:paraId="1D36171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EC815D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CF9BE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1 503</w:t>
            </w:r>
          </w:p>
        </w:tc>
        <w:tc>
          <w:tcPr>
            <w:tcW w:w="2098" w:type="pct"/>
            <w:tcBorders>
              <w:top w:val="nil"/>
              <w:left w:val="nil"/>
              <w:bottom w:val="single" w:sz="4" w:space="0" w:color="auto"/>
              <w:right w:val="single" w:sz="4" w:space="0" w:color="auto"/>
            </w:tcBorders>
            <w:vAlign w:val="center"/>
            <w:hideMark/>
          </w:tcPr>
          <w:p w14:paraId="541AA4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162,35</w:t>
            </w:r>
          </w:p>
        </w:tc>
      </w:tr>
      <w:tr w:rsidR="00901AF8" w:rsidRPr="00901AF8" w14:paraId="3B57AAA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F2115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34ADC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1 034</w:t>
            </w:r>
          </w:p>
        </w:tc>
        <w:tc>
          <w:tcPr>
            <w:tcW w:w="2098" w:type="pct"/>
            <w:tcBorders>
              <w:top w:val="nil"/>
              <w:left w:val="nil"/>
              <w:bottom w:val="single" w:sz="4" w:space="0" w:color="auto"/>
              <w:right w:val="single" w:sz="4" w:space="0" w:color="auto"/>
            </w:tcBorders>
            <w:vAlign w:val="center"/>
            <w:hideMark/>
          </w:tcPr>
          <w:p w14:paraId="19E9D9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164,41</w:t>
            </w:r>
          </w:p>
        </w:tc>
      </w:tr>
      <w:tr w:rsidR="00901AF8" w:rsidRPr="00901AF8" w14:paraId="3187A81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D3AD1C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448EF54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486</w:t>
            </w:r>
          </w:p>
        </w:tc>
        <w:tc>
          <w:tcPr>
            <w:tcW w:w="2098" w:type="pct"/>
            <w:tcBorders>
              <w:top w:val="nil"/>
              <w:left w:val="nil"/>
              <w:bottom w:val="single" w:sz="4" w:space="0" w:color="auto"/>
              <w:right w:val="single" w:sz="4" w:space="0" w:color="auto"/>
            </w:tcBorders>
            <w:vAlign w:val="center"/>
            <w:hideMark/>
          </w:tcPr>
          <w:p w14:paraId="3B651F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106,48</w:t>
            </w:r>
          </w:p>
        </w:tc>
      </w:tr>
      <w:tr w:rsidR="00901AF8" w:rsidRPr="00901AF8" w14:paraId="3E88DA8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C4822A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3666C95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9 176</w:t>
            </w:r>
          </w:p>
        </w:tc>
        <w:tc>
          <w:tcPr>
            <w:tcW w:w="2098" w:type="pct"/>
            <w:tcBorders>
              <w:top w:val="nil"/>
              <w:left w:val="nil"/>
              <w:bottom w:val="single" w:sz="4" w:space="0" w:color="auto"/>
              <w:right w:val="single" w:sz="4" w:space="0" w:color="auto"/>
            </w:tcBorders>
            <w:vAlign w:val="center"/>
            <w:hideMark/>
          </w:tcPr>
          <w:p w14:paraId="2046286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801,31</w:t>
            </w:r>
          </w:p>
        </w:tc>
      </w:tr>
      <w:tr w:rsidR="00901AF8" w:rsidRPr="00901AF8" w14:paraId="4617DE2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335129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№1 с. Берендеево</w:t>
            </w:r>
          </w:p>
        </w:tc>
      </w:tr>
      <w:tr w:rsidR="00901AF8" w:rsidRPr="00901AF8" w14:paraId="5E8C2AD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CB1BB0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696105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275</w:t>
            </w:r>
          </w:p>
        </w:tc>
        <w:tc>
          <w:tcPr>
            <w:tcW w:w="2098" w:type="pct"/>
            <w:tcBorders>
              <w:top w:val="nil"/>
              <w:left w:val="nil"/>
              <w:bottom w:val="single" w:sz="4" w:space="0" w:color="auto"/>
              <w:right w:val="single" w:sz="4" w:space="0" w:color="auto"/>
            </w:tcBorders>
            <w:vAlign w:val="center"/>
            <w:hideMark/>
          </w:tcPr>
          <w:p w14:paraId="4A168F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12,36</w:t>
            </w:r>
          </w:p>
        </w:tc>
      </w:tr>
      <w:tr w:rsidR="00901AF8" w:rsidRPr="00901AF8" w14:paraId="4B71E1A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25478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3D975D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131</w:t>
            </w:r>
          </w:p>
        </w:tc>
        <w:tc>
          <w:tcPr>
            <w:tcW w:w="2098" w:type="pct"/>
            <w:tcBorders>
              <w:top w:val="nil"/>
              <w:left w:val="nil"/>
              <w:bottom w:val="single" w:sz="4" w:space="0" w:color="auto"/>
              <w:right w:val="single" w:sz="4" w:space="0" w:color="auto"/>
            </w:tcBorders>
            <w:vAlign w:val="center"/>
            <w:hideMark/>
          </w:tcPr>
          <w:p w14:paraId="72F8BC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7,49</w:t>
            </w:r>
          </w:p>
        </w:tc>
      </w:tr>
      <w:tr w:rsidR="00901AF8" w:rsidRPr="00901AF8" w14:paraId="43C1AA2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EB3B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D4F05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417</w:t>
            </w:r>
          </w:p>
        </w:tc>
        <w:tc>
          <w:tcPr>
            <w:tcW w:w="2098" w:type="pct"/>
            <w:tcBorders>
              <w:top w:val="nil"/>
              <w:left w:val="nil"/>
              <w:bottom w:val="single" w:sz="4" w:space="0" w:color="auto"/>
              <w:right w:val="single" w:sz="4" w:space="0" w:color="auto"/>
            </w:tcBorders>
            <w:vAlign w:val="center"/>
            <w:hideMark/>
          </w:tcPr>
          <w:p w14:paraId="3B944F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31,71</w:t>
            </w:r>
          </w:p>
        </w:tc>
      </w:tr>
      <w:tr w:rsidR="00901AF8" w:rsidRPr="00901AF8" w14:paraId="17BEC7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7A9F2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DD9A7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159</w:t>
            </w:r>
          </w:p>
        </w:tc>
        <w:tc>
          <w:tcPr>
            <w:tcW w:w="2098" w:type="pct"/>
            <w:tcBorders>
              <w:top w:val="nil"/>
              <w:left w:val="nil"/>
              <w:bottom w:val="single" w:sz="4" w:space="0" w:color="auto"/>
              <w:right w:val="single" w:sz="4" w:space="0" w:color="auto"/>
            </w:tcBorders>
            <w:vAlign w:val="center"/>
            <w:hideMark/>
          </w:tcPr>
          <w:p w14:paraId="31F4CF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14,15</w:t>
            </w:r>
          </w:p>
        </w:tc>
      </w:tr>
      <w:tr w:rsidR="00901AF8" w:rsidRPr="00901AF8" w14:paraId="7A5D934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E9F5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6788E5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w:t>
            </w:r>
          </w:p>
        </w:tc>
        <w:tc>
          <w:tcPr>
            <w:tcW w:w="2098" w:type="pct"/>
            <w:tcBorders>
              <w:top w:val="nil"/>
              <w:left w:val="nil"/>
              <w:bottom w:val="single" w:sz="4" w:space="0" w:color="auto"/>
              <w:right w:val="single" w:sz="4" w:space="0" w:color="auto"/>
            </w:tcBorders>
            <w:vAlign w:val="center"/>
            <w:hideMark/>
          </w:tcPr>
          <w:p w14:paraId="59FA82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1,51</w:t>
            </w:r>
          </w:p>
        </w:tc>
      </w:tr>
      <w:tr w:rsidR="00901AF8" w:rsidRPr="00901AF8" w14:paraId="2D297E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2E907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150</w:t>
            </w:r>
          </w:p>
        </w:tc>
        <w:tc>
          <w:tcPr>
            <w:tcW w:w="1641" w:type="pct"/>
            <w:tcBorders>
              <w:top w:val="nil"/>
              <w:left w:val="nil"/>
              <w:bottom w:val="single" w:sz="4" w:space="0" w:color="auto"/>
              <w:right w:val="single" w:sz="4" w:space="0" w:color="auto"/>
            </w:tcBorders>
            <w:vAlign w:val="center"/>
            <w:hideMark/>
          </w:tcPr>
          <w:p w14:paraId="70C6371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w:t>
            </w:r>
          </w:p>
        </w:tc>
        <w:tc>
          <w:tcPr>
            <w:tcW w:w="2098" w:type="pct"/>
            <w:tcBorders>
              <w:top w:val="nil"/>
              <w:left w:val="nil"/>
              <w:bottom w:val="single" w:sz="4" w:space="0" w:color="auto"/>
              <w:right w:val="single" w:sz="4" w:space="0" w:color="auto"/>
            </w:tcBorders>
            <w:vAlign w:val="center"/>
            <w:hideMark/>
          </w:tcPr>
          <w:p w14:paraId="7F3B9E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22,07</w:t>
            </w:r>
          </w:p>
        </w:tc>
      </w:tr>
      <w:tr w:rsidR="00901AF8" w:rsidRPr="00901AF8" w14:paraId="76619B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F73FF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75D8F7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1 135</w:t>
            </w:r>
          </w:p>
        </w:tc>
        <w:tc>
          <w:tcPr>
            <w:tcW w:w="2098" w:type="pct"/>
            <w:tcBorders>
              <w:top w:val="nil"/>
              <w:left w:val="nil"/>
              <w:bottom w:val="single" w:sz="4" w:space="0" w:color="auto"/>
              <w:right w:val="single" w:sz="4" w:space="0" w:color="auto"/>
            </w:tcBorders>
            <w:vAlign w:val="center"/>
            <w:hideMark/>
          </w:tcPr>
          <w:p w14:paraId="6B56A76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89,29</w:t>
            </w:r>
          </w:p>
        </w:tc>
      </w:tr>
      <w:tr w:rsidR="00901AF8" w:rsidRPr="00901AF8" w14:paraId="3217F90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988D9C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Дубровицкий сельский округ</w:t>
            </w:r>
          </w:p>
        </w:tc>
      </w:tr>
      <w:tr w:rsidR="00901AF8" w:rsidRPr="00901AF8" w14:paraId="3F12DBA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CB8F8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Дубровицы</w:t>
            </w:r>
          </w:p>
        </w:tc>
      </w:tr>
      <w:tr w:rsidR="00901AF8" w:rsidRPr="00901AF8" w14:paraId="19653BB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8095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4CFB77D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w:t>
            </w:r>
          </w:p>
        </w:tc>
        <w:tc>
          <w:tcPr>
            <w:tcW w:w="2098" w:type="pct"/>
            <w:tcBorders>
              <w:top w:val="nil"/>
              <w:left w:val="nil"/>
              <w:bottom w:val="single" w:sz="4" w:space="0" w:color="auto"/>
              <w:right w:val="single" w:sz="4" w:space="0" w:color="auto"/>
            </w:tcBorders>
            <w:vAlign w:val="center"/>
            <w:hideMark/>
          </w:tcPr>
          <w:p w14:paraId="6631A3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1,51</w:t>
            </w:r>
          </w:p>
        </w:tc>
      </w:tr>
      <w:tr w:rsidR="006C31D8" w:rsidRPr="00901AF8" w14:paraId="6AAE066D" w14:textId="77777777" w:rsidTr="00901AF8">
        <w:trPr>
          <w:trHeight w:val="20"/>
        </w:trPr>
        <w:tc>
          <w:tcPr>
            <w:tcW w:w="1261" w:type="pct"/>
            <w:tcBorders>
              <w:top w:val="nil"/>
              <w:left w:val="single" w:sz="4" w:space="0" w:color="auto"/>
              <w:bottom w:val="single" w:sz="4" w:space="0" w:color="auto"/>
              <w:right w:val="single" w:sz="4" w:space="0" w:color="auto"/>
            </w:tcBorders>
            <w:vAlign w:val="center"/>
          </w:tcPr>
          <w:p w14:paraId="04E7DA2A" w14:textId="77777777" w:rsidR="006C31D8" w:rsidRPr="00901AF8" w:rsidRDefault="006C31D8" w:rsidP="00901AF8">
            <w:pPr>
              <w:spacing w:after="0" w:line="240" w:lineRule="auto"/>
              <w:jc w:val="center"/>
              <w:rPr>
                <w:rFonts w:eastAsia="Times New Roman" w:cs="Times New Roman"/>
                <w:color w:val="000000"/>
                <w:sz w:val="18"/>
                <w:szCs w:val="18"/>
                <w:lang w:eastAsia="ru-RU"/>
              </w:rPr>
            </w:pPr>
          </w:p>
        </w:tc>
        <w:tc>
          <w:tcPr>
            <w:tcW w:w="1641" w:type="pct"/>
            <w:tcBorders>
              <w:top w:val="nil"/>
              <w:left w:val="nil"/>
              <w:bottom w:val="single" w:sz="4" w:space="0" w:color="auto"/>
              <w:right w:val="single" w:sz="4" w:space="0" w:color="auto"/>
            </w:tcBorders>
            <w:vAlign w:val="center"/>
          </w:tcPr>
          <w:p w14:paraId="4DA92053" w14:textId="77777777" w:rsidR="006C31D8" w:rsidRPr="00901AF8" w:rsidRDefault="006C31D8" w:rsidP="00901AF8">
            <w:pPr>
              <w:spacing w:after="0" w:line="240" w:lineRule="auto"/>
              <w:jc w:val="center"/>
              <w:rPr>
                <w:rFonts w:eastAsia="Times New Roman" w:cs="Times New Roman"/>
                <w:color w:val="000000"/>
                <w:sz w:val="18"/>
                <w:szCs w:val="18"/>
                <w:lang w:eastAsia="ru-RU"/>
              </w:rPr>
            </w:pPr>
          </w:p>
        </w:tc>
        <w:tc>
          <w:tcPr>
            <w:tcW w:w="2098" w:type="pct"/>
            <w:tcBorders>
              <w:top w:val="nil"/>
              <w:left w:val="nil"/>
              <w:bottom w:val="single" w:sz="4" w:space="0" w:color="auto"/>
              <w:right w:val="single" w:sz="4" w:space="0" w:color="auto"/>
            </w:tcBorders>
            <w:vAlign w:val="center"/>
          </w:tcPr>
          <w:p w14:paraId="6C49EA4A" w14:textId="77777777" w:rsidR="006C31D8" w:rsidRPr="00901AF8" w:rsidRDefault="006C31D8" w:rsidP="00901AF8">
            <w:pPr>
              <w:spacing w:after="0" w:line="240" w:lineRule="auto"/>
              <w:jc w:val="center"/>
              <w:rPr>
                <w:rFonts w:eastAsia="Times New Roman" w:cs="Times New Roman"/>
                <w:color w:val="000000"/>
                <w:sz w:val="18"/>
                <w:szCs w:val="18"/>
                <w:lang w:eastAsia="ru-RU"/>
              </w:rPr>
            </w:pPr>
          </w:p>
        </w:tc>
      </w:tr>
      <w:tr w:rsidR="00901AF8" w:rsidRPr="00901AF8" w14:paraId="32F6D19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BB0082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0B35E7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w:t>
            </w:r>
          </w:p>
        </w:tc>
        <w:tc>
          <w:tcPr>
            <w:tcW w:w="2098" w:type="pct"/>
            <w:tcBorders>
              <w:top w:val="nil"/>
              <w:left w:val="nil"/>
              <w:bottom w:val="single" w:sz="4" w:space="0" w:color="auto"/>
              <w:right w:val="single" w:sz="4" w:space="0" w:color="auto"/>
            </w:tcBorders>
            <w:vAlign w:val="center"/>
            <w:hideMark/>
          </w:tcPr>
          <w:p w14:paraId="2DF88AE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27,30</w:t>
            </w:r>
          </w:p>
        </w:tc>
      </w:tr>
      <w:tr w:rsidR="00901AF8" w:rsidRPr="00901AF8" w14:paraId="17E151D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D41E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1B20D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294</w:t>
            </w:r>
          </w:p>
        </w:tc>
        <w:tc>
          <w:tcPr>
            <w:tcW w:w="2098" w:type="pct"/>
            <w:tcBorders>
              <w:top w:val="nil"/>
              <w:left w:val="nil"/>
              <w:bottom w:val="single" w:sz="4" w:space="0" w:color="auto"/>
              <w:right w:val="single" w:sz="4" w:space="0" w:color="auto"/>
            </w:tcBorders>
            <w:vAlign w:val="center"/>
            <w:hideMark/>
          </w:tcPr>
          <w:p w14:paraId="26AEB8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22,37</w:t>
            </w:r>
          </w:p>
        </w:tc>
      </w:tr>
      <w:tr w:rsidR="00901AF8" w:rsidRPr="00901AF8" w14:paraId="3182583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0D9D3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75527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2098" w:type="pct"/>
            <w:tcBorders>
              <w:top w:val="nil"/>
              <w:left w:val="nil"/>
              <w:bottom w:val="single" w:sz="4" w:space="0" w:color="auto"/>
              <w:right w:val="single" w:sz="4" w:space="0" w:color="auto"/>
            </w:tcBorders>
            <w:vAlign w:val="center"/>
            <w:hideMark/>
          </w:tcPr>
          <w:p w14:paraId="58D2FE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16,24</w:t>
            </w:r>
          </w:p>
        </w:tc>
      </w:tr>
      <w:tr w:rsidR="00901AF8" w:rsidRPr="00901AF8" w14:paraId="76FAE9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080315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00F1C94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360</w:t>
            </w:r>
          </w:p>
        </w:tc>
        <w:tc>
          <w:tcPr>
            <w:tcW w:w="2098" w:type="pct"/>
            <w:tcBorders>
              <w:top w:val="nil"/>
              <w:left w:val="nil"/>
              <w:bottom w:val="single" w:sz="4" w:space="0" w:color="auto"/>
              <w:right w:val="single" w:sz="4" w:space="0" w:color="auto"/>
            </w:tcBorders>
            <w:vAlign w:val="center"/>
            <w:hideMark/>
          </w:tcPr>
          <w:p w14:paraId="56C24C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47,93</w:t>
            </w:r>
          </w:p>
        </w:tc>
      </w:tr>
      <w:tr w:rsidR="00901AF8" w:rsidRPr="00901AF8" w14:paraId="2FCD9F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2ED503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52A1DA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389</w:t>
            </w:r>
          </w:p>
        </w:tc>
        <w:tc>
          <w:tcPr>
            <w:tcW w:w="2098" w:type="pct"/>
            <w:tcBorders>
              <w:top w:val="nil"/>
              <w:left w:val="nil"/>
              <w:bottom w:val="single" w:sz="4" w:space="0" w:color="auto"/>
              <w:right w:val="single" w:sz="4" w:space="0" w:color="auto"/>
            </w:tcBorders>
            <w:vAlign w:val="center"/>
            <w:hideMark/>
          </w:tcPr>
          <w:p w14:paraId="2BC1405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61,85</w:t>
            </w:r>
          </w:p>
        </w:tc>
      </w:tr>
      <w:tr w:rsidR="00901AF8" w:rsidRPr="00901AF8" w14:paraId="359746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E5E42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129107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272</w:t>
            </w:r>
          </w:p>
        </w:tc>
        <w:tc>
          <w:tcPr>
            <w:tcW w:w="2098" w:type="pct"/>
            <w:tcBorders>
              <w:top w:val="nil"/>
              <w:left w:val="nil"/>
              <w:bottom w:val="single" w:sz="4" w:space="0" w:color="auto"/>
              <w:right w:val="single" w:sz="4" w:space="0" w:color="auto"/>
            </w:tcBorders>
            <w:vAlign w:val="center"/>
            <w:hideMark/>
          </w:tcPr>
          <w:p w14:paraId="1F69B6D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59,66</w:t>
            </w:r>
          </w:p>
        </w:tc>
      </w:tr>
      <w:tr w:rsidR="00901AF8" w:rsidRPr="00901AF8" w14:paraId="362B8F2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78B662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09DB1A0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2 006</w:t>
            </w:r>
          </w:p>
        </w:tc>
        <w:tc>
          <w:tcPr>
            <w:tcW w:w="2098" w:type="pct"/>
            <w:tcBorders>
              <w:top w:val="nil"/>
              <w:left w:val="nil"/>
              <w:bottom w:val="single" w:sz="4" w:space="0" w:color="auto"/>
              <w:right w:val="single" w:sz="4" w:space="0" w:color="auto"/>
            </w:tcBorders>
            <w:vAlign w:val="center"/>
            <w:hideMark/>
          </w:tcPr>
          <w:p w14:paraId="3581231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236,86</w:t>
            </w:r>
          </w:p>
        </w:tc>
      </w:tr>
      <w:tr w:rsidR="00901AF8" w:rsidRPr="00901AF8" w14:paraId="78FE407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01ECF2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Любимцевский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2394E20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CFD117E"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Горки</w:t>
            </w:r>
          </w:p>
        </w:tc>
      </w:tr>
      <w:tr w:rsidR="00901AF8" w:rsidRPr="00901AF8" w14:paraId="6953596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AFAC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6B69B2C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56</w:t>
            </w:r>
          </w:p>
        </w:tc>
        <w:tc>
          <w:tcPr>
            <w:tcW w:w="2098" w:type="pct"/>
            <w:tcBorders>
              <w:top w:val="nil"/>
              <w:left w:val="nil"/>
              <w:bottom w:val="single" w:sz="4" w:space="0" w:color="auto"/>
              <w:right w:val="single" w:sz="4" w:space="0" w:color="auto"/>
            </w:tcBorders>
            <w:vAlign w:val="center"/>
            <w:hideMark/>
          </w:tcPr>
          <w:p w14:paraId="50FBDCD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1,41</w:t>
            </w:r>
          </w:p>
        </w:tc>
      </w:tr>
      <w:tr w:rsidR="00901AF8" w:rsidRPr="00901AF8" w14:paraId="749B88F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D999A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48CC41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620</w:t>
            </w:r>
          </w:p>
        </w:tc>
        <w:tc>
          <w:tcPr>
            <w:tcW w:w="2098" w:type="pct"/>
            <w:tcBorders>
              <w:top w:val="nil"/>
              <w:left w:val="nil"/>
              <w:bottom w:val="single" w:sz="4" w:space="0" w:color="auto"/>
              <w:right w:val="single" w:sz="4" w:space="0" w:color="auto"/>
            </w:tcBorders>
            <w:vAlign w:val="center"/>
            <w:hideMark/>
          </w:tcPr>
          <w:p w14:paraId="5F0C440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23,58</w:t>
            </w:r>
          </w:p>
        </w:tc>
      </w:tr>
      <w:tr w:rsidR="00901AF8" w:rsidRPr="00901AF8" w14:paraId="00ED416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DE1D78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2C1521D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245</w:t>
            </w:r>
          </w:p>
        </w:tc>
        <w:tc>
          <w:tcPr>
            <w:tcW w:w="2098" w:type="pct"/>
            <w:tcBorders>
              <w:top w:val="nil"/>
              <w:left w:val="nil"/>
              <w:bottom w:val="single" w:sz="4" w:space="0" w:color="auto"/>
              <w:right w:val="single" w:sz="4" w:space="0" w:color="auto"/>
            </w:tcBorders>
            <w:vAlign w:val="center"/>
            <w:hideMark/>
          </w:tcPr>
          <w:p w14:paraId="41C014D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11,01</w:t>
            </w:r>
          </w:p>
        </w:tc>
      </w:tr>
      <w:tr w:rsidR="00901AF8" w:rsidRPr="00901AF8" w14:paraId="3AE764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8F1A0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89D565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1 631</w:t>
            </w:r>
          </w:p>
        </w:tc>
        <w:tc>
          <w:tcPr>
            <w:tcW w:w="2098" w:type="pct"/>
            <w:tcBorders>
              <w:top w:val="nil"/>
              <w:left w:val="nil"/>
              <w:bottom w:val="single" w:sz="4" w:space="0" w:color="auto"/>
              <w:right w:val="single" w:sz="4" w:space="0" w:color="auto"/>
            </w:tcBorders>
            <w:vAlign w:val="center"/>
            <w:hideMark/>
          </w:tcPr>
          <w:p w14:paraId="270661E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92,98</w:t>
            </w:r>
          </w:p>
        </w:tc>
      </w:tr>
      <w:tr w:rsidR="00901AF8" w:rsidRPr="00901AF8" w14:paraId="04801CE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1178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6B4354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739</w:t>
            </w:r>
          </w:p>
        </w:tc>
        <w:tc>
          <w:tcPr>
            <w:tcW w:w="2098" w:type="pct"/>
            <w:tcBorders>
              <w:top w:val="nil"/>
              <w:left w:val="nil"/>
              <w:bottom w:val="single" w:sz="4" w:space="0" w:color="auto"/>
              <w:right w:val="single" w:sz="4" w:space="0" w:color="auto"/>
            </w:tcBorders>
            <w:vAlign w:val="center"/>
            <w:hideMark/>
          </w:tcPr>
          <w:p w14:paraId="11083F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56,15</w:t>
            </w:r>
          </w:p>
        </w:tc>
      </w:tr>
      <w:tr w:rsidR="00901AF8" w:rsidRPr="00901AF8" w14:paraId="0A218CE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E28F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BAFE3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321</w:t>
            </w:r>
          </w:p>
        </w:tc>
        <w:tc>
          <w:tcPr>
            <w:tcW w:w="2098" w:type="pct"/>
            <w:tcBorders>
              <w:top w:val="nil"/>
              <w:left w:val="nil"/>
              <w:bottom w:val="single" w:sz="4" w:space="0" w:color="auto"/>
              <w:right w:val="single" w:sz="4" w:space="0" w:color="auto"/>
            </w:tcBorders>
            <w:vAlign w:val="center"/>
            <w:hideMark/>
          </w:tcPr>
          <w:p w14:paraId="15C6E3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28,60</w:t>
            </w:r>
          </w:p>
        </w:tc>
      </w:tr>
      <w:tr w:rsidR="00901AF8" w:rsidRPr="00901AF8" w14:paraId="25CD912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427430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14407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1 214</w:t>
            </w:r>
          </w:p>
        </w:tc>
        <w:tc>
          <w:tcPr>
            <w:tcW w:w="2098" w:type="pct"/>
            <w:tcBorders>
              <w:top w:val="nil"/>
              <w:left w:val="nil"/>
              <w:bottom w:val="single" w:sz="4" w:space="0" w:color="auto"/>
              <w:right w:val="single" w:sz="4" w:space="0" w:color="auto"/>
            </w:tcBorders>
            <w:vAlign w:val="center"/>
            <w:hideMark/>
          </w:tcPr>
          <w:p w14:paraId="19F34C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131,13</w:t>
            </w:r>
          </w:p>
        </w:tc>
      </w:tr>
      <w:tr w:rsidR="00901AF8" w:rsidRPr="00901AF8" w14:paraId="245B489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4722C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60EAF7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1 690</w:t>
            </w:r>
          </w:p>
        </w:tc>
        <w:tc>
          <w:tcPr>
            <w:tcW w:w="2098" w:type="pct"/>
            <w:tcBorders>
              <w:top w:val="nil"/>
              <w:left w:val="nil"/>
              <w:bottom w:val="single" w:sz="4" w:space="0" w:color="auto"/>
              <w:right w:val="single" w:sz="4" w:space="0" w:color="auto"/>
            </w:tcBorders>
            <w:vAlign w:val="center"/>
            <w:hideMark/>
          </w:tcPr>
          <w:p w14:paraId="2C6E73C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268,71</w:t>
            </w:r>
          </w:p>
        </w:tc>
      </w:tr>
      <w:tr w:rsidR="00901AF8" w:rsidRPr="00901AF8" w14:paraId="00494D6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CFDB4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0BF920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w:t>
            </w:r>
          </w:p>
        </w:tc>
        <w:tc>
          <w:tcPr>
            <w:tcW w:w="2098" w:type="pct"/>
            <w:tcBorders>
              <w:top w:val="nil"/>
              <w:left w:val="nil"/>
              <w:bottom w:val="single" w:sz="4" w:space="0" w:color="auto"/>
              <w:right w:val="single" w:sz="4" w:space="0" w:color="auto"/>
            </w:tcBorders>
            <w:vAlign w:val="center"/>
            <w:hideMark/>
          </w:tcPr>
          <w:p w14:paraId="6F53E3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1,80</w:t>
            </w:r>
          </w:p>
        </w:tc>
      </w:tr>
      <w:tr w:rsidR="00901AF8" w:rsidRPr="00901AF8" w14:paraId="51E121A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2A484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C245F1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6 525</w:t>
            </w:r>
          </w:p>
        </w:tc>
        <w:tc>
          <w:tcPr>
            <w:tcW w:w="2098" w:type="pct"/>
            <w:tcBorders>
              <w:top w:val="nil"/>
              <w:left w:val="nil"/>
              <w:bottom w:val="single" w:sz="4" w:space="0" w:color="auto"/>
              <w:right w:val="single" w:sz="4" w:space="0" w:color="auto"/>
            </w:tcBorders>
            <w:vAlign w:val="center"/>
            <w:hideMark/>
          </w:tcPr>
          <w:p w14:paraId="2A6077D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615,37</w:t>
            </w:r>
          </w:p>
        </w:tc>
      </w:tr>
      <w:tr w:rsidR="00901AF8" w:rsidRPr="00901AF8" w14:paraId="5F4F919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44D5F61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Рязанцевский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64EA667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A90827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Елизарово</w:t>
            </w:r>
          </w:p>
        </w:tc>
      </w:tr>
      <w:tr w:rsidR="00901AF8" w:rsidRPr="00901AF8" w14:paraId="531224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F6B10B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96D42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384</w:t>
            </w:r>
          </w:p>
        </w:tc>
        <w:tc>
          <w:tcPr>
            <w:tcW w:w="2098" w:type="pct"/>
            <w:tcBorders>
              <w:top w:val="nil"/>
              <w:left w:val="nil"/>
              <w:bottom w:val="single" w:sz="4" w:space="0" w:color="auto"/>
              <w:right w:val="single" w:sz="4" w:space="0" w:color="auto"/>
            </w:tcBorders>
            <w:vAlign w:val="center"/>
            <w:hideMark/>
          </w:tcPr>
          <w:p w14:paraId="0FAF4C6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21,89</w:t>
            </w:r>
          </w:p>
        </w:tc>
      </w:tr>
      <w:tr w:rsidR="00901AF8" w:rsidRPr="00901AF8" w14:paraId="4689122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9FF740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813ED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2098" w:type="pct"/>
            <w:tcBorders>
              <w:top w:val="nil"/>
              <w:left w:val="nil"/>
              <w:bottom w:val="single" w:sz="4" w:space="0" w:color="auto"/>
              <w:right w:val="single" w:sz="4" w:space="0" w:color="auto"/>
            </w:tcBorders>
            <w:vAlign w:val="center"/>
            <w:hideMark/>
          </w:tcPr>
          <w:p w14:paraId="0F8D9B3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w:t>
            </w:r>
          </w:p>
        </w:tc>
      </w:tr>
      <w:tr w:rsidR="00901AF8" w:rsidRPr="00901AF8" w14:paraId="4132C30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38B50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62904DB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354</w:t>
            </w:r>
          </w:p>
        </w:tc>
        <w:tc>
          <w:tcPr>
            <w:tcW w:w="2098" w:type="pct"/>
            <w:tcBorders>
              <w:top w:val="nil"/>
              <w:left w:val="nil"/>
              <w:bottom w:val="single" w:sz="4" w:space="0" w:color="auto"/>
              <w:right w:val="single" w:sz="4" w:space="0" w:color="auto"/>
            </w:tcBorders>
            <w:vAlign w:val="center"/>
            <w:hideMark/>
          </w:tcPr>
          <w:p w14:paraId="5501CD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38,23</w:t>
            </w:r>
          </w:p>
        </w:tc>
      </w:tr>
      <w:tr w:rsidR="00901AF8" w:rsidRPr="00901AF8" w14:paraId="337F8A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37114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42A53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161</w:t>
            </w:r>
          </w:p>
        </w:tc>
        <w:tc>
          <w:tcPr>
            <w:tcW w:w="2098" w:type="pct"/>
            <w:tcBorders>
              <w:top w:val="nil"/>
              <w:left w:val="nil"/>
              <w:bottom w:val="single" w:sz="4" w:space="0" w:color="auto"/>
              <w:right w:val="single" w:sz="4" w:space="0" w:color="auto"/>
            </w:tcBorders>
            <w:vAlign w:val="center"/>
            <w:hideMark/>
          </w:tcPr>
          <w:p w14:paraId="56E53D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25,60</w:t>
            </w:r>
          </w:p>
        </w:tc>
      </w:tr>
      <w:tr w:rsidR="00901AF8" w:rsidRPr="00901AF8" w14:paraId="14C7DD1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EE2EC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2296F20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590</w:t>
            </w:r>
          </w:p>
        </w:tc>
        <w:tc>
          <w:tcPr>
            <w:tcW w:w="2098" w:type="pct"/>
            <w:tcBorders>
              <w:top w:val="nil"/>
              <w:left w:val="nil"/>
              <w:bottom w:val="single" w:sz="4" w:space="0" w:color="auto"/>
              <w:right w:val="single" w:sz="4" w:space="0" w:color="auto"/>
            </w:tcBorders>
            <w:vAlign w:val="center"/>
            <w:hideMark/>
          </w:tcPr>
          <w:p w14:paraId="13CF5A4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129,21</w:t>
            </w:r>
          </w:p>
        </w:tc>
      </w:tr>
      <w:tr w:rsidR="00901AF8" w:rsidRPr="00901AF8" w14:paraId="20D7F32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279A02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F011DF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1 514</w:t>
            </w:r>
          </w:p>
        </w:tc>
        <w:tc>
          <w:tcPr>
            <w:tcW w:w="2098" w:type="pct"/>
            <w:tcBorders>
              <w:top w:val="nil"/>
              <w:left w:val="nil"/>
              <w:bottom w:val="single" w:sz="4" w:space="0" w:color="auto"/>
              <w:right w:val="single" w:sz="4" w:space="0" w:color="auto"/>
            </w:tcBorders>
            <w:vAlign w:val="center"/>
            <w:hideMark/>
          </w:tcPr>
          <w:p w14:paraId="08E6FF2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216,83</w:t>
            </w:r>
          </w:p>
        </w:tc>
      </w:tr>
      <w:tr w:rsidR="00901AF8" w:rsidRPr="00901AF8" w14:paraId="65C9F4A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7990E6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Рязанцево</w:t>
            </w:r>
          </w:p>
        </w:tc>
      </w:tr>
      <w:tr w:rsidR="00901AF8" w:rsidRPr="00901AF8" w14:paraId="08127B8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FBAD0A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0CE477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w:t>
            </w:r>
          </w:p>
        </w:tc>
        <w:tc>
          <w:tcPr>
            <w:tcW w:w="2098" w:type="pct"/>
            <w:tcBorders>
              <w:top w:val="nil"/>
              <w:left w:val="nil"/>
              <w:bottom w:val="single" w:sz="4" w:space="0" w:color="auto"/>
              <w:right w:val="single" w:sz="4" w:space="0" w:color="auto"/>
            </w:tcBorders>
            <w:vAlign w:val="center"/>
            <w:hideMark/>
          </w:tcPr>
          <w:p w14:paraId="33C0D75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w:t>
            </w:r>
          </w:p>
        </w:tc>
      </w:tr>
      <w:tr w:rsidR="00901AF8" w:rsidRPr="00901AF8" w14:paraId="624102B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818B5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76EDD9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2098" w:type="pct"/>
            <w:tcBorders>
              <w:top w:val="nil"/>
              <w:left w:val="nil"/>
              <w:bottom w:val="single" w:sz="4" w:space="0" w:color="auto"/>
              <w:right w:val="single" w:sz="4" w:space="0" w:color="auto"/>
            </w:tcBorders>
            <w:vAlign w:val="center"/>
            <w:hideMark/>
          </w:tcPr>
          <w:p w14:paraId="1DCD26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2,64</w:t>
            </w:r>
          </w:p>
        </w:tc>
      </w:tr>
      <w:tr w:rsidR="00901AF8" w:rsidRPr="00901AF8" w14:paraId="4FF7DE0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114F4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A1AAD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w:t>
            </w:r>
          </w:p>
        </w:tc>
        <w:tc>
          <w:tcPr>
            <w:tcW w:w="2098" w:type="pct"/>
            <w:tcBorders>
              <w:top w:val="nil"/>
              <w:left w:val="nil"/>
              <w:bottom w:val="single" w:sz="4" w:space="0" w:color="auto"/>
              <w:right w:val="single" w:sz="4" w:space="0" w:color="auto"/>
            </w:tcBorders>
            <w:vAlign w:val="center"/>
            <w:hideMark/>
          </w:tcPr>
          <w:p w14:paraId="6C6DEB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2,21</w:t>
            </w:r>
          </w:p>
        </w:tc>
      </w:tr>
      <w:tr w:rsidR="00901AF8" w:rsidRPr="00901AF8" w14:paraId="1C2B831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0CE48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0A87E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1 359</w:t>
            </w:r>
          </w:p>
        </w:tc>
        <w:tc>
          <w:tcPr>
            <w:tcW w:w="2098" w:type="pct"/>
            <w:tcBorders>
              <w:top w:val="nil"/>
              <w:left w:val="nil"/>
              <w:bottom w:val="single" w:sz="4" w:space="0" w:color="auto"/>
              <w:right w:val="single" w:sz="4" w:space="0" w:color="auto"/>
            </w:tcBorders>
            <w:vAlign w:val="center"/>
            <w:hideMark/>
          </w:tcPr>
          <w:p w14:paraId="6B1B94E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77,47</w:t>
            </w:r>
          </w:p>
        </w:tc>
      </w:tr>
      <w:tr w:rsidR="00901AF8" w:rsidRPr="00901AF8" w14:paraId="299B01E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C4FB2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286FD5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842</w:t>
            </w:r>
          </w:p>
        </w:tc>
        <w:tc>
          <w:tcPr>
            <w:tcW w:w="2098" w:type="pct"/>
            <w:tcBorders>
              <w:top w:val="nil"/>
              <w:left w:val="nil"/>
              <w:bottom w:val="single" w:sz="4" w:space="0" w:color="auto"/>
              <w:right w:val="single" w:sz="4" w:space="0" w:color="auto"/>
            </w:tcBorders>
            <w:vAlign w:val="center"/>
            <w:hideMark/>
          </w:tcPr>
          <w:p w14:paraId="655C8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64,02</w:t>
            </w:r>
          </w:p>
        </w:tc>
      </w:tr>
      <w:tr w:rsidR="00901AF8" w:rsidRPr="00901AF8" w14:paraId="3C58AFB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A531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E7AC7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391</w:t>
            </w:r>
          </w:p>
        </w:tc>
        <w:tc>
          <w:tcPr>
            <w:tcW w:w="2098" w:type="pct"/>
            <w:tcBorders>
              <w:top w:val="nil"/>
              <w:left w:val="nil"/>
              <w:bottom w:val="single" w:sz="4" w:space="0" w:color="auto"/>
              <w:right w:val="single" w:sz="4" w:space="0" w:color="auto"/>
            </w:tcBorders>
            <w:vAlign w:val="center"/>
            <w:hideMark/>
          </w:tcPr>
          <w:p w14:paraId="773B63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34,78</w:t>
            </w:r>
          </w:p>
        </w:tc>
      </w:tr>
      <w:tr w:rsidR="00901AF8" w:rsidRPr="00901AF8" w14:paraId="4436F33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1597E0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145CD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3 897</w:t>
            </w:r>
          </w:p>
        </w:tc>
        <w:tc>
          <w:tcPr>
            <w:tcW w:w="2098" w:type="pct"/>
            <w:tcBorders>
              <w:top w:val="nil"/>
              <w:left w:val="nil"/>
              <w:bottom w:val="single" w:sz="4" w:space="0" w:color="auto"/>
              <w:right w:val="single" w:sz="4" w:space="0" w:color="auto"/>
            </w:tcBorders>
            <w:vAlign w:val="center"/>
            <w:hideMark/>
          </w:tcPr>
          <w:p w14:paraId="7DFBE9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420,92</w:t>
            </w:r>
          </w:p>
        </w:tc>
      </w:tr>
      <w:tr w:rsidR="00901AF8" w:rsidRPr="00901AF8" w14:paraId="5163333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B1E095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1A59C99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549</w:t>
            </w:r>
          </w:p>
        </w:tc>
        <w:tc>
          <w:tcPr>
            <w:tcW w:w="2098" w:type="pct"/>
            <w:tcBorders>
              <w:top w:val="nil"/>
              <w:left w:val="nil"/>
              <w:bottom w:val="single" w:sz="4" w:space="0" w:color="auto"/>
              <w:right w:val="single" w:sz="4" w:space="0" w:color="auto"/>
            </w:tcBorders>
            <w:vAlign w:val="center"/>
            <w:hideMark/>
          </w:tcPr>
          <w:p w14:paraId="019878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87,23</w:t>
            </w:r>
          </w:p>
        </w:tc>
      </w:tr>
      <w:tr w:rsidR="00901AF8" w:rsidRPr="00901AF8" w14:paraId="1E0E70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5AFF9F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2B15D7F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7 195</w:t>
            </w:r>
          </w:p>
        </w:tc>
        <w:tc>
          <w:tcPr>
            <w:tcW w:w="2098" w:type="pct"/>
            <w:tcBorders>
              <w:top w:val="nil"/>
              <w:left w:val="nil"/>
              <w:bottom w:val="single" w:sz="4" w:space="0" w:color="auto"/>
              <w:right w:val="single" w:sz="4" w:space="0" w:color="auto"/>
            </w:tcBorders>
            <w:vAlign w:val="center"/>
            <w:hideMark/>
          </w:tcPr>
          <w:p w14:paraId="000A168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690,49</w:t>
            </w:r>
          </w:p>
        </w:tc>
      </w:tr>
      <w:tr w:rsidR="00901AF8" w:rsidRPr="00901AF8" w14:paraId="428F005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B0D916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Скоблевский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2430138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30CFC1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Ефимьево</w:t>
            </w:r>
            <w:proofErr w:type="spellEnd"/>
          </w:p>
        </w:tc>
      </w:tr>
      <w:tr w:rsidR="00901AF8" w:rsidRPr="00901AF8" w14:paraId="7AAB363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36A61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327E6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w:t>
            </w:r>
          </w:p>
        </w:tc>
        <w:tc>
          <w:tcPr>
            <w:tcW w:w="2098" w:type="pct"/>
            <w:tcBorders>
              <w:top w:val="nil"/>
              <w:left w:val="nil"/>
              <w:bottom w:val="single" w:sz="4" w:space="0" w:color="auto"/>
              <w:right w:val="single" w:sz="4" w:space="0" w:color="auto"/>
            </w:tcBorders>
            <w:vAlign w:val="center"/>
            <w:hideMark/>
          </w:tcPr>
          <w:p w14:paraId="2CC41D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0,35</w:t>
            </w:r>
          </w:p>
        </w:tc>
      </w:tr>
      <w:tr w:rsidR="00901AF8" w:rsidRPr="00901AF8" w14:paraId="33BB799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54B16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CA8FE0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316</w:t>
            </w:r>
          </w:p>
        </w:tc>
        <w:tc>
          <w:tcPr>
            <w:tcW w:w="2098" w:type="pct"/>
            <w:tcBorders>
              <w:top w:val="nil"/>
              <w:left w:val="nil"/>
              <w:bottom w:val="single" w:sz="4" w:space="0" w:color="auto"/>
              <w:right w:val="single" w:sz="4" w:space="0" w:color="auto"/>
            </w:tcBorders>
            <w:vAlign w:val="center"/>
            <w:hideMark/>
          </w:tcPr>
          <w:p w14:paraId="7A268B5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24,00</w:t>
            </w:r>
          </w:p>
        </w:tc>
      </w:tr>
      <w:tr w:rsidR="00901AF8" w:rsidRPr="00901AF8" w14:paraId="6A9225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A33931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679F4E1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w:t>
            </w:r>
          </w:p>
        </w:tc>
        <w:tc>
          <w:tcPr>
            <w:tcW w:w="2098" w:type="pct"/>
            <w:tcBorders>
              <w:top w:val="nil"/>
              <w:left w:val="nil"/>
              <w:bottom w:val="single" w:sz="4" w:space="0" w:color="auto"/>
              <w:right w:val="single" w:sz="4" w:space="0" w:color="auto"/>
            </w:tcBorders>
            <w:vAlign w:val="center"/>
            <w:hideMark/>
          </w:tcPr>
          <w:p w14:paraId="6582EB8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0,78</w:t>
            </w:r>
          </w:p>
        </w:tc>
      </w:tr>
      <w:tr w:rsidR="00901AF8" w:rsidRPr="00901AF8" w14:paraId="7570A76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3A75E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46E8A83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176</w:t>
            </w:r>
          </w:p>
        </w:tc>
        <w:tc>
          <w:tcPr>
            <w:tcW w:w="2098" w:type="pct"/>
            <w:tcBorders>
              <w:top w:val="nil"/>
              <w:left w:val="nil"/>
              <w:bottom w:val="single" w:sz="4" w:space="0" w:color="auto"/>
              <w:right w:val="single" w:sz="4" w:space="0" w:color="auto"/>
            </w:tcBorders>
            <w:vAlign w:val="center"/>
            <w:hideMark/>
          </w:tcPr>
          <w:p w14:paraId="668AC9E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19,03</w:t>
            </w:r>
          </w:p>
        </w:tc>
      </w:tr>
      <w:tr w:rsidR="00901AF8" w:rsidRPr="00901AF8" w14:paraId="166431C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DD2868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081170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509</w:t>
            </w:r>
          </w:p>
        </w:tc>
        <w:tc>
          <w:tcPr>
            <w:tcW w:w="2098" w:type="pct"/>
            <w:tcBorders>
              <w:top w:val="nil"/>
              <w:left w:val="nil"/>
              <w:bottom w:val="single" w:sz="4" w:space="0" w:color="auto"/>
              <w:right w:val="single" w:sz="4" w:space="0" w:color="auto"/>
            </w:tcBorders>
            <w:vAlign w:val="center"/>
            <w:hideMark/>
          </w:tcPr>
          <w:p w14:paraId="435E5EB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44,16</w:t>
            </w:r>
          </w:p>
        </w:tc>
      </w:tr>
      <w:tr w:rsidR="00901AF8" w:rsidRPr="00901AF8" w14:paraId="0D0316A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CD75C7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Смоленский сельский округ</w:t>
            </w:r>
          </w:p>
        </w:tc>
      </w:tr>
      <w:tr w:rsidR="00901AF8" w:rsidRPr="00901AF8" w14:paraId="7A74B07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A88BAD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Бектышево</w:t>
            </w:r>
            <w:proofErr w:type="spellEnd"/>
          </w:p>
        </w:tc>
      </w:tr>
      <w:tr w:rsidR="00901AF8" w:rsidRPr="00901AF8" w14:paraId="6FF76DC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A256F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13F003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182</w:t>
            </w:r>
          </w:p>
        </w:tc>
        <w:tc>
          <w:tcPr>
            <w:tcW w:w="2098" w:type="pct"/>
            <w:tcBorders>
              <w:top w:val="nil"/>
              <w:left w:val="nil"/>
              <w:bottom w:val="single" w:sz="4" w:space="0" w:color="auto"/>
              <w:right w:val="single" w:sz="4" w:space="0" w:color="auto"/>
            </w:tcBorders>
            <w:vAlign w:val="center"/>
            <w:hideMark/>
          </w:tcPr>
          <w:p w14:paraId="79CAB1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5,81</w:t>
            </w:r>
          </w:p>
        </w:tc>
      </w:tr>
      <w:tr w:rsidR="00901AF8" w:rsidRPr="00901AF8" w14:paraId="7A1D891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23B69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3C52BBF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908</w:t>
            </w:r>
          </w:p>
        </w:tc>
        <w:tc>
          <w:tcPr>
            <w:tcW w:w="2098" w:type="pct"/>
            <w:tcBorders>
              <w:top w:val="nil"/>
              <w:left w:val="nil"/>
              <w:bottom w:val="single" w:sz="4" w:space="0" w:color="auto"/>
              <w:right w:val="single" w:sz="4" w:space="0" w:color="auto"/>
            </w:tcBorders>
            <w:vAlign w:val="center"/>
            <w:hideMark/>
          </w:tcPr>
          <w:p w14:paraId="4D02A9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34,50</w:t>
            </w:r>
          </w:p>
        </w:tc>
      </w:tr>
      <w:tr w:rsidR="00901AF8" w:rsidRPr="00901AF8" w14:paraId="484169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A21C2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5C1D4BB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534</w:t>
            </w:r>
          </w:p>
        </w:tc>
        <w:tc>
          <w:tcPr>
            <w:tcW w:w="2098" w:type="pct"/>
            <w:tcBorders>
              <w:top w:val="nil"/>
              <w:left w:val="nil"/>
              <w:bottom w:val="single" w:sz="4" w:space="0" w:color="auto"/>
              <w:right w:val="single" w:sz="4" w:space="0" w:color="auto"/>
            </w:tcBorders>
            <w:vAlign w:val="center"/>
            <w:hideMark/>
          </w:tcPr>
          <w:p w14:paraId="6AEE04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24,01</w:t>
            </w:r>
          </w:p>
        </w:tc>
      </w:tr>
      <w:tr w:rsidR="00901AF8" w:rsidRPr="00901AF8" w14:paraId="04D8377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08C35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DF21A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842</w:t>
            </w:r>
          </w:p>
        </w:tc>
        <w:tc>
          <w:tcPr>
            <w:tcW w:w="2098" w:type="pct"/>
            <w:tcBorders>
              <w:top w:val="nil"/>
              <w:left w:val="nil"/>
              <w:bottom w:val="single" w:sz="4" w:space="0" w:color="auto"/>
              <w:right w:val="single" w:sz="4" w:space="0" w:color="auto"/>
            </w:tcBorders>
            <w:vAlign w:val="center"/>
            <w:hideMark/>
          </w:tcPr>
          <w:p w14:paraId="7BF86F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48,01</w:t>
            </w:r>
          </w:p>
        </w:tc>
      </w:tr>
      <w:tr w:rsidR="00901AF8" w:rsidRPr="00901AF8" w14:paraId="610377A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5D49BF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7870DE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960</w:t>
            </w:r>
          </w:p>
        </w:tc>
        <w:tc>
          <w:tcPr>
            <w:tcW w:w="2098" w:type="pct"/>
            <w:tcBorders>
              <w:top w:val="nil"/>
              <w:left w:val="nil"/>
              <w:bottom w:val="single" w:sz="4" w:space="0" w:color="auto"/>
              <w:right w:val="single" w:sz="4" w:space="0" w:color="auto"/>
            </w:tcBorders>
            <w:vAlign w:val="center"/>
            <w:hideMark/>
          </w:tcPr>
          <w:p w14:paraId="1D159BB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72,98</w:t>
            </w:r>
          </w:p>
        </w:tc>
      </w:tr>
      <w:tr w:rsidR="00901AF8" w:rsidRPr="00901AF8" w14:paraId="07C80E8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11EFA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142487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793</w:t>
            </w:r>
          </w:p>
        </w:tc>
        <w:tc>
          <w:tcPr>
            <w:tcW w:w="2098" w:type="pct"/>
            <w:tcBorders>
              <w:top w:val="nil"/>
              <w:left w:val="nil"/>
              <w:bottom w:val="single" w:sz="4" w:space="0" w:color="auto"/>
              <w:right w:val="single" w:sz="4" w:space="0" w:color="auto"/>
            </w:tcBorders>
            <w:vAlign w:val="center"/>
            <w:hideMark/>
          </w:tcPr>
          <w:p w14:paraId="587125E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70,58</w:t>
            </w:r>
          </w:p>
        </w:tc>
      </w:tr>
      <w:tr w:rsidR="00901AF8" w:rsidRPr="00901AF8" w14:paraId="1F17650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E1EA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600001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778</w:t>
            </w:r>
          </w:p>
        </w:tc>
        <w:tc>
          <w:tcPr>
            <w:tcW w:w="2098" w:type="pct"/>
            <w:tcBorders>
              <w:top w:val="nil"/>
              <w:left w:val="nil"/>
              <w:bottom w:val="single" w:sz="4" w:space="0" w:color="auto"/>
              <w:right w:val="single" w:sz="4" w:space="0" w:color="auto"/>
            </w:tcBorders>
            <w:vAlign w:val="center"/>
            <w:hideMark/>
          </w:tcPr>
          <w:p w14:paraId="19103D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84,00</w:t>
            </w:r>
          </w:p>
        </w:tc>
      </w:tr>
      <w:tr w:rsidR="00901AF8" w:rsidRPr="00901AF8" w14:paraId="5F7E408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F8CA1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11AB10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582</w:t>
            </w:r>
          </w:p>
        </w:tc>
        <w:tc>
          <w:tcPr>
            <w:tcW w:w="2098" w:type="pct"/>
            <w:tcBorders>
              <w:top w:val="nil"/>
              <w:left w:val="nil"/>
              <w:bottom w:val="single" w:sz="4" w:space="0" w:color="auto"/>
              <w:right w:val="single" w:sz="4" w:space="0" w:color="auto"/>
            </w:tcBorders>
            <w:vAlign w:val="center"/>
            <w:hideMark/>
          </w:tcPr>
          <w:p w14:paraId="680694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92,57</w:t>
            </w:r>
          </w:p>
        </w:tc>
      </w:tr>
      <w:tr w:rsidR="00901AF8" w:rsidRPr="00901AF8" w14:paraId="558A786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97EBB0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DD92380"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5 578</w:t>
            </w:r>
          </w:p>
        </w:tc>
        <w:tc>
          <w:tcPr>
            <w:tcW w:w="2098" w:type="pct"/>
            <w:tcBorders>
              <w:top w:val="nil"/>
              <w:left w:val="nil"/>
              <w:bottom w:val="single" w:sz="4" w:space="0" w:color="auto"/>
              <w:right w:val="single" w:sz="4" w:space="0" w:color="auto"/>
            </w:tcBorders>
            <w:vAlign w:val="center"/>
            <w:hideMark/>
          </w:tcPr>
          <w:p w14:paraId="6E33D54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432,46</w:t>
            </w:r>
          </w:p>
        </w:tc>
      </w:tr>
      <w:tr w:rsidR="00901AF8" w:rsidRPr="00901AF8" w14:paraId="79BB9B9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C39353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Смоленское</w:t>
            </w:r>
          </w:p>
        </w:tc>
      </w:tr>
      <w:tr w:rsidR="00901AF8" w:rsidRPr="00901AF8" w14:paraId="16584FD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D4C6EB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6840E0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2098" w:type="pct"/>
            <w:tcBorders>
              <w:top w:val="nil"/>
              <w:left w:val="nil"/>
              <w:bottom w:val="single" w:sz="4" w:space="0" w:color="auto"/>
              <w:right w:val="single" w:sz="4" w:space="0" w:color="auto"/>
            </w:tcBorders>
            <w:vAlign w:val="center"/>
            <w:hideMark/>
          </w:tcPr>
          <w:p w14:paraId="1BEE0C3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1,60</w:t>
            </w:r>
          </w:p>
        </w:tc>
      </w:tr>
      <w:tr w:rsidR="00901AF8" w:rsidRPr="00901AF8" w14:paraId="25395E8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FA95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C3CF5B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726</w:t>
            </w:r>
          </w:p>
        </w:tc>
        <w:tc>
          <w:tcPr>
            <w:tcW w:w="2098" w:type="pct"/>
            <w:tcBorders>
              <w:top w:val="nil"/>
              <w:left w:val="nil"/>
              <w:bottom w:val="single" w:sz="4" w:space="0" w:color="auto"/>
              <w:right w:val="single" w:sz="4" w:space="0" w:color="auto"/>
            </w:tcBorders>
            <w:vAlign w:val="center"/>
            <w:hideMark/>
          </w:tcPr>
          <w:p w14:paraId="39AC620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27,60</w:t>
            </w:r>
          </w:p>
        </w:tc>
      </w:tr>
      <w:tr w:rsidR="00901AF8" w:rsidRPr="00901AF8" w14:paraId="603149E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4EBBB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28DBD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71</w:t>
            </w:r>
          </w:p>
        </w:tc>
        <w:tc>
          <w:tcPr>
            <w:tcW w:w="2098" w:type="pct"/>
            <w:tcBorders>
              <w:top w:val="nil"/>
              <w:left w:val="nil"/>
              <w:bottom w:val="single" w:sz="4" w:space="0" w:color="auto"/>
              <w:right w:val="single" w:sz="4" w:space="0" w:color="auto"/>
            </w:tcBorders>
            <w:vAlign w:val="center"/>
            <w:hideMark/>
          </w:tcPr>
          <w:p w14:paraId="12A1B1D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3,20</w:t>
            </w:r>
          </w:p>
        </w:tc>
      </w:tr>
      <w:tr w:rsidR="00901AF8" w:rsidRPr="00901AF8" w14:paraId="4C17A3B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DEDBD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0479644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1 956</w:t>
            </w:r>
          </w:p>
        </w:tc>
        <w:tc>
          <w:tcPr>
            <w:tcW w:w="2098" w:type="pct"/>
            <w:tcBorders>
              <w:top w:val="nil"/>
              <w:left w:val="nil"/>
              <w:bottom w:val="single" w:sz="4" w:space="0" w:color="auto"/>
              <w:right w:val="single" w:sz="4" w:space="0" w:color="auto"/>
            </w:tcBorders>
            <w:vAlign w:val="center"/>
            <w:hideMark/>
          </w:tcPr>
          <w:p w14:paraId="40099EA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111,47</w:t>
            </w:r>
          </w:p>
        </w:tc>
      </w:tr>
      <w:tr w:rsidR="00901AF8" w:rsidRPr="00901AF8" w14:paraId="0280100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1EF73E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70</w:t>
            </w:r>
          </w:p>
        </w:tc>
        <w:tc>
          <w:tcPr>
            <w:tcW w:w="1641" w:type="pct"/>
            <w:tcBorders>
              <w:top w:val="nil"/>
              <w:left w:val="nil"/>
              <w:bottom w:val="single" w:sz="4" w:space="0" w:color="auto"/>
              <w:right w:val="single" w:sz="4" w:space="0" w:color="auto"/>
            </w:tcBorders>
            <w:vAlign w:val="center"/>
            <w:hideMark/>
          </w:tcPr>
          <w:p w14:paraId="1A3F0E8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w:t>
            </w:r>
          </w:p>
        </w:tc>
        <w:tc>
          <w:tcPr>
            <w:tcW w:w="2098" w:type="pct"/>
            <w:tcBorders>
              <w:top w:val="nil"/>
              <w:left w:val="nil"/>
              <w:bottom w:val="single" w:sz="4" w:space="0" w:color="auto"/>
              <w:right w:val="single" w:sz="4" w:space="0" w:color="auto"/>
            </w:tcBorders>
            <w:vAlign w:val="center"/>
            <w:hideMark/>
          </w:tcPr>
          <w:p w14:paraId="001D638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7,80</w:t>
            </w:r>
          </w:p>
        </w:tc>
      </w:tr>
      <w:tr w:rsidR="00901AF8" w:rsidRPr="00901AF8" w14:paraId="5D08B6F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5F2C7A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DE289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521</w:t>
            </w:r>
          </w:p>
        </w:tc>
        <w:tc>
          <w:tcPr>
            <w:tcW w:w="2098" w:type="pct"/>
            <w:tcBorders>
              <w:top w:val="nil"/>
              <w:left w:val="nil"/>
              <w:bottom w:val="single" w:sz="4" w:space="0" w:color="auto"/>
              <w:right w:val="single" w:sz="4" w:space="0" w:color="auto"/>
            </w:tcBorders>
            <w:vAlign w:val="center"/>
            <w:hideMark/>
          </w:tcPr>
          <w:p w14:paraId="06C8B6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46,39</w:t>
            </w:r>
          </w:p>
        </w:tc>
      </w:tr>
      <w:tr w:rsidR="00901AF8" w:rsidRPr="00901AF8" w14:paraId="2008C9D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2612A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54B1167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712</w:t>
            </w:r>
          </w:p>
        </w:tc>
        <w:tc>
          <w:tcPr>
            <w:tcW w:w="2098" w:type="pct"/>
            <w:tcBorders>
              <w:top w:val="nil"/>
              <w:left w:val="nil"/>
              <w:bottom w:val="single" w:sz="4" w:space="0" w:color="auto"/>
              <w:right w:val="single" w:sz="4" w:space="0" w:color="auto"/>
            </w:tcBorders>
            <w:vAlign w:val="center"/>
            <w:hideMark/>
          </w:tcPr>
          <w:p w14:paraId="28B76E2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76,90</w:t>
            </w:r>
          </w:p>
        </w:tc>
      </w:tr>
      <w:tr w:rsidR="00901AF8" w:rsidRPr="00901AF8" w14:paraId="1730DD4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C3445D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4C6882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1 200</w:t>
            </w:r>
          </w:p>
        </w:tc>
        <w:tc>
          <w:tcPr>
            <w:tcW w:w="2098" w:type="pct"/>
            <w:tcBorders>
              <w:top w:val="nil"/>
              <w:left w:val="nil"/>
              <w:bottom w:val="single" w:sz="4" w:space="0" w:color="auto"/>
              <w:right w:val="single" w:sz="4" w:space="0" w:color="auto"/>
            </w:tcBorders>
            <w:vAlign w:val="center"/>
            <w:hideMark/>
          </w:tcPr>
          <w:p w14:paraId="60682A6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190,86</w:t>
            </w:r>
          </w:p>
        </w:tc>
      </w:tr>
      <w:tr w:rsidR="00901AF8" w:rsidRPr="00901AF8" w14:paraId="349F973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8A50D4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7EFA86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445</w:t>
            </w:r>
          </w:p>
        </w:tc>
        <w:tc>
          <w:tcPr>
            <w:tcW w:w="2098" w:type="pct"/>
            <w:tcBorders>
              <w:top w:val="nil"/>
              <w:left w:val="nil"/>
              <w:bottom w:val="single" w:sz="4" w:space="0" w:color="auto"/>
              <w:right w:val="single" w:sz="4" w:space="0" w:color="auto"/>
            </w:tcBorders>
            <w:vAlign w:val="center"/>
            <w:hideMark/>
          </w:tcPr>
          <w:p w14:paraId="6C05C69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97,37</w:t>
            </w:r>
          </w:p>
        </w:tc>
      </w:tr>
      <w:tr w:rsidR="00901AF8" w:rsidRPr="00901AF8" w14:paraId="5F457A8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978300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42D6843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5 784</w:t>
            </w:r>
          </w:p>
        </w:tc>
        <w:tc>
          <w:tcPr>
            <w:tcW w:w="2098" w:type="pct"/>
            <w:tcBorders>
              <w:top w:val="nil"/>
              <w:left w:val="nil"/>
              <w:bottom w:val="single" w:sz="4" w:space="0" w:color="auto"/>
              <w:right w:val="single" w:sz="4" w:space="0" w:color="auto"/>
            </w:tcBorders>
            <w:vAlign w:val="center"/>
            <w:hideMark/>
          </w:tcPr>
          <w:p w14:paraId="3A9ACA0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563,19</w:t>
            </w:r>
          </w:p>
        </w:tc>
      </w:tr>
      <w:tr w:rsidR="00901AF8" w:rsidRPr="00901AF8" w14:paraId="62CB74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0779B2C2"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Кубринский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796A69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247CD2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Кубринск</w:t>
            </w:r>
            <w:proofErr w:type="spellEnd"/>
            <w:r w:rsidRPr="00901AF8">
              <w:rPr>
                <w:rFonts w:eastAsia="Times New Roman" w:cs="Times New Roman"/>
                <w:b/>
                <w:bCs/>
                <w:color w:val="000000"/>
                <w:sz w:val="18"/>
                <w:szCs w:val="18"/>
                <w:lang w:eastAsia="ru-RU"/>
              </w:rPr>
              <w:t xml:space="preserve"> (ООО "Инвест-аудит")</w:t>
            </w:r>
          </w:p>
        </w:tc>
      </w:tr>
      <w:tr w:rsidR="00901AF8" w:rsidRPr="00901AF8" w14:paraId="008680C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980C82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1C8AE12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w:t>
            </w:r>
          </w:p>
        </w:tc>
        <w:tc>
          <w:tcPr>
            <w:tcW w:w="2098" w:type="pct"/>
            <w:tcBorders>
              <w:top w:val="nil"/>
              <w:left w:val="nil"/>
              <w:bottom w:val="single" w:sz="4" w:space="0" w:color="auto"/>
              <w:right w:val="single" w:sz="4" w:space="0" w:color="auto"/>
            </w:tcBorders>
            <w:vAlign w:val="center"/>
            <w:hideMark/>
          </w:tcPr>
          <w:p w14:paraId="16EC41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7,04</w:t>
            </w:r>
          </w:p>
        </w:tc>
      </w:tr>
      <w:tr w:rsidR="00901AF8" w:rsidRPr="00901AF8" w14:paraId="0993858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308369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D229A2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w:t>
            </w:r>
          </w:p>
        </w:tc>
        <w:tc>
          <w:tcPr>
            <w:tcW w:w="2098" w:type="pct"/>
            <w:tcBorders>
              <w:top w:val="nil"/>
              <w:left w:val="nil"/>
              <w:bottom w:val="single" w:sz="4" w:space="0" w:color="auto"/>
              <w:right w:val="single" w:sz="4" w:space="0" w:color="auto"/>
            </w:tcBorders>
            <w:vAlign w:val="center"/>
            <w:hideMark/>
          </w:tcPr>
          <w:p w14:paraId="23803C3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2,28</w:t>
            </w:r>
          </w:p>
        </w:tc>
      </w:tr>
      <w:tr w:rsidR="00901AF8" w:rsidRPr="00901AF8" w14:paraId="7E0429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B75E9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759A16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248</w:t>
            </w:r>
          </w:p>
        </w:tc>
        <w:tc>
          <w:tcPr>
            <w:tcW w:w="2098" w:type="pct"/>
            <w:tcBorders>
              <w:top w:val="nil"/>
              <w:left w:val="nil"/>
              <w:bottom w:val="single" w:sz="4" w:space="0" w:color="auto"/>
              <w:right w:val="single" w:sz="4" w:space="0" w:color="auto"/>
            </w:tcBorders>
            <w:vAlign w:val="center"/>
            <w:hideMark/>
          </w:tcPr>
          <w:p w14:paraId="3369D4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11,18</w:t>
            </w:r>
          </w:p>
        </w:tc>
      </w:tr>
      <w:tr w:rsidR="00901AF8" w:rsidRPr="00901AF8" w14:paraId="105454C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0B4604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22DE6F5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3 554</w:t>
            </w:r>
          </w:p>
        </w:tc>
        <w:tc>
          <w:tcPr>
            <w:tcW w:w="2098" w:type="pct"/>
            <w:tcBorders>
              <w:top w:val="nil"/>
              <w:left w:val="nil"/>
              <w:bottom w:val="single" w:sz="4" w:space="0" w:color="auto"/>
              <w:right w:val="single" w:sz="4" w:space="0" w:color="auto"/>
            </w:tcBorders>
            <w:vAlign w:val="center"/>
            <w:hideMark/>
          </w:tcPr>
          <w:p w14:paraId="4A61430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202,60</w:t>
            </w:r>
          </w:p>
        </w:tc>
      </w:tr>
      <w:tr w:rsidR="00901AF8" w:rsidRPr="00901AF8" w14:paraId="2F003CC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E44CB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04B673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2 782</w:t>
            </w:r>
          </w:p>
        </w:tc>
        <w:tc>
          <w:tcPr>
            <w:tcW w:w="2098" w:type="pct"/>
            <w:tcBorders>
              <w:top w:val="nil"/>
              <w:left w:val="nil"/>
              <w:bottom w:val="single" w:sz="4" w:space="0" w:color="auto"/>
              <w:right w:val="single" w:sz="4" w:space="0" w:color="auto"/>
            </w:tcBorders>
            <w:vAlign w:val="center"/>
            <w:hideMark/>
          </w:tcPr>
          <w:p w14:paraId="67C295F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211,43</w:t>
            </w:r>
          </w:p>
        </w:tc>
      </w:tr>
      <w:tr w:rsidR="00901AF8" w:rsidRPr="00901AF8" w14:paraId="40B64D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27DB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F266F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430</w:t>
            </w:r>
          </w:p>
        </w:tc>
        <w:tc>
          <w:tcPr>
            <w:tcW w:w="2098" w:type="pct"/>
            <w:tcBorders>
              <w:top w:val="nil"/>
              <w:left w:val="nil"/>
              <w:bottom w:val="single" w:sz="4" w:space="0" w:color="auto"/>
              <w:right w:val="single" w:sz="4" w:space="0" w:color="auto"/>
            </w:tcBorders>
            <w:vAlign w:val="center"/>
            <w:hideMark/>
          </w:tcPr>
          <w:p w14:paraId="50A0B7C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38,27</w:t>
            </w:r>
          </w:p>
        </w:tc>
      </w:tr>
      <w:tr w:rsidR="00901AF8" w:rsidRPr="00901AF8" w14:paraId="7389CBA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CB84D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357CB2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2 837</w:t>
            </w:r>
          </w:p>
        </w:tc>
        <w:tc>
          <w:tcPr>
            <w:tcW w:w="2098" w:type="pct"/>
            <w:tcBorders>
              <w:top w:val="nil"/>
              <w:left w:val="nil"/>
              <w:bottom w:val="single" w:sz="4" w:space="0" w:color="auto"/>
              <w:right w:val="single" w:sz="4" w:space="0" w:color="auto"/>
            </w:tcBorders>
            <w:vAlign w:val="center"/>
            <w:hideMark/>
          </w:tcPr>
          <w:p w14:paraId="0BE1E13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306,35</w:t>
            </w:r>
          </w:p>
        </w:tc>
      </w:tr>
      <w:tr w:rsidR="00901AF8" w:rsidRPr="00901AF8" w14:paraId="7314E91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8579DB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w:t>
            </w:r>
          </w:p>
        </w:tc>
        <w:tc>
          <w:tcPr>
            <w:tcW w:w="1641" w:type="pct"/>
            <w:tcBorders>
              <w:top w:val="nil"/>
              <w:left w:val="nil"/>
              <w:bottom w:val="single" w:sz="4" w:space="0" w:color="auto"/>
              <w:right w:val="single" w:sz="4" w:space="0" w:color="auto"/>
            </w:tcBorders>
            <w:vAlign w:val="center"/>
            <w:hideMark/>
          </w:tcPr>
          <w:p w14:paraId="244B391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190</w:t>
            </w:r>
          </w:p>
        </w:tc>
        <w:tc>
          <w:tcPr>
            <w:tcW w:w="2098" w:type="pct"/>
            <w:tcBorders>
              <w:top w:val="nil"/>
              <w:left w:val="nil"/>
              <w:bottom w:val="single" w:sz="4" w:space="0" w:color="auto"/>
              <w:right w:val="single" w:sz="4" w:space="0" w:color="auto"/>
            </w:tcBorders>
            <w:vAlign w:val="center"/>
            <w:hideMark/>
          </w:tcPr>
          <w:p w14:paraId="74DA3A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25,27</w:t>
            </w:r>
          </w:p>
        </w:tc>
      </w:tr>
      <w:tr w:rsidR="00901AF8" w:rsidRPr="00901AF8" w14:paraId="239A034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44050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326CBD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383</w:t>
            </w:r>
          </w:p>
        </w:tc>
        <w:tc>
          <w:tcPr>
            <w:tcW w:w="2098" w:type="pct"/>
            <w:tcBorders>
              <w:top w:val="nil"/>
              <w:left w:val="nil"/>
              <w:bottom w:val="single" w:sz="4" w:space="0" w:color="auto"/>
              <w:right w:val="single" w:sz="4" w:space="0" w:color="auto"/>
            </w:tcBorders>
            <w:vAlign w:val="center"/>
            <w:hideMark/>
          </w:tcPr>
          <w:p w14:paraId="10BC51C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60,90</w:t>
            </w:r>
          </w:p>
        </w:tc>
      </w:tr>
      <w:tr w:rsidR="00901AF8" w:rsidRPr="00901AF8" w14:paraId="0709D9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67BA4C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306D9A7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1 020</w:t>
            </w:r>
          </w:p>
        </w:tc>
        <w:tc>
          <w:tcPr>
            <w:tcW w:w="2098" w:type="pct"/>
            <w:tcBorders>
              <w:top w:val="nil"/>
              <w:left w:val="nil"/>
              <w:bottom w:val="single" w:sz="4" w:space="0" w:color="auto"/>
              <w:right w:val="single" w:sz="4" w:space="0" w:color="auto"/>
            </w:tcBorders>
            <w:vAlign w:val="center"/>
            <w:hideMark/>
          </w:tcPr>
          <w:p w14:paraId="77CCCE0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223,38</w:t>
            </w:r>
          </w:p>
        </w:tc>
      </w:tr>
      <w:tr w:rsidR="00901AF8" w:rsidRPr="00901AF8" w14:paraId="6B51760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FF1E0E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1D4CCF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272</w:t>
            </w:r>
          </w:p>
        </w:tc>
        <w:tc>
          <w:tcPr>
            <w:tcW w:w="2098" w:type="pct"/>
            <w:tcBorders>
              <w:top w:val="nil"/>
              <w:left w:val="nil"/>
              <w:bottom w:val="single" w:sz="4" w:space="0" w:color="auto"/>
              <w:right w:val="single" w:sz="4" w:space="0" w:color="auto"/>
            </w:tcBorders>
            <w:vAlign w:val="center"/>
            <w:hideMark/>
          </w:tcPr>
          <w:p w14:paraId="26BAE78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74,26</w:t>
            </w:r>
          </w:p>
        </w:tc>
      </w:tr>
      <w:tr w:rsidR="00901AF8" w:rsidRPr="00901AF8" w14:paraId="34BE430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F2A66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08B79C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484</w:t>
            </w:r>
          </w:p>
        </w:tc>
        <w:tc>
          <w:tcPr>
            <w:tcW w:w="2098" w:type="pct"/>
            <w:tcBorders>
              <w:top w:val="nil"/>
              <w:left w:val="nil"/>
              <w:bottom w:val="single" w:sz="4" w:space="0" w:color="auto"/>
              <w:right w:val="single" w:sz="4" w:space="0" w:color="auto"/>
            </w:tcBorders>
            <w:vAlign w:val="center"/>
            <w:hideMark/>
          </w:tcPr>
          <w:p w14:paraId="070DBA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157,30</w:t>
            </w:r>
          </w:p>
        </w:tc>
      </w:tr>
      <w:tr w:rsidR="00901AF8" w:rsidRPr="00901AF8" w14:paraId="26CCCF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21D48E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3882304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12 480</w:t>
            </w:r>
          </w:p>
        </w:tc>
        <w:tc>
          <w:tcPr>
            <w:tcW w:w="2098" w:type="pct"/>
            <w:tcBorders>
              <w:top w:val="nil"/>
              <w:left w:val="nil"/>
              <w:bottom w:val="single" w:sz="4" w:space="0" w:color="auto"/>
              <w:right w:val="single" w:sz="4" w:space="0" w:color="auto"/>
            </w:tcBorders>
            <w:vAlign w:val="center"/>
            <w:hideMark/>
          </w:tcPr>
          <w:p w14:paraId="7582679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1 320,26</w:t>
            </w:r>
          </w:p>
        </w:tc>
      </w:tr>
      <w:tr w:rsidR="00901AF8" w:rsidRPr="00901AF8" w14:paraId="120CF17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A5034F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Нагорьевский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7471A2A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5979D1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Нагорье</w:t>
            </w:r>
          </w:p>
        </w:tc>
      </w:tr>
      <w:tr w:rsidR="00901AF8" w:rsidRPr="00901AF8" w14:paraId="5C449C17"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67945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3559A9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w:t>
            </w:r>
          </w:p>
        </w:tc>
        <w:tc>
          <w:tcPr>
            <w:tcW w:w="2098" w:type="pct"/>
            <w:tcBorders>
              <w:top w:val="nil"/>
              <w:left w:val="nil"/>
              <w:bottom w:val="single" w:sz="4" w:space="0" w:color="auto"/>
              <w:right w:val="single" w:sz="4" w:space="0" w:color="auto"/>
            </w:tcBorders>
            <w:vAlign w:val="center"/>
            <w:hideMark/>
          </w:tcPr>
          <w:p w14:paraId="4BD2424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1,18</w:t>
            </w:r>
          </w:p>
        </w:tc>
      </w:tr>
      <w:tr w:rsidR="00901AF8" w:rsidRPr="00901AF8" w14:paraId="008C30C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F250E7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5BA821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355</w:t>
            </w:r>
          </w:p>
        </w:tc>
        <w:tc>
          <w:tcPr>
            <w:tcW w:w="2098" w:type="pct"/>
            <w:tcBorders>
              <w:top w:val="nil"/>
              <w:left w:val="nil"/>
              <w:bottom w:val="single" w:sz="4" w:space="0" w:color="auto"/>
              <w:right w:val="single" w:sz="4" w:space="0" w:color="auto"/>
            </w:tcBorders>
            <w:vAlign w:val="center"/>
            <w:hideMark/>
          </w:tcPr>
          <w:p w14:paraId="5C172FA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11,36</w:t>
            </w:r>
          </w:p>
        </w:tc>
      </w:tr>
      <w:tr w:rsidR="00901AF8" w:rsidRPr="00901AF8" w14:paraId="7278D1D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D38EA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B7A12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472</w:t>
            </w:r>
          </w:p>
        </w:tc>
        <w:tc>
          <w:tcPr>
            <w:tcW w:w="2098" w:type="pct"/>
            <w:tcBorders>
              <w:top w:val="nil"/>
              <w:left w:val="nil"/>
              <w:bottom w:val="single" w:sz="4" w:space="0" w:color="auto"/>
              <w:right w:val="single" w:sz="4" w:space="0" w:color="auto"/>
            </w:tcBorders>
            <w:vAlign w:val="center"/>
            <w:hideMark/>
          </w:tcPr>
          <w:p w14:paraId="0524DE8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17,94</w:t>
            </w:r>
          </w:p>
        </w:tc>
      </w:tr>
      <w:tr w:rsidR="00901AF8" w:rsidRPr="00901AF8" w14:paraId="3B0132E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016240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0C7185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702</w:t>
            </w:r>
          </w:p>
        </w:tc>
        <w:tc>
          <w:tcPr>
            <w:tcW w:w="2098" w:type="pct"/>
            <w:tcBorders>
              <w:top w:val="nil"/>
              <w:left w:val="nil"/>
              <w:bottom w:val="single" w:sz="4" w:space="0" w:color="auto"/>
              <w:right w:val="single" w:sz="4" w:space="0" w:color="auto"/>
            </w:tcBorders>
            <w:vAlign w:val="center"/>
            <w:hideMark/>
          </w:tcPr>
          <w:p w14:paraId="7A19633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31,58</w:t>
            </w:r>
          </w:p>
        </w:tc>
      </w:tr>
      <w:tr w:rsidR="00901AF8" w:rsidRPr="00901AF8" w14:paraId="34F28AC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80A27E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78AA736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3 063</w:t>
            </w:r>
          </w:p>
        </w:tc>
        <w:tc>
          <w:tcPr>
            <w:tcW w:w="2098" w:type="pct"/>
            <w:tcBorders>
              <w:top w:val="nil"/>
              <w:left w:val="nil"/>
              <w:bottom w:val="single" w:sz="4" w:space="0" w:color="auto"/>
              <w:right w:val="single" w:sz="4" w:space="0" w:color="auto"/>
            </w:tcBorders>
            <w:vAlign w:val="center"/>
            <w:hideMark/>
          </w:tcPr>
          <w:p w14:paraId="3E1B35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174,60</w:t>
            </w:r>
          </w:p>
        </w:tc>
      </w:tr>
      <w:tr w:rsidR="00901AF8" w:rsidRPr="00901AF8" w14:paraId="72CAD2B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7C25DF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569BA1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439</w:t>
            </w:r>
          </w:p>
        </w:tc>
        <w:tc>
          <w:tcPr>
            <w:tcW w:w="2098" w:type="pct"/>
            <w:tcBorders>
              <w:top w:val="nil"/>
              <w:left w:val="nil"/>
              <w:bottom w:val="single" w:sz="4" w:space="0" w:color="auto"/>
              <w:right w:val="single" w:sz="4" w:space="0" w:color="auto"/>
            </w:tcBorders>
            <w:vAlign w:val="center"/>
            <w:hideMark/>
          </w:tcPr>
          <w:p w14:paraId="2B9449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33,36</w:t>
            </w:r>
          </w:p>
        </w:tc>
      </w:tr>
      <w:tr w:rsidR="00901AF8" w:rsidRPr="00901AF8" w14:paraId="1B6A3618"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02DF1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0B3483B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277</w:t>
            </w:r>
          </w:p>
        </w:tc>
        <w:tc>
          <w:tcPr>
            <w:tcW w:w="2098" w:type="pct"/>
            <w:tcBorders>
              <w:top w:val="nil"/>
              <w:left w:val="nil"/>
              <w:bottom w:val="single" w:sz="4" w:space="0" w:color="auto"/>
              <w:right w:val="single" w:sz="4" w:space="0" w:color="auto"/>
            </w:tcBorders>
            <w:vAlign w:val="center"/>
            <w:hideMark/>
          </w:tcPr>
          <w:p w14:paraId="78ACE21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24,65</w:t>
            </w:r>
          </w:p>
        </w:tc>
      </w:tr>
      <w:tr w:rsidR="00901AF8" w:rsidRPr="00901AF8" w14:paraId="448010D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4A9F0F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68D06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1 990</w:t>
            </w:r>
          </w:p>
        </w:tc>
        <w:tc>
          <w:tcPr>
            <w:tcW w:w="2098" w:type="pct"/>
            <w:tcBorders>
              <w:top w:val="nil"/>
              <w:left w:val="nil"/>
              <w:bottom w:val="single" w:sz="4" w:space="0" w:color="auto"/>
              <w:right w:val="single" w:sz="4" w:space="0" w:color="auto"/>
            </w:tcBorders>
            <w:vAlign w:val="center"/>
            <w:hideMark/>
          </w:tcPr>
          <w:p w14:paraId="3B33924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214,94</w:t>
            </w:r>
          </w:p>
        </w:tc>
      </w:tr>
      <w:tr w:rsidR="00901AF8" w:rsidRPr="00901AF8" w14:paraId="39A8AA3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01256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A9602D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1 072</w:t>
            </w:r>
          </w:p>
        </w:tc>
        <w:tc>
          <w:tcPr>
            <w:tcW w:w="2098" w:type="pct"/>
            <w:tcBorders>
              <w:top w:val="nil"/>
              <w:left w:val="nil"/>
              <w:bottom w:val="single" w:sz="4" w:space="0" w:color="auto"/>
              <w:right w:val="single" w:sz="4" w:space="0" w:color="auto"/>
            </w:tcBorders>
            <w:vAlign w:val="center"/>
            <w:hideMark/>
          </w:tcPr>
          <w:p w14:paraId="47F9150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170,45</w:t>
            </w:r>
          </w:p>
        </w:tc>
      </w:tr>
      <w:tr w:rsidR="00901AF8" w:rsidRPr="00901AF8" w14:paraId="58CA764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97302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411E89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559</w:t>
            </w:r>
          </w:p>
        </w:tc>
        <w:tc>
          <w:tcPr>
            <w:tcW w:w="2098" w:type="pct"/>
            <w:tcBorders>
              <w:top w:val="nil"/>
              <w:left w:val="nil"/>
              <w:bottom w:val="single" w:sz="4" w:space="0" w:color="auto"/>
              <w:right w:val="single" w:sz="4" w:space="0" w:color="auto"/>
            </w:tcBorders>
            <w:vAlign w:val="center"/>
            <w:hideMark/>
          </w:tcPr>
          <w:p w14:paraId="4BA01EC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122,42</w:t>
            </w:r>
          </w:p>
        </w:tc>
      </w:tr>
      <w:tr w:rsidR="00901AF8" w:rsidRPr="00901AF8" w14:paraId="1312010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A28CA3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250</w:t>
            </w:r>
          </w:p>
        </w:tc>
        <w:tc>
          <w:tcPr>
            <w:tcW w:w="1641" w:type="pct"/>
            <w:tcBorders>
              <w:top w:val="nil"/>
              <w:left w:val="nil"/>
              <w:bottom w:val="single" w:sz="4" w:space="0" w:color="auto"/>
              <w:right w:val="single" w:sz="4" w:space="0" w:color="auto"/>
            </w:tcBorders>
            <w:vAlign w:val="center"/>
            <w:hideMark/>
          </w:tcPr>
          <w:p w14:paraId="39E2E8A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875</w:t>
            </w:r>
          </w:p>
        </w:tc>
        <w:tc>
          <w:tcPr>
            <w:tcW w:w="2098" w:type="pct"/>
            <w:tcBorders>
              <w:top w:val="nil"/>
              <w:left w:val="nil"/>
              <w:bottom w:val="single" w:sz="4" w:space="0" w:color="auto"/>
              <w:right w:val="single" w:sz="4" w:space="0" w:color="auto"/>
            </w:tcBorders>
            <w:vAlign w:val="center"/>
            <w:hideMark/>
          </w:tcPr>
          <w:p w14:paraId="51039FB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238,88</w:t>
            </w:r>
          </w:p>
        </w:tc>
      </w:tr>
      <w:tr w:rsidR="00901AF8" w:rsidRPr="00901AF8" w14:paraId="0CE7B23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BF089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1FB983E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9 851</w:t>
            </w:r>
          </w:p>
        </w:tc>
        <w:tc>
          <w:tcPr>
            <w:tcW w:w="2098" w:type="pct"/>
            <w:tcBorders>
              <w:top w:val="nil"/>
              <w:left w:val="nil"/>
              <w:bottom w:val="single" w:sz="4" w:space="0" w:color="auto"/>
              <w:right w:val="single" w:sz="4" w:space="0" w:color="auto"/>
            </w:tcBorders>
            <w:vAlign w:val="center"/>
            <w:hideMark/>
          </w:tcPr>
          <w:p w14:paraId="2B057F0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1 041,36</w:t>
            </w:r>
          </w:p>
        </w:tc>
      </w:tr>
      <w:tr w:rsidR="00901AF8" w:rsidRPr="00901AF8" w14:paraId="74F8307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2FAC02E7"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Веськовский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080D02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2F2F2"/>
            <w:vAlign w:val="center"/>
            <w:hideMark/>
          </w:tcPr>
          <w:p w14:paraId="7068D35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Новоселье</w:t>
            </w:r>
          </w:p>
        </w:tc>
      </w:tr>
      <w:tr w:rsidR="00901AF8" w:rsidRPr="00901AF8" w14:paraId="118BB55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BD50E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41D4F89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w:t>
            </w:r>
          </w:p>
        </w:tc>
        <w:tc>
          <w:tcPr>
            <w:tcW w:w="2098" w:type="pct"/>
            <w:tcBorders>
              <w:top w:val="nil"/>
              <w:left w:val="nil"/>
              <w:bottom w:val="single" w:sz="4" w:space="0" w:color="auto"/>
              <w:right w:val="single" w:sz="4" w:space="0" w:color="auto"/>
            </w:tcBorders>
            <w:vAlign w:val="center"/>
            <w:hideMark/>
          </w:tcPr>
          <w:p w14:paraId="2250D1C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0,18</w:t>
            </w:r>
          </w:p>
        </w:tc>
      </w:tr>
      <w:tr w:rsidR="00901AF8" w:rsidRPr="00901AF8" w14:paraId="34FC7FB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B9082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w:t>
            </w:r>
          </w:p>
        </w:tc>
        <w:tc>
          <w:tcPr>
            <w:tcW w:w="1641" w:type="pct"/>
            <w:tcBorders>
              <w:top w:val="nil"/>
              <w:left w:val="nil"/>
              <w:bottom w:val="single" w:sz="4" w:space="0" w:color="auto"/>
              <w:right w:val="single" w:sz="4" w:space="0" w:color="auto"/>
            </w:tcBorders>
            <w:vAlign w:val="center"/>
            <w:hideMark/>
          </w:tcPr>
          <w:p w14:paraId="507B6EF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251</w:t>
            </w:r>
          </w:p>
        </w:tc>
        <w:tc>
          <w:tcPr>
            <w:tcW w:w="2098" w:type="pct"/>
            <w:tcBorders>
              <w:top w:val="nil"/>
              <w:left w:val="nil"/>
              <w:bottom w:val="single" w:sz="4" w:space="0" w:color="auto"/>
              <w:right w:val="single" w:sz="4" w:space="0" w:color="auto"/>
            </w:tcBorders>
            <w:vAlign w:val="center"/>
            <w:hideMark/>
          </w:tcPr>
          <w:p w14:paraId="2A5C60D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8,03</w:t>
            </w:r>
          </w:p>
        </w:tc>
      </w:tr>
      <w:tr w:rsidR="00901AF8" w:rsidRPr="00901AF8" w14:paraId="2454E96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5BC2D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2F39C70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58</w:t>
            </w:r>
          </w:p>
        </w:tc>
        <w:tc>
          <w:tcPr>
            <w:tcW w:w="2098" w:type="pct"/>
            <w:tcBorders>
              <w:top w:val="nil"/>
              <w:left w:val="nil"/>
              <w:bottom w:val="single" w:sz="4" w:space="0" w:color="auto"/>
              <w:right w:val="single" w:sz="4" w:space="0" w:color="auto"/>
            </w:tcBorders>
            <w:vAlign w:val="center"/>
            <w:hideMark/>
          </w:tcPr>
          <w:p w14:paraId="5694C4F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2,22</w:t>
            </w:r>
          </w:p>
        </w:tc>
      </w:tr>
      <w:tr w:rsidR="00901AF8" w:rsidRPr="00901AF8" w14:paraId="4E56771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88B250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3D186D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91</w:t>
            </w:r>
          </w:p>
        </w:tc>
        <w:tc>
          <w:tcPr>
            <w:tcW w:w="2098" w:type="pct"/>
            <w:tcBorders>
              <w:top w:val="nil"/>
              <w:left w:val="nil"/>
              <w:bottom w:val="single" w:sz="4" w:space="0" w:color="auto"/>
              <w:right w:val="single" w:sz="4" w:space="0" w:color="auto"/>
            </w:tcBorders>
            <w:vAlign w:val="center"/>
            <w:hideMark/>
          </w:tcPr>
          <w:p w14:paraId="6D1EB6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4,10</w:t>
            </w:r>
          </w:p>
        </w:tc>
      </w:tr>
      <w:tr w:rsidR="00901AF8" w:rsidRPr="00901AF8" w14:paraId="58EB2DC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6245B6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1BD2EC9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530</w:t>
            </w:r>
          </w:p>
        </w:tc>
        <w:tc>
          <w:tcPr>
            <w:tcW w:w="2098" w:type="pct"/>
            <w:tcBorders>
              <w:top w:val="nil"/>
              <w:left w:val="nil"/>
              <w:bottom w:val="single" w:sz="4" w:space="0" w:color="auto"/>
              <w:right w:val="single" w:sz="4" w:space="0" w:color="auto"/>
            </w:tcBorders>
            <w:vAlign w:val="center"/>
            <w:hideMark/>
          </w:tcPr>
          <w:p w14:paraId="05CB077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30,21</w:t>
            </w:r>
          </w:p>
        </w:tc>
      </w:tr>
      <w:tr w:rsidR="00901AF8" w:rsidRPr="00901AF8" w14:paraId="29FBA8B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49518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4C8FD5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82</w:t>
            </w:r>
          </w:p>
        </w:tc>
        <w:tc>
          <w:tcPr>
            <w:tcW w:w="2098" w:type="pct"/>
            <w:tcBorders>
              <w:top w:val="nil"/>
              <w:left w:val="nil"/>
              <w:bottom w:val="single" w:sz="4" w:space="0" w:color="auto"/>
              <w:right w:val="single" w:sz="4" w:space="0" w:color="auto"/>
            </w:tcBorders>
            <w:vAlign w:val="center"/>
            <w:hideMark/>
          </w:tcPr>
          <w:p w14:paraId="2DAB918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6,20</w:t>
            </w:r>
          </w:p>
        </w:tc>
      </w:tr>
      <w:tr w:rsidR="00901AF8" w:rsidRPr="00901AF8" w14:paraId="6D0E861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6851E5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BE90A7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107</w:t>
            </w:r>
          </w:p>
        </w:tc>
        <w:tc>
          <w:tcPr>
            <w:tcW w:w="2098" w:type="pct"/>
            <w:tcBorders>
              <w:top w:val="nil"/>
              <w:left w:val="nil"/>
              <w:bottom w:val="single" w:sz="4" w:space="0" w:color="auto"/>
              <w:right w:val="single" w:sz="4" w:space="0" w:color="auto"/>
            </w:tcBorders>
            <w:vAlign w:val="center"/>
            <w:hideMark/>
          </w:tcPr>
          <w:p w14:paraId="2642D5B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11,51</w:t>
            </w:r>
          </w:p>
        </w:tc>
      </w:tr>
      <w:tr w:rsidR="00901AF8" w:rsidRPr="00901AF8" w14:paraId="5237748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13AA5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21FE334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316</w:t>
            </w:r>
          </w:p>
        </w:tc>
        <w:tc>
          <w:tcPr>
            <w:tcW w:w="2098" w:type="pct"/>
            <w:tcBorders>
              <w:top w:val="nil"/>
              <w:left w:val="nil"/>
              <w:bottom w:val="single" w:sz="4" w:space="0" w:color="auto"/>
              <w:right w:val="single" w:sz="4" w:space="0" w:color="auto"/>
            </w:tcBorders>
            <w:vAlign w:val="center"/>
            <w:hideMark/>
          </w:tcPr>
          <w:p w14:paraId="3001DA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50,24</w:t>
            </w:r>
          </w:p>
        </w:tc>
      </w:tr>
      <w:tr w:rsidR="00901AF8" w:rsidRPr="00901AF8" w14:paraId="0C3DA41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47F64F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165161D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611</w:t>
            </w:r>
          </w:p>
        </w:tc>
        <w:tc>
          <w:tcPr>
            <w:tcW w:w="2098" w:type="pct"/>
            <w:tcBorders>
              <w:top w:val="nil"/>
              <w:left w:val="nil"/>
              <w:bottom w:val="single" w:sz="4" w:space="0" w:color="auto"/>
              <w:right w:val="single" w:sz="4" w:space="0" w:color="auto"/>
            </w:tcBorders>
            <w:vAlign w:val="center"/>
            <w:hideMark/>
          </w:tcPr>
          <w:p w14:paraId="4B22AC6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133,85</w:t>
            </w:r>
          </w:p>
        </w:tc>
      </w:tr>
      <w:tr w:rsidR="00901AF8" w:rsidRPr="00901AF8" w14:paraId="0B14E2F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3CD0609"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B6D4E8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2 053</w:t>
            </w:r>
          </w:p>
        </w:tc>
        <w:tc>
          <w:tcPr>
            <w:tcW w:w="2098" w:type="pct"/>
            <w:tcBorders>
              <w:top w:val="nil"/>
              <w:left w:val="nil"/>
              <w:bottom w:val="single" w:sz="4" w:space="0" w:color="auto"/>
              <w:right w:val="single" w:sz="4" w:space="0" w:color="auto"/>
            </w:tcBorders>
            <w:vAlign w:val="center"/>
            <w:hideMark/>
          </w:tcPr>
          <w:p w14:paraId="0B6A60E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246,54</w:t>
            </w:r>
          </w:p>
        </w:tc>
      </w:tr>
      <w:tr w:rsidR="00901AF8" w:rsidRPr="00901AF8" w14:paraId="2C62370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3B544ED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Глебовский сельский округ</w:t>
            </w:r>
          </w:p>
        </w:tc>
      </w:tr>
      <w:tr w:rsidR="00901AF8" w:rsidRPr="00901AF8" w14:paraId="7FDA1D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EE69B2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Глебовское</w:t>
            </w:r>
          </w:p>
        </w:tc>
      </w:tr>
      <w:tr w:rsidR="00901AF8" w:rsidRPr="00901AF8" w14:paraId="629259A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DB143C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641" w:type="pct"/>
            <w:tcBorders>
              <w:top w:val="nil"/>
              <w:left w:val="nil"/>
              <w:bottom w:val="single" w:sz="4" w:space="0" w:color="auto"/>
              <w:right w:val="single" w:sz="4" w:space="0" w:color="auto"/>
            </w:tcBorders>
            <w:vAlign w:val="center"/>
            <w:hideMark/>
          </w:tcPr>
          <w:p w14:paraId="4481D92C"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2098" w:type="pct"/>
            <w:tcBorders>
              <w:top w:val="nil"/>
              <w:left w:val="nil"/>
              <w:bottom w:val="single" w:sz="4" w:space="0" w:color="auto"/>
              <w:right w:val="single" w:sz="4" w:space="0" w:color="auto"/>
            </w:tcBorders>
            <w:vAlign w:val="center"/>
            <w:hideMark/>
          </w:tcPr>
          <w:p w14:paraId="4475498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r>
      <w:tr w:rsidR="00901AF8" w:rsidRPr="00901AF8" w14:paraId="0670BD0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386D39C"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Новое</w:t>
            </w:r>
          </w:p>
        </w:tc>
      </w:tr>
      <w:tr w:rsidR="00901AF8" w:rsidRPr="00901AF8" w14:paraId="6B1E6AF2"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E104F3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42BCE2F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63</w:t>
            </w:r>
          </w:p>
        </w:tc>
        <w:tc>
          <w:tcPr>
            <w:tcW w:w="2098" w:type="pct"/>
            <w:tcBorders>
              <w:top w:val="nil"/>
              <w:left w:val="nil"/>
              <w:bottom w:val="single" w:sz="4" w:space="0" w:color="auto"/>
              <w:right w:val="single" w:sz="4" w:space="0" w:color="auto"/>
            </w:tcBorders>
            <w:vAlign w:val="center"/>
            <w:hideMark/>
          </w:tcPr>
          <w:p w14:paraId="635C686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2,84</w:t>
            </w:r>
          </w:p>
        </w:tc>
      </w:tr>
      <w:tr w:rsidR="00901AF8" w:rsidRPr="00901AF8" w14:paraId="1267625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8F9A7D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CA8F2E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341</w:t>
            </w:r>
          </w:p>
        </w:tc>
        <w:tc>
          <w:tcPr>
            <w:tcW w:w="2098" w:type="pct"/>
            <w:tcBorders>
              <w:top w:val="nil"/>
              <w:left w:val="nil"/>
              <w:bottom w:val="single" w:sz="4" w:space="0" w:color="auto"/>
              <w:right w:val="single" w:sz="4" w:space="0" w:color="auto"/>
            </w:tcBorders>
            <w:vAlign w:val="center"/>
            <w:hideMark/>
          </w:tcPr>
          <w:p w14:paraId="287B047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19,44</w:t>
            </w:r>
          </w:p>
        </w:tc>
      </w:tr>
      <w:tr w:rsidR="00901AF8" w:rsidRPr="00901AF8" w14:paraId="1B2A39D5"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3334E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02467BB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381</w:t>
            </w:r>
          </w:p>
        </w:tc>
        <w:tc>
          <w:tcPr>
            <w:tcW w:w="2098" w:type="pct"/>
            <w:tcBorders>
              <w:top w:val="nil"/>
              <w:left w:val="nil"/>
              <w:bottom w:val="single" w:sz="4" w:space="0" w:color="auto"/>
              <w:right w:val="single" w:sz="4" w:space="0" w:color="auto"/>
            </w:tcBorders>
            <w:vAlign w:val="center"/>
            <w:hideMark/>
          </w:tcPr>
          <w:p w14:paraId="6505661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28,96</w:t>
            </w:r>
          </w:p>
        </w:tc>
      </w:tr>
      <w:tr w:rsidR="00901AF8" w:rsidRPr="00901AF8" w14:paraId="2C8ACE5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DF950B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209A0FA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136</w:t>
            </w:r>
          </w:p>
        </w:tc>
        <w:tc>
          <w:tcPr>
            <w:tcW w:w="2098" w:type="pct"/>
            <w:tcBorders>
              <w:top w:val="nil"/>
              <w:left w:val="nil"/>
              <w:bottom w:val="single" w:sz="4" w:space="0" w:color="auto"/>
              <w:right w:val="single" w:sz="4" w:space="0" w:color="auto"/>
            </w:tcBorders>
            <w:vAlign w:val="center"/>
            <w:hideMark/>
          </w:tcPr>
          <w:p w14:paraId="5157B36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12,10</w:t>
            </w:r>
          </w:p>
        </w:tc>
      </w:tr>
      <w:tr w:rsidR="00901AF8" w:rsidRPr="00901AF8" w14:paraId="1032449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41B8BF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0FD670A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770</w:t>
            </w:r>
          </w:p>
        </w:tc>
        <w:tc>
          <w:tcPr>
            <w:tcW w:w="2098" w:type="pct"/>
            <w:tcBorders>
              <w:top w:val="nil"/>
              <w:left w:val="nil"/>
              <w:bottom w:val="single" w:sz="4" w:space="0" w:color="auto"/>
              <w:right w:val="single" w:sz="4" w:space="0" w:color="auto"/>
            </w:tcBorders>
            <w:vAlign w:val="center"/>
            <w:hideMark/>
          </w:tcPr>
          <w:p w14:paraId="30ADA22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83,16</w:t>
            </w:r>
          </w:p>
        </w:tc>
      </w:tr>
      <w:tr w:rsidR="00901AF8" w:rsidRPr="00901AF8" w14:paraId="346BABA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7E95A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5A3FC2A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516</w:t>
            </w:r>
          </w:p>
        </w:tc>
        <w:tc>
          <w:tcPr>
            <w:tcW w:w="2098" w:type="pct"/>
            <w:tcBorders>
              <w:top w:val="nil"/>
              <w:left w:val="nil"/>
              <w:bottom w:val="single" w:sz="4" w:space="0" w:color="auto"/>
              <w:right w:val="single" w:sz="4" w:space="0" w:color="auto"/>
            </w:tcBorders>
            <w:vAlign w:val="center"/>
            <w:hideMark/>
          </w:tcPr>
          <w:p w14:paraId="5B1AF66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82,04</w:t>
            </w:r>
          </w:p>
        </w:tc>
      </w:tr>
      <w:tr w:rsidR="00901AF8" w:rsidRPr="00901AF8" w14:paraId="7CD50C6C"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1A5F90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774F013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2 207</w:t>
            </w:r>
          </w:p>
        </w:tc>
        <w:tc>
          <w:tcPr>
            <w:tcW w:w="2098" w:type="pct"/>
            <w:tcBorders>
              <w:top w:val="nil"/>
              <w:left w:val="nil"/>
              <w:bottom w:val="single" w:sz="4" w:space="0" w:color="auto"/>
              <w:right w:val="single" w:sz="4" w:space="0" w:color="auto"/>
            </w:tcBorders>
            <w:vAlign w:val="center"/>
            <w:hideMark/>
          </w:tcPr>
          <w:p w14:paraId="2CEF8BDB"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228,54</w:t>
            </w:r>
          </w:p>
        </w:tc>
      </w:tr>
      <w:tr w:rsidR="00901AF8" w:rsidRPr="00901AF8" w14:paraId="0B94B0D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44A9076"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Купанский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5F674627"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2512E3A"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Купанское</w:t>
            </w:r>
          </w:p>
        </w:tc>
      </w:tr>
      <w:tr w:rsidR="00901AF8" w:rsidRPr="00901AF8" w14:paraId="4858EFC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7FB334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1AEA7D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274</w:t>
            </w:r>
          </w:p>
        </w:tc>
        <w:tc>
          <w:tcPr>
            <w:tcW w:w="2098" w:type="pct"/>
            <w:tcBorders>
              <w:top w:val="nil"/>
              <w:left w:val="nil"/>
              <w:bottom w:val="single" w:sz="4" w:space="0" w:color="auto"/>
              <w:right w:val="single" w:sz="4" w:space="0" w:color="auto"/>
            </w:tcBorders>
            <w:vAlign w:val="center"/>
            <w:hideMark/>
          </w:tcPr>
          <w:p w14:paraId="30D0765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12,33</w:t>
            </w:r>
          </w:p>
        </w:tc>
      </w:tr>
      <w:tr w:rsidR="00901AF8" w:rsidRPr="00901AF8" w14:paraId="7E2704F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6F2742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6E5F39C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2 456</w:t>
            </w:r>
          </w:p>
        </w:tc>
        <w:tc>
          <w:tcPr>
            <w:tcW w:w="2098" w:type="pct"/>
            <w:tcBorders>
              <w:top w:val="nil"/>
              <w:left w:val="nil"/>
              <w:bottom w:val="single" w:sz="4" w:space="0" w:color="auto"/>
              <w:right w:val="single" w:sz="4" w:space="0" w:color="auto"/>
            </w:tcBorders>
            <w:vAlign w:val="center"/>
            <w:hideMark/>
          </w:tcPr>
          <w:p w14:paraId="5639B02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139,99</w:t>
            </w:r>
          </w:p>
        </w:tc>
      </w:tr>
      <w:tr w:rsidR="00901AF8" w:rsidRPr="00901AF8" w14:paraId="19C7DEB3"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9F607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w:t>
            </w:r>
          </w:p>
        </w:tc>
        <w:tc>
          <w:tcPr>
            <w:tcW w:w="1641" w:type="pct"/>
            <w:tcBorders>
              <w:top w:val="nil"/>
              <w:left w:val="nil"/>
              <w:bottom w:val="single" w:sz="4" w:space="0" w:color="auto"/>
              <w:right w:val="single" w:sz="4" w:space="0" w:color="auto"/>
            </w:tcBorders>
            <w:vAlign w:val="center"/>
            <w:hideMark/>
          </w:tcPr>
          <w:p w14:paraId="2E893FC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1 365</w:t>
            </w:r>
          </w:p>
        </w:tc>
        <w:tc>
          <w:tcPr>
            <w:tcW w:w="2098" w:type="pct"/>
            <w:tcBorders>
              <w:top w:val="nil"/>
              <w:left w:val="nil"/>
              <w:bottom w:val="single" w:sz="4" w:space="0" w:color="auto"/>
              <w:right w:val="single" w:sz="4" w:space="0" w:color="auto"/>
            </w:tcBorders>
            <w:vAlign w:val="center"/>
            <w:hideMark/>
          </w:tcPr>
          <w:p w14:paraId="62600C6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103,74</w:t>
            </w:r>
          </w:p>
        </w:tc>
      </w:tr>
      <w:tr w:rsidR="00901AF8" w:rsidRPr="00901AF8" w14:paraId="43EB5FB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3B73D5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47B9E57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1 212</w:t>
            </w:r>
          </w:p>
        </w:tc>
        <w:tc>
          <w:tcPr>
            <w:tcW w:w="2098" w:type="pct"/>
            <w:tcBorders>
              <w:top w:val="nil"/>
              <w:left w:val="nil"/>
              <w:bottom w:val="single" w:sz="4" w:space="0" w:color="auto"/>
              <w:right w:val="single" w:sz="4" w:space="0" w:color="auto"/>
            </w:tcBorders>
            <w:vAlign w:val="center"/>
            <w:hideMark/>
          </w:tcPr>
          <w:p w14:paraId="41A3CC8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107,87</w:t>
            </w:r>
          </w:p>
        </w:tc>
      </w:tr>
      <w:tr w:rsidR="00901AF8" w:rsidRPr="00901AF8" w14:paraId="30F99EB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37C4D50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152DB262"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1 487</w:t>
            </w:r>
          </w:p>
        </w:tc>
        <w:tc>
          <w:tcPr>
            <w:tcW w:w="2098" w:type="pct"/>
            <w:tcBorders>
              <w:top w:val="nil"/>
              <w:left w:val="nil"/>
              <w:bottom w:val="single" w:sz="4" w:space="0" w:color="auto"/>
              <w:right w:val="single" w:sz="4" w:space="0" w:color="auto"/>
            </w:tcBorders>
            <w:vAlign w:val="center"/>
            <w:hideMark/>
          </w:tcPr>
          <w:p w14:paraId="1521139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160,60</w:t>
            </w:r>
          </w:p>
        </w:tc>
      </w:tr>
      <w:tr w:rsidR="00901AF8" w:rsidRPr="00901AF8" w14:paraId="44EB5D4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34992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68755E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1 729</w:t>
            </w:r>
          </w:p>
        </w:tc>
        <w:tc>
          <w:tcPr>
            <w:tcW w:w="2098" w:type="pct"/>
            <w:tcBorders>
              <w:top w:val="nil"/>
              <w:left w:val="nil"/>
              <w:bottom w:val="single" w:sz="4" w:space="0" w:color="auto"/>
              <w:right w:val="single" w:sz="4" w:space="0" w:color="auto"/>
            </w:tcBorders>
            <w:vAlign w:val="center"/>
            <w:hideMark/>
          </w:tcPr>
          <w:p w14:paraId="79BC3933"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274,91</w:t>
            </w:r>
          </w:p>
        </w:tc>
      </w:tr>
      <w:tr w:rsidR="00901AF8" w:rsidRPr="00901AF8" w14:paraId="7092F81D"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6546A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200</w:t>
            </w:r>
          </w:p>
        </w:tc>
        <w:tc>
          <w:tcPr>
            <w:tcW w:w="1641" w:type="pct"/>
            <w:tcBorders>
              <w:top w:val="nil"/>
              <w:left w:val="nil"/>
              <w:bottom w:val="single" w:sz="4" w:space="0" w:color="auto"/>
              <w:right w:val="single" w:sz="4" w:space="0" w:color="auto"/>
            </w:tcBorders>
            <w:vAlign w:val="center"/>
            <w:hideMark/>
          </w:tcPr>
          <w:p w14:paraId="0C55404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1 452</w:t>
            </w:r>
          </w:p>
        </w:tc>
        <w:tc>
          <w:tcPr>
            <w:tcW w:w="2098" w:type="pct"/>
            <w:tcBorders>
              <w:top w:val="nil"/>
              <w:left w:val="nil"/>
              <w:bottom w:val="single" w:sz="4" w:space="0" w:color="auto"/>
              <w:right w:val="single" w:sz="4" w:space="0" w:color="auto"/>
            </w:tcBorders>
            <w:vAlign w:val="center"/>
            <w:hideMark/>
          </w:tcPr>
          <w:p w14:paraId="3D90A19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317,99</w:t>
            </w:r>
          </w:p>
        </w:tc>
      </w:tr>
      <w:tr w:rsidR="00901AF8" w:rsidRPr="00901AF8" w14:paraId="2E3AEF6A"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5145527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300</w:t>
            </w:r>
          </w:p>
        </w:tc>
        <w:tc>
          <w:tcPr>
            <w:tcW w:w="1641" w:type="pct"/>
            <w:tcBorders>
              <w:top w:val="nil"/>
              <w:left w:val="nil"/>
              <w:bottom w:val="single" w:sz="4" w:space="0" w:color="auto"/>
              <w:right w:val="single" w:sz="4" w:space="0" w:color="auto"/>
            </w:tcBorders>
            <w:vAlign w:val="center"/>
            <w:hideMark/>
          </w:tcPr>
          <w:p w14:paraId="6B7988A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208</w:t>
            </w:r>
          </w:p>
        </w:tc>
        <w:tc>
          <w:tcPr>
            <w:tcW w:w="2098" w:type="pct"/>
            <w:tcBorders>
              <w:top w:val="nil"/>
              <w:left w:val="nil"/>
              <w:bottom w:val="single" w:sz="4" w:space="0" w:color="auto"/>
              <w:right w:val="single" w:sz="4" w:space="0" w:color="auto"/>
            </w:tcBorders>
            <w:vAlign w:val="center"/>
            <w:hideMark/>
          </w:tcPr>
          <w:p w14:paraId="307C5E5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67,60</w:t>
            </w:r>
          </w:p>
        </w:tc>
      </w:tr>
      <w:tr w:rsidR="00901AF8" w:rsidRPr="00901AF8" w14:paraId="298649DF"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5FF92D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58B234E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10 183</w:t>
            </w:r>
          </w:p>
        </w:tc>
        <w:tc>
          <w:tcPr>
            <w:tcW w:w="2098" w:type="pct"/>
            <w:tcBorders>
              <w:top w:val="nil"/>
              <w:left w:val="nil"/>
              <w:bottom w:val="single" w:sz="4" w:space="0" w:color="auto"/>
              <w:right w:val="single" w:sz="4" w:space="0" w:color="auto"/>
            </w:tcBorders>
            <w:vAlign w:val="center"/>
            <w:hideMark/>
          </w:tcPr>
          <w:p w14:paraId="47A53F9D"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1 185,03</w:t>
            </w:r>
          </w:p>
        </w:tc>
      </w:tr>
      <w:tr w:rsidR="00901AF8" w:rsidRPr="00901AF8" w14:paraId="0A7D4F0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D9D9D9"/>
            <w:vAlign w:val="center"/>
            <w:hideMark/>
          </w:tcPr>
          <w:p w14:paraId="1FCCAFB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Перелесский</w:t>
            </w:r>
            <w:proofErr w:type="spellEnd"/>
            <w:r w:rsidRPr="00901AF8">
              <w:rPr>
                <w:rFonts w:eastAsia="Times New Roman" w:cs="Times New Roman"/>
                <w:b/>
                <w:bCs/>
                <w:color w:val="000000"/>
                <w:sz w:val="18"/>
                <w:szCs w:val="18"/>
                <w:lang w:eastAsia="ru-RU"/>
              </w:rPr>
              <w:t xml:space="preserve"> сельский округ</w:t>
            </w:r>
          </w:p>
        </w:tc>
      </w:tr>
      <w:tr w:rsidR="00901AF8" w:rsidRPr="00901AF8" w14:paraId="0A84261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44C9F33"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Ивановское</w:t>
            </w:r>
          </w:p>
        </w:tc>
      </w:tr>
      <w:tr w:rsidR="00901AF8" w:rsidRPr="00901AF8" w14:paraId="2AA8442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0AB633E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w:t>
            </w:r>
          </w:p>
        </w:tc>
        <w:tc>
          <w:tcPr>
            <w:tcW w:w="1641" w:type="pct"/>
            <w:tcBorders>
              <w:top w:val="nil"/>
              <w:left w:val="nil"/>
              <w:bottom w:val="single" w:sz="4" w:space="0" w:color="auto"/>
              <w:right w:val="single" w:sz="4" w:space="0" w:color="auto"/>
            </w:tcBorders>
            <w:vAlign w:val="center"/>
            <w:hideMark/>
          </w:tcPr>
          <w:p w14:paraId="0AF1B57B"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w:t>
            </w:r>
          </w:p>
        </w:tc>
        <w:tc>
          <w:tcPr>
            <w:tcW w:w="2098" w:type="pct"/>
            <w:tcBorders>
              <w:top w:val="nil"/>
              <w:left w:val="nil"/>
              <w:bottom w:val="single" w:sz="4" w:space="0" w:color="auto"/>
              <w:right w:val="single" w:sz="4" w:space="0" w:color="auto"/>
            </w:tcBorders>
            <w:vAlign w:val="center"/>
            <w:hideMark/>
          </w:tcPr>
          <w:p w14:paraId="75CBE8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0,39</w:t>
            </w:r>
          </w:p>
        </w:tc>
      </w:tr>
      <w:tr w:rsidR="00901AF8" w:rsidRPr="00901AF8" w14:paraId="1D42C256"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44A5F2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w:t>
            </w:r>
          </w:p>
        </w:tc>
        <w:tc>
          <w:tcPr>
            <w:tcW w:w="1641" w:type="pct"/>
            <w:tcBorders>
              <w:top w:val="nil"/>
              <w:left w:val="nil"/>
              <w:bottom w:val="single" w:sz="4" w:space="0" w:color="auto"/>
              <w:right w:val="single" w:sz="4" w:space="0" w:color="auto"/>
            </w:tcBorders>
            <w:vAlign w:val="center"/>
            <w:hideMark/>
          </w:tcPr>
          <w:p w14:paraId="04317214"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201</w:t>
            </w:r>
          </w:p>
        </w:tc>
        <w:tc>
          <w:tcPr>
            <w:tcW w:w="2098" w:type="pct"/>
            <w:tcBorders>
              <w:top w:val="nil"/>
              <w:left w:val="nil"/>
              <w:bottom w:val="single" w:sz="4" w:space="0" w:color="auto"/>
              <w:right w:val="single" w:sz="4" w:space="0" w:color="auto"/>
            </w:tcBorders>
            <w:vAlign w:val="center"/>
            <w:hideMark/>
          </w:tcPr>
          <w:p w14:paraId="77F215FF"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7,65</w:t>
            </w:r>
          </w:p>
        </w:tc>
      </w:tr>
      <w:tr w:rsidR="00901AF8" w:rsidRPr="00901AF8" w14:paraId="08CC9354"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52629E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w:t>
            </w:r>
          </w:p>
        </w:tc>
        <w:tc>
          <w:tcPr>
            <w:tcW w:w="1641" w:type="pct"/>
            <w:tcBorders>
              <w:top w:val="nil"/>
              <w:left w:val="nil"/>
              <w:bottom w:val="single" w:sz="4" w:space="0" w:color="auto"/>
              <w:right w:val="single" w:sz="4" w:space="0" w:color="auto"/>
            </w:tcBorders>
            <w:vAlign w:val="center"/>
            <w:hideMark/>
          </w:tcPr>
          <w:p w14:paraId="442209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w:t>
            </w:r>
          </w:p>
        </w:tc>
        <w:tc>
          <w:tcPr>
            <w:tcW w:w="2098" w:type="pct"/>
            <w:tcBorders>
              <w:top w:val="nil"/>
              <w:left w:val="nil"/>
              <w:bottom w:val="single" w:sz="4" w:space="0" w:color="auto"/>
              <w:right w:val="single" w:sz="4" w:space="0" w:color="auto"/>
            </w:tcBorders>
            <w:vAlign w:val="center"/>
            <w:hideMark/>
          </w:tcPr>
          <w:p w14:paraId="68C2809A"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3,79</w:t>
            </w:r>
          </w:p>
        </w:tc>
      </w:tr>
      <w:tr w:rsidR="00901AF8" w:rsidRPr="00901AF8" w14:paraId="7DCB4AA9"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2B3CA8E7"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w:t>
            </w:r>
          </w:p>
        </w:tc>
        <w:tc>
          <w:tcPr>
            <w:tcW w:w="1641" w:type="pct"/>
            <w:tcBorders>
              <w:top w:val="nil"/>
              <w:left w:val="nil"/>
              <w:bottom w:val="single" w:sz="4" w:space="0" w:color="auto"/>
              <w:right w:val="single" w:sz="4" w:space="0" w:color="auto"/>
            </w:tcBorders>
            <w:vAlign w:val="center"/>
            <w:hideMark/>
          </w:tcPr>
          <w:p w14:paraId="51285FE9"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346</w:t>
            </w:r>
          </w:p>
        </w:tc>
        <w:tc>
          <w:tcPr>
            <w:tcW w:w="2098" w:type="pct"/>
            <w:tcBorders>
              <w:top w:val="nil"/>
              <w:left w:val="nil"/>
              <w:bottom w:val="single" w:sz="4" w:space="0" w:color="auto"/>
              <w:right w:val="single" w:sz="4" w:space="0" w:color="auto"/>
            </w:tcBorders>
            <w:vAlign w:val="center"/>
            <w:hideMark/>
          </w:tcPr>
          <w:p w14:paraId="14F45E1D"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19,71</w:t>
            </w:r>
          </w:p>
        </w:tc>
      </w:tr>
      <w:tr w:rsidR="00901AF8" w:rsidRPr="00901AF8" w14:paraId="11356A50"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7AFC2436"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80</w:t>
            </w:r>
          </w:p>
        </w:tc>
        <w:tc>
          <w:tcPr>
            <w:tcW w:w="1641" w:type="pct"/>
            <w:tcBorders>
              <w:top w:val="nil"/>
              <w:left w:val="nil"/>
              <w:bottom w:val="single" w:sz="4" w:space="0" w:color="auto"/>
              <w:right w:val="single" w:sz="4" w:space="0" w:color="auto"/>
            </w:tcBorders>
            <w:vAlign w:val="center"/>
            <w:hideMark/>
          </w:tcPr>
          <w:p w14:paraId="36061E55"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276</w:t>
            </w:r>
          </w:p>
        </w:tc>
        <w:tc>
          <w:tcPr>
            <w:tcW w:w="2098" w:type="pct"/>
            <w:tcBorders>
              <w:top w:val="nil"/>
              <w:left w:val="nil"/>
              <w:bottom w:val="single" w:sz="4" w:space="0" w:color="auto"/>
              <w:right w:val="single" w:sz="4" w:space="0" w:color="auto"/>
            </w:tcBorders>
            <w:vAlign w:val="center"/>
            <w:hideMark/>
          </w:tcPr>
          <w:p w14:paraId="23C6805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24,56</w:t>
            </w:r>
          </w:p>
        </w:tc>
      </w:tr>
      <w:tr w:rsidR="00901AF8" w:rsidRPr="00901AF8" w14:paraId="4FF116D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493C2C1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100</w:t>
            </w:r>
          </w:p>
        </w:tc>
        <w:tc>
          <w:tcPr>
            <w:tcW w:w="1641" w:type="pct"/>
            <w:tcBorders>
              <w:top w:val="nil"/>
              <w:left w:val="nil"/>
              <w:bottom w:val="single" w:sz="4" w:space="0" w:color="auto"/>
              <w:right w:val="single" w:sz="4" w:space="0" w:color="auto"/>
            </w:tcBorders>
            <w:vAlign w:val="center"/>
            <w:hideMark/>
          </w:tcPr>
          <w:p w14:paraId="247474E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328</w:t>
            </w:r>
          </w:p>
        </w:tc>
        <w:tc>
          <w:tcPr>
            <w:tcW w:w="2098" w:type="pct"/>
            <w:tcBorders>
              <w:top w:val="nil"/>
              <w:left w:val="nil"/>
              <w:bottom w:val="single" w:sz="4" w:space="0" w:color="auto"/>
              <w:right w:val="single" w:sz="4" w:space="0" w:color="auto"/>
            </w:tcBorders>
            <w:vAlign w:val="center"/>
            <w:hideMark/>
          </w:tcPr>
          <w:p w14:paraId="22B68AA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35,47</w:t>
            </w:r>
          </w:p>
        </w:tc>
      </w:tr>
      <w:tr w:rsidR="00901AF8" w:rsidRPr="00901AF8" w14:paraId="1734D16B"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F06BDA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150</w:t>
            </w:r>
          </w:p>
        </w:tc>
        <w:tc>
          <w:tcPr>
            <w:tcW w:w="1641" w:type="pct"/>
            <w:tcBorders>
              <w:top w:val="nil"/>
              <w:left w:val="nil"/>
              <w:bottom w:val="single" w:sz="4" w:space="0" w:color="auto"/>
              <w:right w:val="single" w:sz="4" w:space="0" w:color="auto"/>
            </w:tcBorders>
            <w:vAlign w:val="center"/>
            <w:hideMark/>
          </w:tcPr>
          <w:p w14:paraId="70A59CC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213</w:t>
            </w:r>
          </w:p>
        </w:tc>
        <w:tc>
          <w:tcPr>
            <w:tcW w:w="2098" w:type="pct"/>
            <w:tcBorders>
              <w:top w:val="nil"/>
              <w:left w:val="nil"/>
              <w:bottom w:val="single" w:sz="4" w:space="0" w:color="auto"/>
              <w:right w:val="single" w:sz="4" w:space="0" w:color="auto"/>
            </w:tcBorders>
            <w:vAlign w:val="center"/>
            <w:hideMark/>
          </w:tcPr>
          <w:p w14:paraId="1C7D8A71"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33,90</w:t>
            </w:r>
          </w:p>
        </w:tc>
      </w:tr>
      <w:tr w:rsidR="00901AF8" w:rsidRPr="00901AF8" w14:paraId="3DEBC561"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6052AA78"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200</w:t>
            </w:r>
          </w:p>
        </w:tc>
        <w:tc>
          <w:tcPr>
            <w:tcW w:w="1641" w:type="pct"/>
            <w:tcBorders>
              <w:top w:val="nil"/>
              <w:left w:val="nil"/>
              <w:bottom w:val="single" w:sz="4" w:space="0" w:color="auto"/>
              <w:right w:val="single" w:sz="4" w:space="0" w:color="auto"/>
            </w:tcBorders>
            <w:vAlign w:val="center"/>
            <w:hideMark/>
          </w:tcPr>
          <w:p w14:paraId="5E62AB10"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464</w:t>
            </w:r>
          </w:p>
        </w:tc>
        <w:tc>
          <w:tcPr>
            <w:tcW w:w="2098" w:type="pct"/>
            <w:tcBorders>
              <w:top w:val="nil"/>
              <w:left w:val="nil"/>
              <w:bottom w:val="single" w:sz="4" w:space="0" w:color="auto"/>
              <w:right w:val="single" w:sz="4" w:space="0" w:color="auto"/>
            </w:tcBorders>
            <w:vAlign w:val="center"/>
            <w:hideMark/>
          </w:tcPr>
          <w:p w14:paraId="0A496D1E" w14:textId="77777777" w:rsidR="00901AF8" w:rsidRPr="00901AF8" w:rsidRDefault="00901AF8" w:rsidP="00901AF8">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101,71</w:t>
            </w:r>
          </w:p>
        </w:tc>
      </w:tr>
      <w:tr w:rsidR="00901AF8" w:rsidRPr="00901AF8" w14:paraId="1665AA8E" w14:textId="77777777" w:rsidTr="00901AF8">
        <w:trPr>
          <w:trHeight w:val="20"/>
        </w:trPr>
        <w:tc>
          <w:tcPr>
            <w:tcW w:w="1261" w:type="pct"/>
            <w:tcBorders>
              <w:top w:val="nil"/>
              <w:left w:val="single" w:sz="4" w:space="0" w:color="auto"/>
              <w:bottom w:val="single" w:sz="4" w:space="0" w:color="auto"/>
              <w:right w:val="single" w:sz="4" w:space="0" w:color="auto"/>
            </w:tcBorders>
            <w:vAlign w:val="center"/>
            <w:hideMark/>
          </w:tcPr>
          <w:p w14:paraId="18FFFDE5"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641" w:type="pct"/>
            <w:tcBorders>
              <w:top w:val="nil"/>
              <w:left w:val="nil"/>
              <w:bottom w:val="single" w:sz="4" w:space="0" w:color="auto"/>
              <w:right w:val="single" w:sz="4" w:space="0" w:color="auto"/>
            </w:tcBorders>
            <w:vAlign w:val="center"/>
            <w:hideMark/>
          </w:tcPr>
          <w:p w14:paraId="2FBC03FF"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1 929</w:t>
            </w:r>
          </w:p>
        </w:tc>
        <w:tc>
          <w:tcPr>
            <w:tcW w:w="2098" w:type="pct"/>
            <w:tcBorders>
              <w:top w:val="nil"/>
              <w:left w:val="nil"/>
              <w:bottom w:val="single" w:sz="4" w:space="0" w:color="auto"/>
              <w:right w:val="single" w:sz="4" w:space="0" w:color="auto"/>
            </w:tcBorders>
            <w:vAlign w:val="center"/>
            <w:hideMark/>
          </w:tcPr>
          <w:p w14:paraId="5AF22441"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227,18</w:t>
            </w:r>
          </w:p>
        </w:tc>
      </w:tr>
    </w:tbl>
    <w:p w14:paraId="7756C496" w14:textId="2C7D6F0D" w:rsidR="00743BE9" w:rsidRPr="00C33FF0" w:rsidRDefault="00743BE9" w:rsidP="00F918C8">
      <w:pPr>
        <w:spacing w:line="240" w:lineRule="auto"/>
        <w:ind w:right="-144"/>
        <w:rPr>
          <w:rStyle w:val="ad"/>
        </w:rPr>
      </w:pPr>
    </w:p>
    <w:p w14:paraId="77BF0C4E" w14:textId="287E0E36" w:rsidR="00E72D24" w:rsidRPr="00DC22DE" w:rsidRDefault="00E46B02" w:rsidP="00DC22DE">
      <w:pPr>
        <w:pStyle w:val="a6"/>
        <w:spacing w:after="0" w:line="240" w:lineRule="auto"/>
        <w:ind w:firstLine="0"/>
        <w:jc w:val="center"/>
        <w:rPr>
          <w:rFonts w:eastAsia="Times New Roman"/>
          <w:noProof/>
          <w:lang w:eastAsia="ru-RU"/>
        </w:rPr>
      </w:pPr>
      <w:r w:rsidRPr="00DC22DE">
        <w:rPr>
          <w:rFonts w:eastAsia="Times New Roman"/>
          <w:noProof/>
        </w:rPr>
        <w:drawing>
          <wp:inline distT="0" distB="0" distL="0" distR="0" wp14:anchorId="6A81EEE6" wp14:editId="12E14AAE">
            <wp:extent cx="6117577" cy="4293911"/>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4036" cy="4298444"/>
                    </a:xfrm>
                    <a:prstGeom prst="rect">
                      <a:avLst/>
                    </a:prstGeom>
                    <a:noFill/>
                  </pic:spPr>
                </pic:pic>
              </a:graphicData>
            </a:graphic>
          </wp:inline>
        </w:drawing>
      </w:r>
    </w:p>
    <w:p w14:paraId="142C267D" w14:textId="0577BC64" w:rsidR="00E72D24" w:rsidRPr="00DC22DE" w:rsidRDefault="00E72D24" w:rsidP="00DC22DE">
      <w:pPr>
        <w:pStyle w:val="1f5"/>
        <w:spacing w:after="120"/>
        <w:ind w:firstLine="0"/>
        <w:rPr>
          <w:rFonts w:ascii="Times New Roman" w:hAnsi="Times New Roman"/>
          <w:color w:val="auto"/>
          <w:sz w:val="22"/>
          <w:szCs w:val="22"/>
        </w:rPr>
      </w:pPr>
      <w:bookmarkStart w:id="109" w:name="_Toc207879520"/>
      <w:bookmarkStart w:id="110" w:name="_Toc232548161"/>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w:t>
      </w:r>
      <w:r w:rsidR="00E46B02" w:rsidRPr="00DC22DE">
        <w:rPr>
          <w:rFonts w:ascii="Times New Roman" w:hAnsi="Times New Roman"/>
          <w:color w:val="auto"/>
          <w:sz w:val="22"/>
          <w:szCs w:val="22"/>
        </w:rPr>
        <w:t>условным диаметрам</w:t>
      </w:r>
      <w:bookmarkEnd w:id="109"/>
      <w:bookmarkEnd w:id="110"/>
    </w:p>
    <w:p w14:paraId="29DE5D4C" w14:textId="78CBE3D8" w:rsidR="00A7059F" w:rsidRPr="00C33FF0" w:rsidRDefault="00E46B02" w:rsidP="00B43878">
      <w:pPr>
        <w:pStyle w:val="a6"/>
        <w:spacing w:after="0" w:line="240" w:lineRule="auto"/>
        <w:rPr>
          <w:rStyle w:val="ad"/>
        </w:rPr>
      </w:pPr>
      <w:r w:rsidRPr="00C33FF0">
        <w:rPr>
          <w:rStyle w:val="ad"/>
        </w:rPr>
        <w:t xml:space="preserve">Как видно на рисунке </w:t>
      </w:r>
      <w:r w:rsidR="004D3B7B" w:rsidRPr="00C33FF0">
        <w:rPr>
          <w:rStyle w:val="ad"/>
        </w:rPr>
        <w:fldChar w:fldCharType="begin"/>
      </w:r>
      <w:r w:rsidR="004D3B7B" w:rsidRPr="00C33FF0">
        <w:rPr>
          <w:rStyle w:val="ad"/>
        </w:rPr>
        <w:instrText xml:space="preserve"> REF _Ref151909420 \h  \* MERGEFORMAT </w:instrText>
      </w:r>
      <w:r w:rsidR="004D3B7B" w:rsidRPr="00C33FF0">
        <w:rPr>
          <w:rStyle w:val="ad"/>
        </w:rPr>
      </w:r>
      <w:r w:rsidR="004D3B7B" w:rsidRPr="00C33FF0">
        <w:rPr>
          <w:rStyle w:val="ad"/>
        </w:rPr>
        <w:fldChar w:fldCharType="separate"/>
      </w:r>
      <w:r w:rsidR="004273DD" w:rsidRPr="004273DD">
        <w:rPr>
          <w:vanish/>
        </w:rPr>
        <w:t xml:space="preserve">Рисунок </w:t>
      </w:r>
      <w:r w:rsidR="004273DD" w:rsidRPr="004273DD">
        <w:rPr>
          <w:noProof/>
        </w:rPr>
        <w:t>6</w:t>
      </w:r>
      <w:r w:rsidR="004D3B7B" w:rsidRPr="00C33FF0">
        <w:rPr>
          <w:rStyle w:val="ad"/>
        </w:rPr>
        <w:fldChar w:fldCharType="end"/>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A7059F" w:rsidRPr="00C33FF0">
        <w:rPr>
          <w:rStyle w:val="ad"/>
        </w:rPr>
        <w:t xml:space="preserve">преобладают трубопроводы с диаметрами 50-150 мм. Преобладание данных трубопроводов в тепловых сетях </w:t>
      </w:r>
      <w:r w:rsidR="004D3B7B" w:rsidRPr="00C33FF0">
        <w:rPr>
          <w:rStyle w:val="ad"/>
        </w:rPr>
        <w:t xml:space="preserve">ООО </w:t>
      </w:r>
      <w:r w:rsidR="00A7059F" w:rsidRPr="00C33FF0">
        <w:rPr>
          <w:rStyle w:val="ad"/>
        </w:rPr>
        <w:t>«</w:t>
      </w:r>
      <w:r w:rsidR="004D3B7B" w:rsidRPr="00C33FF0">
        <w:rPr>
          <w:rStyle w:val="ad"/>
        </w:rPr>
        <w:t>ГКС</w:t>
      </w:r>
      <w:r w:rsidR="00A7059F" w:rsidRPr="00C33FF0">
        <w:rPr>
          <w:rStyle w:val="ad"/>
        </w:rPr>
        <w:t>» свидетельствует о большой разветвленности тепловых сетей.</w:t>
      </w:r>
    </w:p>
    <w:p w14:paraId="1B731B39" w14:textId="77777777" w:rsidR="004D3B7B" w:rsidRPr="00C33FF0" w:rsidRDefault="004D3B7B" w:rsidP="00B43878">
      <w:pPr>
        <w:pStyle w:val="a6"/>
        <w:spacing w:after="0" w:line="240" w:lineRule="auto"/>
        <w:rPr>
          <w:rStyle w:val="ad"/>
        </w:rPr>
      </w:pPr>
    </w:p>
    <w:p w14:paraId="580D6CB7" w14:textId="77777777" w:rsidR="00CB7747" w:rsidRPr="00C33FF0" w:rsidRDefault="00CB7747" w:rsidP="00D45185">
      <w:pPr>
        <w:pStyle w:val="3"/>
        <w:ind w:left="1701" w:hanging="709"/>
        <w:jc w:val="both"/>
      </w:pPr>
      <w:bookmarkStart w:id="111" w:name="_Toc50545006"/>
      <w:bookmarkStart w:id="112" w:name="_Toc214890183"/>
      <w:r w:rsidRPr="00C33FF0">
        <w:t>Карты (схемы) тепловых сетей в зонах действия источников тепловой энергии</w:t>
      </w:r>
      <w:bookmarkEnd w:id="111"/>
      <w:bookmarkEnd w:id="112"/>
    </w:p>
    <w:p w14:paraId="2951AC58" w14:textId="4D8C6EE3" w:rsidR="002277C6" w:rsidRPr="00C33FF0" w:rsidRDefault="002277C6" w:rsidP="00B43878">
      <w:pPr>
        <w:spacing w:line="240" w:lineRule="auto"/>
        <w:ind w:firstLine="709"/>
      </w:pPr>
      <w:r w:rsidRPr="00C33FF0">
        <w:t>Схемы тепловых сетей представлены в Приложении к Обосновывающим материалам.</w:t>
      </w:r>
    </w:p>
    <w:p w14:paraId="180104C0" w14:textId="77777777" w:rsidR="005B7FCF" w:rsidRDefault="005B7FCF">
      <w:pPr>
        <w:rPr>
          <w:rFonts w:eastAsiaTheme="minorHAnsi"/>
          <w:b/>
          <w:szCs w:val="24"/>
        </w:rPr>
      </w:pPr>
      <w:bookmarkStart w:id="113" w:name="_Toc50545007"/>
      <w:r>
        <w:br w:type="page"/>
      </w:r>
    </w:p>
    <w:p w14:paraId="1471BFCA" w14:textId="39E81882" w:rsidR="00CB7747" w:rsidRPr="00C33FF0" w:rsidRDefault="00CB7747" w:rsidP="00D45185">
      <w:pPr>
        <w:pStyle w:val="3"/>
        <w:ind w:left="1701" w:hanging="709"/>
        <w:jc w:val="both"/>
      </w:pPr>
      <w:bookmarkStart w:id="114" w:name="_Toc214890184"/>
      <w:r w:rsidRPr="00C33FF0">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bookmarkEnd w:id="113"/>
      <w:bookmarkEnd w:id="114"/>
    </w:p>
    <w:p w14:paraId="08B3D490" w14:textId="2A9E8769" w:rsidR="00743BE9" w:rsidRPr="00C33FF0" w:rsidRDefault="00743BE9" w:rsidP="00B43878">
      <w:pPr>
        <w:spacing w:after="120" w:line="240" w:lineRule="auto"/>
        <w:ind w:right="-144" w:firstLine="709"/>
        <w:rPr>
          <w:rStyle w:val="ad"/>
        </w:rPr>
      </w:pPr>
      <w:r w:rsidRPr="00C33FF0">
        <w:rPr>
          <w:rStyle w:val="ad"/>
        </w:rPr>
        <w:t>Сведения о способах прокладки тепловых сетей указаны в таблиц</w:t>
      </w:r>
      <w:r w:rsidR="007C0FE8" w:rsidRPr="00C33FF0">
        <w:rPr>
          <w:rStyle w:val="ad"/>
        </w:rPr>
        <w:t>е</w:t>
      </w:r>
      <w:r w:rsidRPr="00C33FF0">
        <w:rPr>
          <w:rStyle w:val="ad"/>
        </w:rPr>
        <w:t xml:space="preserve"> </w:t>
      </w:r>
      <w:r w:rsidR="004D3B7B" w:rsidRPr="00C33FF0">
        <w:rPr>
          <w:rStyle w:val="ad"/>
        </w:rPr>
        <w:fldChar w:fldCharType="begin"/>
      </w:r>
      <w:r w:rsidR="004D3B7B" w:rsidRPr="00C33FF0">
        <w:rPr>
          <w:rStyle w:val="ad"/>
        </w:rPr>
        <w:instrText xml:space="preserve"> REF _Ref151909526 \h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22</w:t>
      </w:r>
      <w:r w:rsidR="004D3B7B" w:rsidRPr="00C33FF0">
        <w:rPr>
          <w:rStyle w:val="ad"/>
        </w:rPr>
        <w:fldChar w:fldCharType="end"/>
      </w:r>
      <w:r w:rsidRPr="00C33FF0">
        <w:rPr>
          <w:rStyle w:val="ad"/>
        </w:rPr>
        <w:t>.</w:t>
      </w:r>
    </w:p>
    <w:p w14:paraId="75EE4D6F" w14:textId="2EDD728C" w:rsidR="00743BE9" w:rsidRPr="00DC22DE" w:rsidRDefault="00694109" w:rsidP="00DC22DE">
      <w:pPr>
        <w:pStyle w:val="1f3"/>
        <w:spacing w:before="120"/>
        <w:rPr>
          <w:rFonts w:ascii="Times New Roman" w:hAnsi="Times New Roman"/>
          <w:color w:val="auto"/>
          <w:sz w:val="22"/>
          <w:szCs w:val="22"/>
        </w:rPr>
      </w:pPr>
      <w:bookmarkStart w:id="115" w:name="_Ref151909526"/>
      <w:bookmarkStart w:id="116" w:name="_Toc152427285"/>
      <w:bookmarkStart w:id="117" w:name="_Toc23254812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22</w:t>
      </w:r>
      <w:r w:rsidR="00777A87" w:rsidRPr="00DC22DE">
        <w:rPr>
          <w:rFonts w:ascii="Times New Roman" w:hAnsi="Times New Roman"/>
          <w:color w:val="auto"/>
          <w:sz w:val="22"/>
          <w:szCs w:val="22"/>
        </w:rPr>
        <w:fldChar w:fldCharType="end"/>
      </w:r>
      <w:bookmarkEnd w:id="115"/>
      <w:r w:rsidR="0008127F" w:rsidRPr="00DC22DE">
        <w:rPr>
          <w:rFonts w:ascii="Times New Roman" w:hAnsi="Times New Roman"/>
          <w:color w:val="auto"/>
          <w:sz w:val="22"/>
          <w:szCs w:val="22"/>
        </w:rPr>
        <w:t xml:space="preserve"> </w:t>
      </w:r>
      <w:r w:rsidR="00743BE9" w:rsidRPr="00DC22DE">
        <w:rPr>
          <w:rFonts w:ascii="Times New Roman" w:hAnsi="Times New Roman"/>
          <w:color w:val="auto"/>
          <w:sz w:val="22"/>
          <w:szCs w:val="22"/>
        </w:rPr>
        <w:t xml:space="preserve"> – Способы прокладки тепловых сетей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A45C4C" w:rsidRPr="00DC22DE">
        <w:rPr>
          <w:rFonts w:ascii="Times New Roman" w:hAnsi="Times New Roman"/>
          <w:color w:val="auto"/>
          <w:sz w:val="22"/>
          <w:szCs w:val="22"/>
        </w:rPr>
        <w:t xml:space="preserve"> в зоне деятельности ЕТО </w:t>
      </w:r>
      <w:r w:rsidR="004D3B7B"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4D3B7B"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16"/>
      <w:bookmarkEnd w:id="117"/>
    </w:p>
    <w:tbl>
      <w:tblPr>
        <w:tblW w:w="5000" w:type="pct"/>
        <w:tblCellMar>
          <w:left w:w="28" w:type="dxa"/>
          <w:right w:w="28" w:type="dxa"/>
        </w:tblCellMar>
        <w:tblLook w:val="04A0" w:firstRow="1" w:lastRow="0" w:firstColumn="1" w:lastColumn="0" w:noHBand="0" w:noVBand="1"/>
      </w:tblPr>
      <w:tblGrid>
        <w:gridCol w:w="3340"/>
        <w:gridCol w:w="3497"/>
        <w:gridCol w:w="2790"/>
      </w:tblGrid>
      <w:tr w:rsidR="00901AF8" w:rsidRPr="00901AF8" w14:paraId="36DC0842" w14:textId="77777777" w:rsidTr="00901AF8">
        <w:trPr>
          <w:trHeight w:val="20"/>
          <w:tblHeader/>
        </w:trPr>
        <w:tc>
          <w:tcPr>
            <w:tcW w:w="1735" w:type="pct"/>
            <w:tcBorders>
              <w:top w:val="single" w:sz="4" w:space="0" w:color="auto"/>
              <w:left w:val="single" w:sz="4" w:space="0" w:color="auto"/>
              <w:bottom w:val="single" w:sz="4" w:space="0" w:color="auto"/>
              <w:right w:val="single" w:sz="4" w:space="0" w:color="auto"/>
            </w:tcBorders>
            <w:vAlign w:val="center"/>
            <w:hideMark/>
          </w:tcPr>
          <w:p w14:paraId="77503452"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Способ прокладки</w:t>
            </w:r>
          </w:p>
        </w:tc>
        <w:tc>
          <w:tcPr>
            <w:tcW w:w="1816" w:type="pct"/>
            <w:tcBorders>
              <w:top w:val="single" w:sz="4" w:space="0" w:color="auto"/>
              <w:left w:val="nil"/>
              <w:bottom w:val="single" w:sz="4" w:space="0" w:color="auto"/>
              <w:right w:val="single" w:sz="4" w:space="0" w:color="auto"/>
            </w:tcBorders>
            <w:vAlign w:val="center"/>
            <w:hideMark/>
          </w:tcPr>
          <w:p w14:paraId="5AF41A0F"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Протяженность трубопроводов в однотрубном исчислении, м</w:t>
            </w:r>
          </w:p>
        </w:tc>
        <w:tc>
          <w:tcPr>
            <w:tcW w:w="1449" w:type="pct"/>
            <w:tcBorders>
              <w:top w:val="single" w:sz="4" w:space="0" w:color="auto"/>
              <w:left w:val="nil"/>
              <w:bottom w:val="single" w:sz="4" w:space="0" w:color="auto"/>
              <w:right w:val="single" w:sz="4" w:space="0" w:color="auto"/>
            </w:tcBorders>
            <w:vAlign w:val="center"/>
            <w:hideMark/>
          </w:tcPr>
          <w:p w14:paraId="61989D6B" w14:textId="77777777" w:rsidR="00901AF8" w:rsidRPr="00901AF8" w:rsidRDefault="00901AF8" w:rsidP="00901AF8">
            <w:pPr>
              <w:spacing w:after="0" w:line="240" w:lineRule="auto"/>
              <w:jc w:val="center"/>
              <w:rPr>
                <w:rFonts w:eastAsia="Times New Roman" w:cs="Times New Roman"/>
                <w:b/>
                <w:color w:val="000000"/>
                <w:sz w:val="18"/>
                <w:szCs w:val="18"/>
                <w:lang w:eastAsia="ru-RU"/>
              </w:rPr>
            </w:pPr>
            <w:r w:rsidRPr="00901AF8">
              <w:rPr>
                <w:rFonts w:eastAsia="Times New Roman" w:cs="Times New Roman"/>
                <w:b/>
                <w:color w:val="000000"/>
                <w:sz w:val="18"/>
                <w:szCs w:val="18"/>
                <w:lang w:eastAsia="ru-RU"/>
              </w:rPr>
              <w:t>Материальная характеристика, м</w:t>
            </w:r>
            <w:r w:rsidRPr="00901AF8">
              <w:rPr>
                <w:rFonts w:eastAsia="Times New Roman" w:cs="Times New Roman"/>
                <w:b/>
                <w:color w:val="000000"/>
                <w:sz w:val="18"/>
                <w:szCs w:val="18"/>
                <w:vertAlign w:val="superscript"/>
                <w:lang w:eastAsia="ru-RU"/>
              </w:rPr>
              <w:t>2</w:t>
            </w:r>
          </w:p>
        </w:tc>
      </w:tr>
      <w:tr w:rsidR="00901AF8" w:rsidRPr="00901AF8" w14:paraId="4F1B951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235A584"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 Переславль-Залесский</w:t>
            </w:r>
          </w:p>
        </w:tc>
      </w:tr>
      <w:tr w:rsidR="00901AF8" w:rsidRPr="00901AF8" w14:paraId="24D67FE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346368" w14:textId="77777777" w:rsidR="00901AF8" w:rsidRPr="00901AF8" w:rsidRDefault="00901AF8" w:rsidP="00901AF8">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1E0FFF" w:rsidRPr="00901AF8" w14:paraId="6240E7D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F467DA" w14:textId="5E83FBBB" w:rsidR="001E0FFF" w:rsidRPr="00901AF8"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Тепловые сети ТМ-1, ТМ-3 в зоне ответственности ООО «</w:t>
            </w:r>
            <w:proofErr w:type="spellStart"/>
            <w:r>
              <w:rPr>
                <w:b/>
                <w:bCs/>
                <w:color w:val="000000"/>
                <w:sz w:val="18"/>
                <w:szCs w:val="18"/>
              </w:rPr>
              <w:t>Рэнсом</w:t>
            </w:r>
            <w:proofErr w:type="spellEnd"/>
            <w:r>
              <w:rPr>
                <w:b/>
                <w:bCs/>
                <w:color w:val="000000"/>
                <w:sz w:val="18"/>
                <w:szCs w:val="18"/>
              </w:rPr>
              <w:t>»</w:t>
            </w:r>
          </w:p>
        </w:tc>
      </w:tr>
      <w:tr w:rsidR="001E0FFF" w:rsidRPr="00901AF8" w14:paraId="7F755FA7"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03F2E9A0" w14:textId="5E97CB29"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Надземная</w:t>
            </w:r>
          </w:p>
        </w:tc>
        <w:tc>
          <w:tcPr>
            <w:tcW w:w="1816" w:type="pct"/>
            <w:tcBorders>
              <w:top w:val="nil"/>
              <w:left w:val="nil"/>
              <w:bottom w:val="single" w:sz="4" w:space="0" w:color="auto"/>
              <w:right w:val="single" w:sz="4" w:space="0" w:color="auto"/>
            </w:tcBorders>
            <w:vAlign w:val="center"/>
          </w:tcPr>
          <w:p w14:paraId="18F9439E" w14:textId="0059C681" w:rsidR="001E0FFF" w:rsidRPr="00901AF8"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2 736</w:t>
            </w:r>
          </w:p>
        </w:tc>
        <w:tc>
          <w:tcPr>
            <w:tcW w:w="1449" w:type="pct"/>
            <w:tcBorders>
              <w:top w:val="nil"/>
              <w:left w:val="nil"/>
              <w:bottom w:val="single" w:sz="4" w:space="0" w:color="auto"/>
              <w:right w:val="single" w:sz="4" w:space="0" w:color="auto"/>
            </w:tcBorders>
            <w:vAlign w:val="center"/>
          </w:tcPr>
          <w:p w14:paraId="2DA3C97C" w14:textId="0F20F7D7" w:rsidR="001E0FFF" w:rsidRPr="00901AF8"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969,78</w:t>
            </w:r>
          </w:p>
        </w:tc>
      </w:tr>
      <w:tr w:rsidR="001E0FFF" w:rsidRPr="00901AF8" w14:paraId="29151A65"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54E3800E" w14:textId="7ED0B6B0"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Канальная, в т.ч.</w:t>
            </w:r>
          </w:p>
        </w:tc>
        <w:tc>
          <w:tcPr>
            <w:tcW w:w="1816" w:type="pct"/>
            <w:tcBorders>
              <w:top w:val="nil"/>
              <w:left w:val="nil"/>
              <w:bottom w:val="single" w:sz="4" w:space="0" w:color="auto"/>
              <w:right w:val="single" w:sz="4" w:space="0" w:color="auto"/>
            </w:tcBorders>
            <w:vAlign w:val="center"/>
          </w:tcPr>
          <w:p w14:paraId="36B472A0" w14:textId="27FD865D"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439E4049" w14:textId="44187693"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45A0D0C6"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29A2616B" w14:textId="7989C89B"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непроходной канал</w:t>
            </w:r>
          </w:p>
        </w:tc>
        <w:tc>
          <w:tcPr>
            <w:tcW w:w="1816" w:type="pct"/>
            <w:tcBorders>
              <w:top w:val="nil"/>
              <w:left w:val="nil"/>
              <w:bottom w:val="single" w:sz="4" w:space="0" w:color="auto"/>
              <w:right w:val="single" w:sz="4" w:space="0" w:color="auto"/>
            </w:tcBorders>
            <w:vAlign w:val="center"/>
          </w:tcPr>
          <w:p w14:paraId="55801FB6" w14:textId="35E1CF08"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2F4D5ACA" w14:textId="32D02EF6"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20A80105"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45760A28" w14:textId="77A67106"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color w:val="000000"/>
                <w:sz w:val="18"/>
                <w:szCs w:val="18"/>
              </w:rPr>
              <w:t>Бесканальная</w:t>
            </w:r>
            <w:proofErr w:type="spellEnd"/>
          </w:p>
        </w:tc>
        <w:tc>
          <w:tcPr>
            <w:tcW w:w="1816" w:type="pct"/>
            <w:tcBorders>
              <w:top w:val="nil"/>
              <w:left w:val="nil"/>
              <w:bottom w:val="single" w:sz="4" w:space="0" w:color="auto"/>
              <w:right w:val="single" w:sz="4" w:space="0" w:color="auto"/>
            </w:tcBorders>
            <w:vAlign w:val="center"/>
          </w:tcPr>
          <w:p w14:paraId="5C706C48" w14:textId="474AF554"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w:t>
            </w:r>
          </w:p>
        </w:tc>
        <w:tc>
          <w:tcPr>
            <w:tcW w:w="1449" w:type="pct"/>
            <w:tcBorders>
              <w:top w:val="nil"/>
              <w:left w:val="nil"/>
              <w:bottom w:val="single" w:sz="4" w:space="0" w:color="auto"/>
              <w:right w:val="single" w:sz="4" w:space="0" w:color="auto"/>
            </w:tcBorders>
            <w:vAlign w:val="center"/>
          </w:tcPr>
          <w:p w14:paraId="5FF6F87F" w14:textId="21B284FD"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color w:val="000000"/>
                <w:sz w:val="18"/>
                <w:szCs w:val="18"/>
              </w:rPr>
              <w:t>0,00</w:t>
            </w:r>
          </w:p>
        </w:tc>
      </w:tr>
      <w:tr w:rsidR="001E0FFF" w:rsidRPr="00901AF8" w14:paraId="7A5A0E7B" w14:textId="77777777" w:rsidTr="00901AF8">
        <w:trPr>
          <w:trHeight w:val="20"/>
        </w:trPr>
        <w:tc>
          <w:tcPr>
            <w:tcW w:w="1735" w:type="pct"/>
            <w:tcBorders>
              <w:top w:val="nil"/>
              <w:left w:val="single" w:sz="4" w:space="0" w:color="auto"/>
              <w:bottom w:val="single" w:sz="4" w:space="0" w:color="auto"/>
              <w:right w:val="single" w:sz="4" w:space="0" w:color="auto"/>
            </w:tcBorders>
            <w:vAlign w:val="center"/>
          </w:tcPr>
          <w:p w14:paraId="683BF155" w14:textId="58A49FD9"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Всего</w:t>
            </w:r>
          </w:p>
        </w:tc>
        <w:tc>
          <w:tcPr>
            <w:tcW w:w="1816" w:type="pct"/>
            <w:tcBorders>
              <w:top w:val="nil"/>
              <w:left w:val="nil"/>
              <w:bottom w:val="single" w:sz="4" w:space="0" w:color="auto"/>
              <w:right w:val="single" w:sz="4" w:space="0" w:color="auto"/>
            </w:tcBorders>
            <w:vAlign w:val="center"/>
          </w:tcPr>
          <w:p w14:paraId="5EA645E2" w14:textId="3E951BAD" w:rsidR="001E0FFF" w:rsidRPr="00901AF8" w:rsidRDefault="001E0FFF" w:rsidP="001E0FFF">
            <w:pPr>
              <w:spacing w:after="0" w:line="240" w:lineRule="auto"/>
              <w:jc w:val="center"/>
              <w:rPr>
                <w:rFonts w:eastAsia="Times New Roman" w:cs="Times New Roman"/>
                <w:color w:val="000000"/>
                <w:sz w:val="18"/>
                <w:szCs w:val="18"/>
                <w:lang w:eastAsia="ru-RU"/>
              </w:rPr>
            </w:pPr>
            <w:r>
              <w:rPr>
                <w:b/>
                <w:bCs/>
                <w:color w:val="000000"/>
                <w:sz w:val="18"/>
                <w:szCs w:val="18"/>
              </w:rPr>
              <w:t>2 736</w:t>
            </w:r>
          </w:p>
        </w:tc>
        <w:tc>
          <w:tcPr>
            <w:tcW w:w="1449" w:type="pct"/>
            <w:tcBorders>
              <w:top w:val="nil"/>
              <w:left w:val="nil"/>
              <w:bottom w:val="single" w:sz="4" w:space="0" w:color="auto"/>
              <w:right w:val="single" w:sz="4" w:space="0" w:color="auto"/>
            </w:tcBorders>
            <w:vAlign w:val="center"/>
          </w:tcPr>
          <w:p w14:paraId="2BD3E08B" w14:textId="79539F80" w:rsidR="001E0FFF" w:rsidRPr="00901AF8" w:rsidRDefault="001E0FFF" w:rsidP="001E0FFF">
            <w:pPr>
              <w:spacing w:after="0" w:line="240" w:lineRule="auto"/>
              <w:jc w:val="center"/>
              <w:rPr>
                <w:rFonts w:eastAsia="Times New Roman" w:cs="Times New Roman"/>
                <w:color w:val="000000"/>
                <w:sz w:val="18"/>
                <w:szCs w:val="18"/>
                <w:lang w:eastAsia="ru-RU"/>
              </w:rPr>
            </w:pPr>
            <w:r w:rsidRPr="002335BD">
              <w:rPr>
                <w:b/>
                <w:color w:val="000000"/>
                <w:sz w:val="18"/>
                <w:szCs w:val="18"/>
              </w:rPr>
              <w:t>969,78</w:t>
            </w:r>
          </w:p>
        </w:tc>
      </w:tr>
      <w:tr w:rsidR="001E0FFF" w:rsidRPr="00901AF8" w14:paraId="52A32B84" w14:textId="77777777" w:rsidTr="001E0FFF">
        <w:trPr>
          <w:trHeight w:val="20"/>
        </w:trPr>
        <w:tc>
          <w:tcPr>
            <w:tcW w:w="5000" w:type="pct"/>
            <w:gridSpan w:val="3"/>
            <w:tcBorders>
              <w:top w:val="nil"/>
              <w:left w:val="single" w:sz="4" w:space="0" w:color="auto"/>
              <w:bottom w:val="single" w:sz="4" w:space="0" w:color="auto"/>
              <w:right w:val="single" w:sz="4" w:space="0" w:color="auto"/>
            </w:tcBorders>
            <w:shd w:val="clear" w:color="auto" w:fill="F2F2F2" w:themeFill="background1" w:themeFillShade="F2"/>
            <w:vAlign w:val="center"/>
          </w:tcPr>
          <w:p w14:paraId="749D53C2" w14:textId="1344C168" w:rsidR="001E0FFF" w:rsidRPr="00901AF8" w:rsidRDefault="001E0FFF" w:rsidP="001E0FFF">
            <w:pPr>
              <w:spacing w:after="0" w:line="240" w:lineRule="auto"/>
              <w:jc w:val="center"/>
              <w:rPr>
                <w:rFonts w:eastAsia="Times New Roman" w:cs="Times New Roman"/>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ТМ-2 </w:t>
            </w:r>
            <w:r w:rsidRPr="0081604B">
              <w:rPr>
                <w:b/>
                <w:bCs/>
                <w:color w:val="000000"/>
                <w:sz w:val="18"/>
                <w:szCs w:val="18"/>
              </w:rPr>
              <w:t xml:space="preserve">в зоне </w:t>
            </w:r>
            <w:r>
              <w:rPr>
                <w:b/>
                <w:bCs/>
                <w:color w:val="000000"/>
                <w:sz w:val="18"/>
                <w:szCs w:val="18"/>
              </w:rPr>
              <w:t>эксплуатационной</w:t>
            </w:r>
            <w:r w:rsidRPr="0081604B">
              <w:rPr>
                <w:b/>
                <w:bCs/>
                <w:color w:val="000000"/>
                <w:sz w:val="18"/>
                <w:szCs w:val="18"/>
              </w:rPr>
              <w:t xml:space="preserve"> ответственности ООО "</w:t>
            </w:r>
            <w:r>
              <w:rPr>
                <w:b/>
                <w:bCs/>
                <w:color w:val="000000"/>
                <w:sz w:val="18"/>
                <w:szCs w:val="18"/>
              </w:rPr>
              <w:t>Водолей</w:t>
            </w:r>
            <w:r w:rsidRPr="0081604B">
              <w:rPr>
                <w:b/>
                <w:bCs/>
                <w:color w:val="000000"/>
                <w:sz w:val="18"/>
                <w:szCs w:val="18"/>
              </w:rPr>
              <w:t>"</w:t>
            </w:r>
          </w:p>
        </w:tc>
      </w:tr>
      <w:tr w:rsidR="001E0FFF" w:rsidRPr="00901AF8" w14:paraId="031031D4"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6F0C0909" w14:textId="454DDC60"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Надземная</w:t>
            </w:r>
          </w:p>
        </w:tc>
        <w:tc>
          <w:tcPr>
            <w:tcW w:w="1816" w:type="pct"/>
            <w:tcBorders>
              <w:top w:val="nil"/>
              <w:left w:val="nil"/>
              <w:bottom w:val="single" w:sz="4" w:space="0" w:color="auto"/>
              <w:right w:val="single" w:sz="4" w:space="0" w:color="auto"/>
            </w:tcBorders>
            <w:hideMark/>
          </w:tcPr>
          <w:p w14:paraId="3BC392DC" w14:textId="06551F3F"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13 380</w:t>
            </w:r>
          </w:p>
        </w:tc>
        <w:tc>
          <w:tcPr>
            <w:tcW w:w="1449" w:type="pct"/>
            <w:tcBorders>
              <w:top w:val="nil"/>
              <w:left w:val="nil"/>
              <w:bottom w:val="single" w:sz="4" w:space="0" w:color="auto"/>
              <w:right w:val="single" w:sz="4" w:space="0" w:color="auto"/>
            </w:tcBorders>
            <w:hideMark/>
          </w:tcPr>
          <w:p w14:paraId="58E5CDAC" w14:textId="2C3937D7" w:rsidR="001E0FFF" w:rsidRPr="00901AF8" w:rsidRDefault="001E0FFF" w:rsidP="001E0FFF">
            <w:pPr>
              <w:spacing w:after="0" w:line="240" w:lineRule="auto"/>
              <w:jc w:val="center"/>
              <w:rPr>
                <w:rFonts w:eastAsia="Times New Roman" w:cs="Times New Roman"/>
                <w:color w:val="000000"/>
                <w:sz w:val="18"/>
                <w:szCs w:val="18"/>
                <w:lang w:eastAsia="ru-RU"/>
              </w:rPr>
            </w:pPr>
            <w:r w:rsidRPr="002335BD">
              <w:rPr>
                <w:sz w:val="20"/>
              </w:rPr>
              <w:t>4</w:t>
            </w:r>
            <w:r>
              <w:rPr>
                <w:sz w:val="20"/>
                <w:lang w:val="en-US"/>
              </w:rPr>
              <w:t xml:space="preserve"> </w:t>
            </w:r>
            <w:r w:rsidRPr="002335BD">
              <w:rPr>
                <w:sz w:val="20"/>
              </w:rPr>
              <w:t>741,88</w:t>
            </w:r>
          </w:p>
        </w:tc>
      </w:tr>
      <w:tr w:rsidR="001E0FFF" w:rsidRPr="00901AF8" w14:paraId="316EF26C"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1F544C89" w14:textId="27675693"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Канальная, в т.ч.</w:t>
            </w:r>
          </w:p>
        </w:tc>
        <w:tc>
          <w:tcPr>
            <w:tcW w:w="1816" w:type="pct"/>
            <w:tcBorders>
              <w:top w:val="nil"/>
              <w:left w:val="nil"/>
              <w:bottom w:val="single" w:sz="4" w:space="0" w:color="auto"/>
              <w:right w:val="single" w:sz="4" w:space="0" w:color="auto"/>
            </w:tcBorders>
            <w:hideMark/>
          </w:tcPr>
          <w:p w14:paraId="0008F84C" w14:textId="071EF257"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732A1B87" w14:textId="42C6E9CD"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183CD2E6"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0856DB66" w14:textId="120CBB41"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color w:val="000000"/>
                <w:sz w:val="18"/>
                <w:szCs w:val="18"/>
              </w:rPr>
              <w:t>непроходной канал</w:t>
            </w:r>
          </w:p>
        </w:tc>
        <w:tc>
          <w:tcPr>
            <w:tcW w:w="1816" w:type="pct"/>
            <w:tcBorders>
              <w:top w:val="nil"/>
              <w:left w:val="nil"/>
              <w:bottom w:val="single" w:sz="4" w:space="0" w:color="auto"/>
              <w:right w:val="single" w:sz="4" w:space="0" w:color="auto"/>
            </w:tcBorders>
            <w:hideMark/>
          </w:tcPr>
          <w:p w14:paraId="072B9A72" w14:textId="5DCBE6DF"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2ED0B858" w14:textId="22FF2F97"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4B414701"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70738D9B" w14:textId="2A3BCE19"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color w:val="000000"/>
                <w:sz w:val="18"/>
                <w:szCs w:val="18"/>
              </w:rPr>
              <w:t>Бесканальная</w:t>
            </w:r>
            <w:proofErr w:type="spellEnd"/>
          </w:p>
        </w:tc>
        <w:tc>
          <w:tcPr>
            <w:tcW w:w="1816" w:type="pct"/>
            <w:tcBorders>
              <w:top w:val="nil"/>
              <w:left w:val="nil"/>
              <w:bottom w:val="single" w:sz="4" w:space="0" w:color="auto"/>
              <w:right w:val="single" w:sz="4" w:space="0" w:color="auto"/>
            </w:tcBorders>
            <w:hideMark/>
          </w:tcPr>
          <w:p w14:paraId="1C0C5B29" w14:textId="6836EC63"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w:t>
            </w:r>
          </w:p>
        </w:tc>
        <w:tc>
          <w:tcPr>
            <w:tcW w:w="1449" w:type="pct"/>
            <w:tcBorders>
              <w:top w:val="nil"/>
              <w:left w:val="nil"/>
              <w:bottom w:val="single" w:sz="4" w:space="0" w:color="auto"/>
              <w:right w:val="single" w:sz="4" w:space="0" w:color="auto"/>
            </w:tcBorders>
            <w:hideMark/>
          </w:tcPr>
          <w:p w14:paraId="21120472" w14:textId="0818DB44" w:rsidR="001E0FFF" w:rsidRPr="00901AF8" w:rsidRDefault="001E0FFF" w:rsidP="001E0FFF">
            <w:pPr>
              <w:spacing w:after="0" w:line="240" w:lineRule="auto"/>
              <w:jc w:val="center"/>
              <w:rPr>
                <w:rFonts w:eastAsia="Times New Roman" w:cs="Times New Roman"/>
                <w:color w:val="000000"/>
                <w:sz w:val="18"/>
                <w:szCs w:val="18"/>
                <w:lang w:eastAsia="ru-RU"/>
              </w:rPr>
            </w:pPr>
            <w:r>
              <w:rPr>
                <w:sz w:val="20"/>
              </w:rPr>
              <w:t>0,00</w:t>
            </w:r>
          </w:p>
        </w:tc>
      </w:tr>
      <w:tr w:rsidR="001E0FFF" w:rsidRPr="00901AF8" w14:paraId="3D6853A7" w14:textId="77777777" w:rsidTr="00E86175">
        <w:trPr>
          <w:trHeight w:val="20"/>
        </w:trPr>
        <w:tc>
          <w:tcPr>
            <w:tcW w:w="1735" w:type="pct"/>
            <w:tcBorders>
              <w:top w:val="nil"/>
              <w:left w:val="single" w:sz="4" w:space="0" w:color="auto"/>
              <w:bottom w:val="single" w:sz="4" w:space="0" w:color="auto"/>
              <w:right w:val="single" w:sz="4" w:space="0" w:color="auto"/>
            </w:tcBorders>
            <w:hideMark/>
          </w:tcPr>
          <w:p w14:paraId="224DD70B" w14:textId="7013D88A" w:rsidR="001E0FFF" w:rsidRPr="00901AF8" w:rsidRDefault="001E0FFF" w:rsidP="001E0FFF">
            <w:pPr>
              <w:spacing w:after="0" w:line="240" w:lineRule="auto"/>
              <w:rPr>
                <w:rFonts w:eastAsia="Times New Roman" w:cs="Times New Roman"/>
                <w:color w:val="000000"/>
                <w:sz w:val="18"/>
                <w:szCs w:val="18"/>
                <w:lang w:eastAsia="ru-RU"/>
              </w:rPr>
            </w:pPr>
            <w:r w:rsidRPr="00901AF8">
              <w:rPr>
                <w:color w:val="000000"/>
                <w:sz w:val="18"/>
                <w:szCs w:val="18"/>
              </w:rPr>
              <w:t>Всего</w:t>
            </w:r>
          </w:p>
        </w:tc>
        <w:tc>
          <w:tcPr>
            <w:tcW w:w="1816" w:type="pct"/>
            <w:tcBorders>
              <w:top w:val="nil"/>
              <w:left w:val="nil"/>
              <w:bottom w:val="single" w:sz="4" w:space="0" w:color="auto"/>
              <w:right w:val="single" w:sz="4" w:space="0" w:color="auto"/>
            </w:tcBorders>
            <w:hideMark/>
          </w:tcPr>
          <w:p w14:paraId="1F3F8722" w14:textId="419BA0FE"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190D8C">
              <w:rPr>
                <w:b/>
                <w:sz w:val="20"/>
              </w:rPr>
              <w:t>13 380</w:t>
            </w:r>
          </w:p>
        </w:tc>
        <w:tc>
          <w:tcPr>
            <w:tcW w:w="1449" w:type="pct"/>
            <w:tcBorders>
              <w:top w:val="nil"/>
              <w:left w:val="nil"/>
              <w:bottom w:val="single" w:sz="4" w:space="0" w:color="auto"/>
              <w:right w:val="single" w:sz="4" w:space="0" w:color="auto"/>
            </w:tcBorders>
            <w:hideMark/>
          </w:tcPr>
          <w:p w14:paraId="632FD76D" w14:textId="5423E621"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2335BD">
              <w:rPr>
                <w:b/>
                <w:sz w:val="20"/>
              </w:rPr>
              <w:t>4</w:t>
            </w:r>
            <w:r>
              <w:rPr>
                <w:b/>
                <w:sz w:val="20"/>
                <w:lang w:val="en-US"/>
              </w:rPr>
              <w:t xml:space="preserve"> </w:t>
            </w:r>
            <w:r w:rsidRPr="002335BD">
              <w:rPr>
                <w:b/>
                <w:sz w:val="20"/>
              </w:rPr>
              <w:t>741,88</w:t>
            </w:r>
          </w:p>
        </w:tc>
      </w:tr>
      <w:tr w:rsidR="001E0FFF" w:rsidRPr="00901AF8" w14:paraId="41108F5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5E0C7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ООО "ГКС"</w:t>
            </w:r>
          </w:p>
        </w:tc>
      </w:tr>
      <w:tr w:rsidR="001E0FFF" w:rsidRPr="00901AF8" w14:paraId="6DB39E8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358B8BB" w14:textId="78074ECC"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1E0FFF" w:rsidRPr="00901AF8" w14:paraId="1F48E7E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ED5443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6A5A0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27 596</w:t>
            </w:r>
          </w:p>
        </w:tc>
        <w:tc>
          <w:tcPr>
            <w:tcW w:w="1449" w:type="pct"/>
            <w:tcBorders>
              <w:top w:val="nil"/>
              <w:left w:val="nil"/>
              <w:bottom w:val="single" w:sz="4" w:space="0" w:color="auto"/>
              <w:right w:val="single" w:sz="4" w:space="0" w:color="auto"/>
            </w:tcBorders>
            <w:vAlign w:val="center"/>
            <w:hideMark/>
          </w:tcPr>
          <w:p w14:paraId="4B01CE0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8 021,72</w:t>
            </w:r>
          </w:p>
        </w:tc>
      </w:tr>
      <w:tr w:rsidR="001E0FFF" w:rsidRPr="00901AF8" w14:paraId="55C0A63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F4BC0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9DEBDE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16 060</w:t>
            </w:r>
          </w:p>
        </w:tc>
        <w:tc>
          <w:tcPr>
            <w:tcW w:w="1449" w:type="pct"/>
            <w:tcBorders>
              <w:top w:val="nil"/>
              <w:left w:val="nil"/>
              <w:bottom w:val="single" w:sz="4" w:space="0" w:color="auto"/>
              <w:right w:val="single" w:sz="4" w:space="0" w:color="auto"/>
            </w:tcBorders>
            <w:vAlign w:val="center"/>
            <w:hideMark/>
          </w:tcPr>
          <w:p w14:paraId="6127FA7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1 501,99</w:t>
            </w:r>
          </w:p>
        </w:tc>
      </w:tr>
      <w:tr w:rsidR="001E0FFF" w:rsidRPr="00901AF8" w14:paraId="494D336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AB6211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181F57C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16 060</w:t>
            </w:r>
          </w:p>
        </w:tc>
        <w:tc>
          <w:tcPr>
            <w:tcW w:w="1449" w:type="pct"/>
            <w:tcBorders>
              <w:top w:val="nil"/>
              <w:left w:val="nil"/>
              <w:bottom w:val="single" w:sz="4" w:space="0" w:color="auto"/>
              <w:right w:val="single" w:sz="4" w:space="0" w:color="auto"/>
            </w:tcBorders>
            <w:vAlign w:val="center"/>
            <w:hideMark/>
          </w:tcPr>
          <w:p w14:paraId="0577358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1 501,99</w:t>
            </w:r>
          </w:p>
        </w:tc>
      </w:tr>
      <w:tr w:rsidR="001E0FFF" w:rsidRPr="00901AF8" w14:paraId="0A425C7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1BA4C4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30C8F9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125 056</w:t>
            </w:r>
          </w:p>
        </w:tc>
        <w:tc>
          <w:tcPr>
            <w:tcW w:w="1449" w:type="pct"/>
            <w:tcBorders>
              <w:top w:val="nil"/>
              <w:left w:val="nil"/>
              <w:bottom w:val="single" w:sz="4" w:space="0" w:color="auto"/>
              <w:right w:val="single" w:sz="4" w:space="0" w:color="auto"/>
            </w:tcBorders>
            <w:vAlign w:val="center"/>
            <w:hideMark/>
          </w:tcPr>
          <w:p w14:paraId="23EE5BB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17 686,31</w:t>
            </w:r>
          </w:p>
        </w:tc>
      </w:tr>
      <w:tr w:rsidR="001E0FFF" w:rsidRPr="00901AF8" w14:paraId="3AC98C8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EE2364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3748C44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168 712</w:t>
            </w:r>
          </w:p>
        </w:tc>
        <w:tc>
          <w:tcPr>
            <w:tcW w:w="1449" w:type="pct"/>
            <w:tcBorders>
              <w:top w:val="nil"/>
              <w:left w:val="nil"/>
              <w:bottom w:val="single" w:sz="4" w:space="0" w:color="auto"/>
              <w:right w:val="single" w:sz="4" w:space="0" w:color="auto"/>
            </w:tcBorders>
            <w:vAlign w:val="center"/>
            <w:hideMark/>
          </w:tcPr>
          <w:p w14:paraId="7D9E3E5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27 210,02</w:t>
            </w:r>
          </w:p>
        </w:tc>
      </w:tr>
      <w:tr w:rsidR="001E0FFF" w:rsidRPr="00901AF8" w14:paraId="71CFFB9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1220969" w14:textId="120CC568"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w:t>
            </w:r>
            <w:r>
              <w:rPr>
                <w:rFonts w:eastAsia="Times New Roman" w:cs="Times New Roman"/>
                <w:b/>
                <w:bCs/>
                <w:color w:val="000000"/>
                <w:sz w:val="18"/>
                <w:szCs w:val="18"/>
                <w:lang w:eastAsia="ru-RU"/>
              </w:rPr>
              <w:t>ООО «Сервис»</w:t>
            </w:r>
            <w:r w:rsidRPr="00901AF8">
              <w:rPr>
                <w:rFonts w:eastAsia="Times New Roman" w:cs="Times New Roman"/>
                <w:b/>
                <w:bCs/>
                <w:color w:val="000000"/>
                <w:sz w:val="18"/>
                <w:szCs w:val="18"/>
                <w:lang w:eastAsia="ru-RU"/>
              </w:rPr>
              <w:t xml:space="preserve"> (</w:t>
            </w:r>
            <w:proofErr w:type="spellStart"/>
            <w:r w:rsidRPr="00901AF8">
              <w:rPr>
                <w:rFonts w:eastAsia="Times New Roman" w:cs="Times New Roman"/>
                <w:b/>
                <w:bCs/>
                <w:color w:val="000000"/>
                <w:sz w:val="18"/>
                <w:szCs w:val="18"/>
                <w:lang w:eastAsia="ru-RU"/>
              </w:rPr>
              <w:t>мкр</w:t>
            </w:r>
            <w:proofErr w:type="spellEnd"/>
            <w:r w:rsidRPr="00901AF8">
              <w:rPr>
                <w:rFonts w:eastAsia="Times New Roman" w:cs="Times New Roman"/>
                <w:b/>
                <w:bCs/>
                <w:color w:val="000000"/>
                <w:sz w:val="18"/>
                <w:szCs w:val="18"/>
                <w:lang w:eastAsia="ru-RU"/>
              </w:rPr>
              <w:t>. Чкаловский, 62)</w:t>
            </w:r>
          </w:p>
        </w:tc>
      </w:tr>
      <w:tr w:rsidR="001E0FFF" w:rsidRPr="00901AF8" w14:paraId="5B35D9D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2F32EF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65D773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5AB48A9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113,24</w:t>
            </w:r>
          </w:p>
        </w:tc>
      </w:tr>
      <w:tr w:rsidR="001E0FFF" w:rsidRPr="00901AF8" w14:paraId="6913571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BF2C0C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ADB856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13 265</w:t>
            </w:r>
          </w:p>
        </w:tc>
        <w:tc>
          <w:tcPr>
            <w:tcW w:w="1449" w:type="pct"/>
            <w:tcBorders>
              <w:top w:val="nil"/>
              <w:left w:val="nil"/>
              <w:bottom w:val="single" w:sz="4" w:space="0" w:color="auto"/>
              <w:right w:val="single" w:sz="4" w:space="0" w:color="auto"/>
            </w:tcBorders>
            <w:vAlign w:val="center"/>
            <w:hideMark/>
          </w:tcPr>
          <w:p w14:paraId="029A008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1 436,43</w:t>
            </w:r>
          </w:p>
        </w:tc>
      </w:tr>
      <w:tr w:rsidR="001E0FFF" w:rsidRPr="00901AF8" w14:paraId="7567F7D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6020174"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5FE8AA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13 265</w:t>
            </w:r>
          </w:p>
        </w:tc>
        <w:tc>
          <w:tcPr>
            <w:tcW w:w="1449" w:type="pct"/>
            <w:tcBorders>
              <w:top w:val="nil"/>
              <w:left w:val="nil"/>
              <w:bottom w:val="single" w:sz="4" w:space="0" w:color="auto"/>
              <w:right w:val="single" w:sz="4" w:space="0" w:color="auto"/>
            </w:tcBorders>
            <w:vAlign w:val="center"/>
            <w:hideMark/>
          </w:tcPr>
          <w:p w14:paraId="011A9F9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1 436,43</w:t>
            </w:r>
          </w:p>
        </w:tc>
      </w:tr>
      <w:tr w:rsidR="001E0FFF" w:rsidRPr="00901AF8" w14:paraId="3C89A84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9B79C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79B8CC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84</w:t>
            </w:r>
          </w:p>
        </w:tc>
        <w:tc>
          <w:tcPr>
            <w:tcW w:w="1449" w:type="pct"/>
            <w:tcBorders>
              <w:top w:val="nil"/>
              <w:left w:val="nil"/>
              <w:bottom w:val="single" w:sz="4" w:space="0" w:color="auto"/>
              <w:right w:val="single" w:sz="4" w:space="0" w:color="auto"/>
            </w:tcBorders>
            <w:vAlign w:val="center"/>
            <w:hideMark/>
          </w:tcPr>
          <w:p w14:paraId="05738A3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4,79</w:t>
            </w:r>
          </w:p>
        </w:tc>
      </w:tr>
      <w:tr w:rsidR="001E0FFF" w:rsidRPr="00901AF8" w14:paraId="358F3A8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0ABA1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E92B51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14 490</w:t>
            </w:r>
          </w:p>
        </w:tc>
        <w:tc>
          <w:tcPr>
            <w:tcW w:w="1449" w:type="pct"/>
            <w:tcBorders>
              <w:top w:val="nil"/>
              <w:left w:val="nil"/>
              <w:bottom w:val="single" w:sz="4" w:space="0" w:color="auto"/>
              <w:right w:val="single" w:sz="4" w:space="0" w:color="auto"/>
            </w:tcBorders>
            <w:vAlign w:val="center"/>
            <w:hideMark/>
          </w:tcPr>
          <w:p w14:paraId="7D3A02E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1 554,46</w:t>
            </w:r>
          </w:p>
        </w:tc>
      </w:tr>
      <w:tr w:rsidR="001E0FFF" w:rsidRPr="00901AF8" w14:paraId="170081A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2C6282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Московская, 15</w:t>
            </w:r>
          </w:p>
        </w:tc>
      </w:tr>
      <w:tr w:rsidR="001E0FFF" w:rsidRPr="00901AF8" w14:paraId="41C868F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97B5AD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C59665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156</w:t>
            </w:r>
          </w:p>
        </w:tc>
        <w:tc>
          <w:tcPr>
            <w:tcW w:w="1449" w:type="pct"/>
            <w:tcBorders>
              <w:top w:val="nil"/>
              <w:left w:val="nil"/>
              <w:bottom w:val="single" w:sz="4" w:space="0" w:color="auto"/>
              <w:right w:val="single" w:sz="4" w:space="0" w:color="auto"/>
            </w:tcBorders>
            <w:vAlign w:val="center"/>
            <w:hideMark/>
          </w:tcPr>
          <w:p w14:paraId="6CB6F45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11,86</w:t>
            </w:r>
          </w:p>
        </w:tc>
      </w:tr>
      <w:tr w:rsidR="001E0FFF" w:rsidRPr="00901AF8" w14:paraId="511359A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06F06B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E61B5E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458</w:t>
            </w:r>
          </w:p>
        </w:tc>
        <w:tc>
          <w:tcPr>
            <w:tcW w:w="1449" w:type="pct"/>
            <w:tcBorders>
              <w:top w:val="nil"/>
              <w:left w:val="nil"/>
              <w:bottom w:val="single" w:sz="4" w:space="0" w:color="auto"/>
              <w:right w:val="single" w:sz="4" w:space="0" w:color="auto"/>
            </w:tcBorders>
            <w:vAlign w:val="center"/>
            <w:hideMark/>
          </w:tcPr>
          <w:p w14:paraId="058B6E4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31,85</w:t>
            </w:r>
          </w:p>
        </w:tc>
      </w:tr>
      <w:tr w:rsidR="001E0FFF" w:rsidRPr="00901AF8" w14:paraId="2F0482B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E63927E"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CF7CD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458</w:t>
            </w:r>
          </w:p>
        </w:tc>
        <w:tc>
          <w:tcPr>
            <w:tcW w:w="1449" w:type="pct"/>
            <w:tcBorders>
              <w:top w:val="nil"/>
              <w:left w:val="nil"/>
              <w:bottom w:val="single" w:sz="4" w:space="0" w:color="auto"/>
              <w:right w:val="single" w:sz="4" w:space="0" w:color="auto"/>
            </w:tcBorders>
            <w:vAlign w:val="center"/>
            <w:hideMark/>
          </w:tcPr>
          <w:p w14:paraId="498FDC5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31,85</w:t>
            </w:r>
          </w:p>
        </w:tc>
      </w:tr>
      <w:tr w:rsidR="001E0FFF" w:rsidRPr="00901AF8" w14:paraId="469B0EE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B179E8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3429075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50B893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8243A2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598195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7114C3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614</w:t>
            </w:r>
          </w:p>
        </w:tc>
        <w:tc>
          <w:tcPr>
            <w:tcW w:w="1449" w:type="pct"/>
            <w:tcBorders>
              <w:top w:val="nil"/>
              <w:left w:val="nil"/>
              <w:bottom w:val="single" w:sz="4" w:space="0" w:color="auto"/>
              <w:right w:val="single" w:sz="4" w:space="0" w:color="auto"/>
            </w:tcBorders>
            <w:vAlign w:val="center"/>
            <w:hideMark/>
          </w:tcPr>
          <w:p w14:paraId="6DA5AE7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43,71</w:t>
            </w:r>
          </w:p>
        </w:tc>
      </w:tr>
      <w:tr w:rsidR="001E0FFF" w:rsidRPr="00901AF8" w14:paraId="12D4702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D7689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ул. Зеленая</w:t>
            </w:r>
          </w:p>
        </w:tc>
      </w:tr>
      <w:tr w:rsidR="001E0FFF" w:rsidRPr="00901AF8" w14:paraId="03B1692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AE049F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983280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7A298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6E1A55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1B928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4D0EF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E84C76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09B0AD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98FB612"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948995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1309A4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B5918A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6FC397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535762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610</w:t>
            </w:r>
          </w:p>
        </w:tc>
        <w:tc>
          <w:tcPr>
            <w:tcW w:w="1449" w:type="pct"/>
            <w:tcBorders>
              <w:top w:val="nil"/>
              <w:left w:val="nil"/>
              <w:bottom w:val="single" w:sz="4" w:space="0" w:color="auto"/>
              <w:right w:val="single" w:sz="4" w:space="0" w:color="auto"/>
            </w:tcBorders>
            <w:vAlign w:val="center"/>
            <w:hideMark/>
          </w:tcPr>
          <w:p w14:paraId="7F01990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38,99</w:t>
            </w:r>
          </w:p>
        </w:tc>
      </w:tr>
      <w:tr w:rsidR="001E0FFF" w:rsidRPr="00901AF8" w14:paraId="081A5D8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413C0F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4DEBF2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610</w:t>
            </w:r>
          </w:p>
        </w:tc>
        <w:tc>
          <w:tcPr>
            <w:tcW w:w="1449" w:type="pct"/>
            <w:tcBorders>
              <w:top w:val="nil"/>
              <w:left w:val="nil"/>
              <w:bottom w:val="single" w:sz="4" w:space="0" w:color="auto"/>
              <w:right w:val="single" w:sz="4" w:space="0" w:color="auto"/>
            </w:tcBorders>
            <w:vAlign w:val="center"/>
            <w:hideMark/>
          </w:tcPr>
          <w:p w14:paraId="105781C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38,99</w:t>
            </w:r>
          </w:p>
        </w:tc>
      </w:tr>
      <w:tr w:rsidR="001E0FFF" w:rsidRPr="00901AF8" w14:paraId="1031963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682BA4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Сельхозтехника</w:t>
            </w:r>
          </w:p>
        </w:tc>
      </w:tr>
      <w:tr w:rsidR="001E0FFF" w:rsidRPr="00901AF8" w14:paraId="0E9F82E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95C23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3EC4309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7882FD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634232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6CA15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1A75876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9D75DB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D2693E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9349269"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0E1B5C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E07D29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A5AD4C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C056688"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163B1FD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4 566</w:t>
            </w:r>
          </w:p>
        </w:tc>
        <w:tc>
          <w:tcPr>
            <w:tcW w:w="1449" w:type="pct"/>
            <w:tcBorders>
              <w:top w:val="nil"/>
              <w:left w:val="nil"/>
              <w:bottom w:val="single" w:sz="4" w:space="0" w:color="auto"/>
              <w:right w:val="single" w:sz="4" w:space="0" w:color="auto"/>
            </w:tcBorders>
            <w:vAlign w:val="center"/>
            <w:hideMark/>
          </w:tcPr>
          <w:p w14:paraId="75402F1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439,24</w:t>
            </w:r>
          </w:p>
        </w:tc>
      </w:tr>
      <w:tr w:rsidR="001E0FFF" w:rsidRPr="00901AF8" w14:paraId="65084A0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9A2A1B3"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F22391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4 566</w:t>
            </w:r>
          </w:p>
        </w:tc>
        <w:tc>
          <w:tcPr>
            <w:tcW w:w="1449" w:type="pct"/>
            <w:tcBorders>
              <w:top w:val="nil"/>
              <w:left w:val="nil"/>
              <w:bottom w:val="single" w:sz="4" w:space="0" w:color="auto"/>
              <w:right w:val="single" w:sz="4" w:space="0" w:color="auto"/>
            </w:tcBorders>
            <w:vAlign w:val="center"/>
            <w:hideMark/>
          </w:tcPr>
          <w:p w14:paraId="5EF4811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439,24</w:t>
            </w:r>
          </w:p>
        </w:tc>
      </w:tr>
      <w:tr w:rsidR="001E0FFF" w:rsidRPr="00901AF8" w14:paraId="54A200B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A0DF5F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пос. Молодежный</w:t>
            </w:r>
          </w:p>
        </w:tc>
      </w:tr>
      <w:tr w:rsidR="001E0FFF" w:rsidRPr="00901AF8" w14:paraId="72C7622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031DB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098B5A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3 526</w:t>
            </w:r>
          </w:p>
        </w:tc>
        <w:tc>
          <w:tcPr>
            <w:tcW w:w="1449" w:type="pct"/>
            <w:tcBorders>
              <w:top w:val="nil"/>
              <w:left w:val="nil"/>
              <w:bottom w:val="single" w:sz="4" w:space="0" w:color="auto"/>
              <w:right w:val="single" w:sz="4" w:space="0" w:color="auto"/>
            </w:tcBorders>
            <w:vAlign w:val="center"/>
            <w:hideMark/>
          </w:tcPr>
          <w:p w14:paraId="1D7D80E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407,25</w:t>
            </w:r>
          </w:p>
        </w:tc>
      </w:tr>
      <w:tr w:rsidR="001E0FFF" w:rsidRPr="00901AF8" w14:paraId="0C6B15D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0D678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B48AB1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1DD842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81E85A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3318B29"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1EB4644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97712F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F9B217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5FA83A2"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6988C2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545BE1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17A862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D5EF41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EC81DB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3 526</w:t>
            </w:r>
          </w:p>
        </w:tc>
        <w:tc>
          <w:tcPr>
            <w:tcW w:w="1449" w:type="pct"/>
            <w:tcBorders>
              <w:top w:val="nil"/>
              <w:left w:val="nil"/>
              <w:bottom w:val="single" w:sz="4" w:space="0" w:color="auto"/>
              <w:right w:val="single" w:sz="4" w:space="0" w:color="auto"/>
            </w:tcBorders>
            <w:vAlign w:val="center"/>
            <w:hideMark/>
          </w:tcPr>
          <w:p w14:paraId="4E28776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407,25</w:t>
            </w:r>
          </w:p>
        </w:tc>
      </w:tr>
      <w:tr w:rsidR="001E0FFF" w:rsidRPr="00901AF8" w14:paraId="5ADBDA5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479AC8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Алексинский сельский округ</w:t>
            </w:r>
          </w:p>
        </w:tc>
      </w:tr>
      <w:tr w:rsidR="001E0FFF" w:rsidRPr="00901AF8" w14:paraId="324756E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F54C64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Дубки</w:t>
            </w:r>
          </w:p>
        </w:tc>
      </w:tr>
      <w:tr w:rsidR="001E0FFF" w:rsidRPr="00901AF8" w14:paraId="322852B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5DCBB5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lastRenderedPageBreak/>
              <w:t>Надземная</w:t>
            </w:r>
          </w:p>
        </w:tc>
        <w:tc>
          <w:tcPr>
            <w:tcW w:w="1816" w:type="pct"/>
            <w:tcBorders>
              <w:top w:val="nil"/>
              <w:left w:val="nil"/>
              <w:bottom w:val="single" w:sz="4" w:space="0" w:color="auto"/>
              <w:right w:val="single" w:sz="4" w:space="0" w:color="auto"/>
            </w:tcBorders>
            <w:vAlign w:val="center"/>
            <w:hideMark/>
          </w:tcPr>
          <w:p w14:paraId="300C155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2 473</w:t>
            </w:r>
          </w:p>
        </w:tc>
        <w:tc>
          <w:tcPr>
            <w:tcW w:w="1449" w:type="pct"/>
            <w:tcBorders>
              <w:top w:val="nil"/>
              <w:left w:val="nil"/>
              <w:bottom w:val="single" w:sz="4" w:space="0" w:color="auto"/>
              <w:right w:val="single" w:sz="4" w:space="0" w:color="auto"/>
            </w:tcBorders>
            <w:vAlign w:val="center"/>
            <w:hideMark/>
          </w:tcPr>
          <w:p w14:paraId="5A9C1D9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732,01</w:t>
            </w:r>
          </w:p>
        </w:tc>
      </w:tr>
      <w:tr w:rsidR="001E0FFF" w:rsidRPr="00901AF8" w14:paraId="7C937F6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FFB2CE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1F6404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3 389</w:t>
            </w:r>
          </w:p>
        </w:tc>
        <w:tc>
          <w:tcPr>
            <w:tcW w:w="1449" w:type="pct"/>
            <w:tcBorders>
              <w:top w:val="nil"/>
              <w:left w:val="nil"/>
              <w:bottom w:val="single" w:sz="4" w:space="0" w:color="auto"/>
              <w:right w:val="single" w:sz="4" w:space="0" w:color="auto"/>
            </w:tcBorders>
            <w:vAlign w:val="center"/>
            <w:hideMark/>
          </w:tcPr>
          <w:p w14:paraId="0F0CE40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220,88</w:t>
            </w:r>
          </w:p>
        </w:tc>
      </w:tr>
      <w:tr w:rsidR="001E0FFF" w:rsidRPr="00901AF8" w14:paraId="5D39F73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18AB2F6"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010051A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3 389</w:t>
            </w:r>
          </w:p>
        </w:tc>
        <w:tc>
          <w:tcPr>
            <w:tcW w:w="1449" w:type="pct"/>
            <w:tcBorders>
              <w:top w:val="nil"/>
              <w:left w:val="nil"/>
              <w:bottom w:val="single" w:sz="4" w:space="0" w:color="auto"/>
              <w:right w:val="single" w:sz="4" w:space="0" w:color="auto"/>
            </w:tcBorders>
            <w:vAlign w:val="center"/>
            <w:hideMark/>
          </w:tcPr>
          <w:p w14:paraId="04481AD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220,88</w:t>
            </w:r>
          </w:p>
        </w:tc>
      </w:tr>
      <w:tr w:rsidR="001E0FFF" w:rsidRPr="00901AF8" w14:paraId="4407C97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3CE6AF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0EA0F6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2 656</w:t>
            </w:r>
          </w:p>
        </w:tc>
        <w:tc>
          <w:tcPr>
            <w:tcW w:w="1449" w:type="pct"/>
            <w:tcBorders>
              <w:top w:val="nil"/>
              <w:left w:val="nil"/>
              <w:bottom w:val="single" w:sz="4" w:space="0" w:color="auto"/>
              <w:right w:val="single" w:sz="4" w:space="0" w:color="auto"/>
            </w:tcBorders>
            <w:vAlign w:val="center"/>
            <w:hideMark/>
          </w:tcPr>
          <w:p w14:paraId="5E5D80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459,04</w:t>
            </w:r>
          </w:p>
        </w:tc>
      </w:tr>
      <w:tr w:rsidR="001E0FFF" w:rsidRPr="00901AF8" w14:paraId="2E7EB81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9C9F07D"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531BE61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8 518</w:t>
            </w:r>
          </w:p>
        </w:tc>
        <w:tc>
          <w:tcPr>
            <w:tcW w:w="1449" w:type="pct"/>
            <w:tcBorders>
              <w:top w:val="nil"/>
              <w:left w:val="nil"/>
              <w:bottom w:val="single" w:sz="4" w:space="0" w:color="auto"/>
              <w:right w:val="single" w:sz="4" w:space="0" w:color="auto"/>
            </w:tcBorders>
            <w:vAlign w:val="center"/>
            <w:hideMark/>
          </w:tcPr>
          <w:p w14:paraId="7056015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1 411,93</w:t>
            </w:r>
          </w:p>
        </w:tc>
      </w:tr>
      <w:tr w:rsidR="001E0FFF" w:rsidRPr="00901AF8" w14:paraId="48D9E3C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E69B88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Берендеевский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31F4520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A03E1A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Центральной котельной с. Берендеево</w:t>
            </w:r>
          </w:p>
        </w:tc>
      </w:tr>
      <w:tr w:rsidR="001E0FFF" w:rsidRPr="00901AF8" w14:paraId="62F9075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4FCB82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6E30AA0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770</w:t>
            </w:r>
          </w:p>
        </w:tc>
        <w:tc>
          <w:tcPr>
            <w:tcW w:w="1449" w:type="pct"/>
            <w:tcBorders>
              <w:top w:val="nil"/>
              <w:left w:val="nil"/>
              <w:bottom w:val="single" w:sz="4" w:space="0" w:color="auto"/>
              <w:right w:val="single" w:sz="4" w:space="0" w:color="auto"/>
            </w:tcBorders>
            <w:vAlign w:val="center"/>
            <w:hideMark/>
          </w:tcPr>
          <w:p w14:paraId="5BF862F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76,87</w:t>
            </w:r>
          </w:p>
        </w:tc>
      </w:tr>
      <w:tr w:rsidR="001E0FFF" w:rsidRPr="00901AF8" w14:paraId="6F2E6C2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69AEF7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0E0984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8 406</w:t>
            </w:r>
          </w:p>
        </w:tc>
        <w:tc>
          <w:tcPr>
            <w:tcW w:w="1449" w:type="pct"/>
            <w:tcBorders>
              <w:top w:val="nil"/>
              <w:left w:val="nil"/>
              <w:bottom w:val="single" w:sz="4" w:space="0" w:color="auto"/>
              <w:right w:val="single" w:sz="4" w:space="0" w:color="auto"/>
            </w:tcBorders>
            <w:vAlign w:val="center"/>
            <w:hideMark/>
          </w:tcPr>
          <w:p w14:paraId="433F51B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724,43</w:t>
            </w:r>
          </w:p>
        </w:tc>
      </w:tr>
      <w:tr w:rsidR="001E0FFF" w:rsidRPr="00901AF8" w14:paraId="40DDD30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2F768C8"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87BBA6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8 406</w:t>
            </w:r>
          </w:p>
        </w:tc>
        <w:tc>
          <w:tcPr>
            <w:tcW w:w="1449" w:type="pct"/>
            <w:tcBorders>
              <w:top w:val="nil"/>
              <w:left w:val="nil"/>
              <w:bottom w:val="single" w:sz="4" w:space="0" w:color="auto"/>
              <w:right w:val="single" w:sz="4" w:space="0" w:color="auto"/>
            </w:tcBorders>
            <w:vAlign w:val="center"/>
            <w:hideMark/>
          </w:tcPr>
          <w:p w14:paraId="4DAB54B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724,43</w:t>
            </w:r>
          </w:p>
        </w:tc>
      </w:tr>
      <w:tr w:rsidR="001E0FFF" w:rsidRPr="00901AF8" w14:paraId="75EF107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F4EE7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076CEC9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8BC96B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1C6BEC9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F56CC23"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6FE25C1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9 176</w:t>
            </w:r>
          </w:p>
        </w:tc>
        <w:tc>
          <w:tcPr>
            <w:tcW w:w="1449" w:type="pct"/>
            <w:tcBorders>
              <w:top w:val="nil"/>
              <w:left w:val="nil"/>
              <w:bottom w:val="single" w:sz="4" w:space="0" w:color="auto"/>
              <w:right w:val="single" w:sz="4" w:space="0" w:color="auto"/>
            </w:tcBorders>
            <w:vAlign w:val="center"/>
            <w:hideMark/>
          </w:tcPr>
          <w:p w14:paraId="59F4B90C"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801,30</w:t>
            </w:r>
          </w:p>
        </w:tc>
      </w:tr>
      <w:tr w:rsidR="001E0FFF" w:rsidRPr="00901AF8" w14:paraId="4135458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35FE73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№1 с. Берендеево</w:t>
            </w:r>
          </w:p>
        </w:tc>
      </w:tr>
      <w:tr w:rsidR="001E0FFF" w:rsidRPr="00901AF8" w14:paraId="280E544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3BA0AB7"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339D5D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CCC63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756205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C38A1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1096A3C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7E16AF7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103,58</w:t>
            </w:r>
          </w:p>
        </w:tc>
      </w:tr>
      <w:tr w:rsidR="001E0FFF" w:rsidRPr="00901AF8" w14:paraId="6A27398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E23F87B"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50074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0D7204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103,58</w:t>
            </w:r>
          </w:p>
        </w:tc>
      </w:tr>
      <w:tr w:rsidR="001E0FFF" w:rsidRPr="00901AF8" w14:paraId="310F3DA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DD79323"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23499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6EDEFA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2653D26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BCBF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5404D1E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1 135</w:t>
            </w:r>
          </w:p>
        </w:tc>
        <w:tc>
          <w:tcPr>
            <w:tcW w:w="1449" w:type="pct"/>
            <w:tcBorders>
              <w:top w:val="nil"/>
              <w:left w:val="nil"/>
              <w:bottom w:val="single" w:sz="4" w:space="0" w:color="auto"/>
              <w:right w:val="single" w:sz="4" w:space="0" w:color="auto"/>
            </w:tcBorders>
            <w:vAlign w:val="center"/>
            <w:hideMark/>
          </w:tcPr>
          <w:p w14:paraId="57F67E3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103,58</w:t>
            </w:r>
          </w:p>
        </w:tc>
      </w:tr>
      <w:tr w:rsidR="001E0FFF" w:rsidRPr="00901AF8" w14:paraId="4C3E7CFB"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8BB808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Дубровицкий сельский округ</w:t>
            </w:r>
          </w:p>
        </w:tc>
      </w:tr>
      <w:tr w:rsidR="001E0FFF" w:rsidRPr="00901AF8" w14:paraId="7BC25932"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44D7D0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Дубровицы</w:t>
            </w:r>
          </w:p>
        </w:tc>
      </w:tr>
      <w:tr w:rsidR="001E0FFF" w:rsidRPr="00901AF8" w14:paraId="77BC2AE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9E4C354"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8266A9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4D342F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C768CA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C7F7A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A75949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BD16E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D5A3BB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AFEF6E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5251D44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84A819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744B87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9B2E994"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FB7886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2 006</w:t>
            </w:r>
          </w:p>
        </w:tc>
        <w:tc>
          <w:tcPr>
            <w:tcW w:w="1449" w:type="pct"/>
            <w:tcBorders>
              <w:top w:val="nil"/>
              <w:left w:val="nil"/>
              <w:bottom w:val="single" w:sz="4" w:space="0" w:color="auto"/>
              <w:right w:val="single" w:sz="4" w:space="0" w:color="auto"/>
            </w:tcBorders>
            <w:vAlign w:val="center"/>
            <w:hideMark/>
          </w:tcPr>
          <w:p w14:paraId="3EF9267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236,87</w:t>
            </w:r>
          </w:p>
        </w:tc>
      </w:tr>
      <w:tr w:rsidR="001E0FFF" w:rsidRPr="00901AF8" w14:paraId="3C8EF3E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265409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16AA90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2 006</w:t>
            </w:r>
          </w:p>
        </w:tc>
        <w:tc>
          <w:tcPr>
            <w:tcW w:w="1449" w:type="pct"/>
            <w:tcBorders>
              <w:top w:val="nil"/>
              <w:left w:val="nil"/>
              <w:bottom w:val="single" w:sz="4" w:space="0" w:color="auto"/>
              <w:right w:val="single" w:sz="4" w:space="0" w:color="auto"/>
            </w:tcBorders>
            <w:vAlign w:val="center"/>
            <w:hideMark/>
          </w:tcPr>
          <w:p w14:paraId="13E468A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236,87</w:t>
            </w:r>
          </w:p>
        </w:tc>
      </w:tr>
      <w:tr w:rsidR="001E0FFF" w:rsidRPr="00901AF8" w14:paraId="1224F87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30CC9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Любимцевский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797DAF8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F5C0D7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Горки</w:t>
            </w:r>
          </w:p>
        </w:tc>
      </w:tr>
      <w:tr w:rsidR="001E0FFF" w:rsidRPr="00901AF8" w14:paraId="3338196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5C490D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40F528B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5 365</w:t>
            </w:r>
          </w:p>
        </w:tc>
        <w:tc>
          <w:tcPr>
            <w:tcW w:w="1449" w:type="pct"/>
            <w:tcBorders>
              <w:top w:val="nil"/>
              <w:left w:val="nil"/>
              <w:bottom w:val="single" w:sz="4" w:space="0" w:color="auto"/>
              <w:right w:val="single" w:sz="4" w:space="0" w:color="auto"/>
            </w:tcBorders>
            <w:vAlign w:val="center"/>
            <w:hideMark/>
          </w:tcPr>
          <w:p w14:paraId="1827356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453,51</w:t>
            </w:r>
          </w:p>
        </w:tc>
      </w:tr>
      <w:tr w:rsidR="001E0FFF" w:rsidRPr="00901AF8" w14:paraId="4C2AC2E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A33DA6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24EE55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7C1AD8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A37BAB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F82EA03"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C58385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5F77990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975068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7034917"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417B0D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1 160</w:t>
            </w:r>
          </w:p>
        </w:tc>
        <w:tc>
          <w:tcPr>
            <w:tcW w:w="1449" w:type="pct"/>
            <w:tcBorders>
              <w:top w:val="nil"/>
              <w:left w:val="nil"/>
              <w:bottom w:val="single" w:sz="4" w:space="0" w:color="auto"/>
              <w:right w:val="single" w:sz="4" w:space="0" w:color="auto"/>
            </w:tcBorders>
            <w:vAlign w:val="center"/>
            <w:hideMark/>
          </w:tcPr>
          <w:p w14:paraId="4BE774B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161,85</w:t>
            </w:r>
          </w:p>
        </w:tc>
      </w:tr>
      <w:tr w:rsidR="001E0FFF" w:rsidRPr="00901AF8" w14:paraId="3D56822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987C9B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9529AE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6 525</w:t>
            </w:r>
          </w:p>
        </w:tc>
        <w:tc>
          <w:tcPr>
            <w:tcW w:w="1449" w:type="pct"/>
            <w:tcBorders>
              <w:top w:val="nil"/>
              <w:left w:val="nil"/>
              <w:bottom w:val="single" w:sz="4" w:space="0" w:color="auto"/>
              <w:right w:val="single" w:sz="4" w:space="0" w:color="auto"/>
            </w:tcBorders>
            <w:vAlign w:val="center"/>
            <w:hideMark/>
          </w:tcPr>
          <w:p w14:paraId="110D111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615,36</w:t>
            </w:r>
          </w:p>
        </w:tc>
      </w:tr>
      <w:tr w:rsidR="001E0FFF" w:rsidRPr="00901AF8" w14:paraId="2B4F3C8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ACB7B8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Рязанцевский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13BE274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9D1769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Елизарово</w:t>
            </w:r>
          </w:p>
        </w:tc>
      </w:tr>
      <w:tr w:rsidR="001E0FFF" w:rsidRPr="00901AF8" w14:paraId="52964D8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0F6057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93CA0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25DE0C9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5C35B1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B292F3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6058F3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3E545EB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134,25</w:t>
            </w:r>
          </w:p>
        </w:tc>
      </w:tr>
      <w:tr w:rsidR="001E0FFF" w:rsidRPr="00901AF8" w14:paraId="353CE8A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28B5B4C"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73A64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1 141</w:t>
            </w:r>
          </w:p>
        </w:tc>
        <w:tc>
          <w:tcPr>
            <w:tcW w:w="1449" w:type="pct"/>
            <w:tcBorders>
              <w:top w:val="nil"/>
              <w:left w:val="nil"/>
              <w:bottom w:val="single" w:sz="4" w:space="0" w:color="auto"/>
              <w:right w:val="single" w:sz="4" w:space="0" w:color="auto"/>
            </w:tcBorders>
            <w:vAlign w:val="center"/>
            <w:hideMark/>
          </w:tcPr>
          <w:p w14:paraId="4639DF6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134,25</w:t>
            </w:r>
          </w:p>
        </w:tc>
      </w:tr>
      <w:tr w:rsidR="001E0FFF" w:rsidRPr="00901AF8" w14:paraId="3BB8E1A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B563BE"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5C0688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373</w:t>
            </w:r>
          </w:p>
        </w:tc>
        <w:tc>
          <w:tcPr>
            <w:tcW w:w="1449" w:type="pct"/>
            <w:tcBorders>
              <w:top w:val="nil"/>
              <w:left w:val="nil"/>
              <w:bottom w:val="single" w:sz="4" w:space="0" w:color="auto"/>
              <w:right w:val="single" w:sz="4" w:space="0" w:color="auto"/>
            </w:tcBorders>
            <w:vAlign w:val="center"/>
            <w:hideMark/>
          </w:tcPr>
          <w:p w14:paraId="517620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70,15</w:t>
            </w:r>
          </w:p>
        </w:tc>
      </w:tr>
      <w:tr w:rsidR="001E0FFF" w:rsidRPr="00901AF8" w14:paraId="6795CE1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EB677D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9209D0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1 514</w:t>
            </w:r>
          </w:p>
        </w:tc>
        <w:tc>
          <w:tcPr>
            <w:tcW w:w="1449" w:type="pct"/>
            <w:tcBorders>
              <w:top w:val="nil"/>
              <w:left w:val="nil"/>
              <w:bottom w:val="single" w:sz="4" w:space="0" w:color="auto"/>
              <w:right w:val="single" w:sz="4" w:space="0" w:color="auto"/>
            </w:tcBorders>
            <w:vAlign w:val="center"/>
            <w:hideMark/>
          </w:tcPr>
          <w:p w14:paraId="7335875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204,40</w:t>
            </w:r>
          </w:p>
        </w:tc>
      </w:tr>
      <w:tr w:rsidR="001E0FFF" w:rsidRPr="00901AF8" w14:paraId="65D51D7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90F950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Рязанцево</w:t>
            </w:r>
          </w:p>
        </w:tc>
      </w:tr>
      <w:tr w:rsidR="001E0FFF" w:rsidRPr="00901AF8" w14:paraId="706891F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BD9064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FD2784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185E301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3DC68B0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6B48AD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740544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6 074</w:t>
            </w:r>
          </w:p>
        </w:tc>
        <w:tc>
          <w:tcPr>
            <w:tcW w:w="1449" w:type="pct"/>
            <w:tcBorders>
              <w:top w:val="nil"/>
              <w:left w:val="nil"/>
              <w:bottom w:val="single" w:sz="4" w:space="0" w:color="auto"/>
              <w:right w:val="single" w:sz="4" w:space="0" w:color="auto"/>
            </w:tcBorders>
            <w:vAlign w:val="center"/>
            <w:hideMark/>
          </w:tcPr>
          <w:p w14:paraId="49EDAB0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594,78</w:t>
            </w:r>
          </w:p>
        </w:tc>
      </w:tr>
      <w:tr w:rsidR="001E0FFF" w:rsidRPr="00901AF8" w14:paraId="683C502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4D04577"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505A95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6 074</w:t>
            </w:r>
          </w:p>
        </w:tc>
        <w:tc>
          <w:tcPr>
            <w:tcW w:w="1449" w:type="pct"/>
            <w:tcBorders>
              <w:top w:val="nil"/>
              <w:left w:val="nil"/>
              <w:bottom w:val="single" w:sz="4" w:space="0" w:color="auto"/>
              <w:right w:val="single" w:sz="4" w:space="0" w:color="auto"/>
            </w:tcBorders>
            <w:vAlign w:val="center"/>
            <w:hideMark/>
          </w:tcPr>
          <w:p w14:paraId="053F4B6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594,78</w:t>
            </w:r>
          </w:p>
        </w:tc>
      </w:tr>
      <w:tr w:rsidR="001E0FFF" w:rsidRPr="00901AF8" w14:paraId="093BFB3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CDB1E83"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2D2E729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1 121</w:t>
            </w:r>
          </w:p>
        </w:tc>
        <w:tc>
          <w:tcPr>
            <w:tcW w:w="1449" w:type="pct"/>
            <w:tcBorders>
              <w:top w:val="nil"/>
              <w:left w:val="nil"/>
              <w:bottom w:val="single" w:sz="4" w:space="0" w:color="auto"/>
              <w:right w:val="single" w:sz="4" w:space="0" w:color="auto"/>
            </w:tcBorders>
            <w:vAlign w:val="center"/>
            <w:hideMark/>
          </w:tcPr>
          <w:p w14:paraId="69EECD0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95,72</w:t>
            </w:r>
          </w:p>
        </w:tc>
      </w:tr>
      <w:tr w:rsidR="001E0FFF" w:rsidRPr="00901AF8" w14:paraId="2439CF5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D20D12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4F05C30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7 195</w:t>
            </w:r>
          </w:p>
        </w:tc>
        <w:tc>
          <w:tcPr>
            <w:tcW w:w="1449" w:type="pct"/>
            <w:tcBorders>
              <w:top w:val="nil"/>
              <w:left w:val="nil"/>
              <w:bottom w:val="single" w:sz="4" w:space="0" w:color="auto"/>
              <w:right w:val="single" w:sz="4" w:space="0" w:color="auto"/>
            </w:tcBorders>
            <w:vAlign w:val="center"/>
            <w:hideMark/>
          </w:tcPr>
          <w:p w14:paraId="2B16C96B"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690,50</w:t>
            </w:r>
          </w:p>
        </w:tc>
      </w:tr>
      <w:tr w:rsidR="001E0FFF" w:rsidRPr="00901AF8" w14:paraId="76C26A4E"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8D4CCD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Скоблевский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7763496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B752042"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Ефимьево</w:t>
            </w:r>
            <w:proofErr w:type="spellEnd"/>
          </w:p>
        </w:tc>
      </w:tr>
      <w:tr w:rsidR="001E0FFF" w:rsidRPr="00901AF8" w14:paraId="1F7AFCB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7050FC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583B00D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A9CE14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5ACF742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C3ED559"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18B866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0AF29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0AD289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3A85443"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4BB56DF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0A47D46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40C9CD1"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DFA541D"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779A5A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509</w:t>
            </w:r>
          </w:p>
        </w:tc>
        <w:tc>
          <w:tcPr>
            <w:tcW w:w="1449" w:type="pct"/>
            <w:tcBorders>
              <w:top w:val="nil"/>
              <w:left w:val="nil"/>
              <w:bottom w:val="single" w:sz="4" w:space="0" w:color="auto"/>
              <w:right w:val="single" w:sz="4" w:space="0" w:color="auto"/>
            </w:tcBorders>
            <w:vAlign w:val="center"/>
            <w:hideMark/>
          </w:tcPr>
          <w:p w14:paraId="70D55AE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44,16</w:t>
            </w:r>
          </w:p>
        </w:tc>
      </w:tr>
      <w:tr w:rsidR="001E0FFF" w:rsidRPr="00901AF8" w14:paraId="16EA9F68"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2E8DC9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A62439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509</w:t>
            </w:r>
          </w:p>
        </w:tc>
        <w:tc>
          <w:tcPr>
            <w:tcW w:w="1449" w:type="pct"/>
            <w:tcBorders>
              <w:top w:val="nil"/>
              <w:left w:val="nil"/>
              <w:bottom w:val="single" w:sz="4" w:space="0" w:color="auto"/>
              <w:right w:val="single" w:sz="4" w:space="0" w:color="auto"/>
            </w:tcBorders>
            <w:vAlign w:val="center"/>
            <w:hideMark/>
          </w:tcPr>
          <w:p w14:paraId="16C822C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44,16</w:t>
            </w:r>
          </w:p>
        </w:tc>
      </w:tr>
      <w:tr w:rsidR="001E0FFF" w:rsidRPr="00901AF8" w14:paraId="02285F79"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1F2295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Смоленский сельский округ</w:t>
            </w:r>
          </w:p>
        </w:tc>
      </w:tr>
      <w:tr w:rsidR="001E0FFF" w:rsidRPr="00901AF8" w14:paraId="6B8A979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1E3644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 xml:space="preserve">Тепловые сети от котельной с. </w:t>
            </w:r>
            <w:proofErr w:type="spellStart"/>
            <w:r w:rsidRPr="00901AF8">
              <w:rPr>
                <w:rFonts w:eastAsia="Times New Roman" w:cs="Times New Roman"/>
                <w:b/>
                <w:bCs/>
                <w:color w:val="000000"/>
                <w:sz w:val="18"/>
                <w:szCs w:val="18"/>
                <w:lang w:eastAsia="ru-RU"/>
              </w:rPr>
              <w:t>Бектышево</w:t>
            </w:r>
            <w:proofErr w:type="spellEnd"/>
          </w:p>
        </w:tc>
      </w:tr>
      <w:tr w:rsidR="001E0FFF" w:rsidRPr="00901AF8" w14:paraId="3C66A50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EE560C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00BDA64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2 404</w:t>
            </w:r>
          </w:p>
        </w:tc>
        <w:tc>
          <w:tcPr>
            <w:tcW w:w="1449" w:type="pct"/>
            <w:tcBorders>
              <w:top w:val="nil"/>
              <w:left w:val="nil"/>
              <w:bottom w:val="single" w:sz="4" w:space="0" w:color="auto"/>
              <w:right w:val="single" w:sz="4" w:space="0" w:color="auto"/>
            </w:tcBorders>
            <w:vAlign w:val="center"/>
            <w:hideMark/>
          </w:tcPr>
          <w:p w14:paraId="069FD2C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206,59</w:t>
            </w:r>
          </w:p>
        </w:tc>
      </w:tr>
      <w:tr w:rsidR="001E0FFF" w:rsidRPr="00901AF8" w14:paraId="5DC8D0E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8D565A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3DAA628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C93D1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0C4EECC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02B8DB"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0F7A975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D0C4F6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180A93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DD3C6B"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2463B75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3 174</w:t>
            </w:r>
          </w:p>
        </w:tc>
        <w:tc>
          <w:tcPr>
            <w:tcW w:w="1449" w:type="pct"/>
            <w:tcBorders>
              <w:top w:val="nil"/>
              <w:left w:val="nil"/>
              <w:bottom w:val="single" w:sz="4" w:space="0" w:color="auto"/>
              <w:right w:val="single" w:sz="4" w:space="0" w:color="auto"/>
            </w:tcBorders>
            <w:vAlign w:val="center"/>
            <w:hideMark/>
          </w:tcPr>
          <w:p w14:paraId="207CDEE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216,24</w:t>
            </w:r>
          </w:p>
        </w:tc>
      </w:tr>
      <w:tr w:rsidR="001E0FFF" w:rsidRPr="00901AF8" w14:paraId="3CAC938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FE7DC7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D01EACB"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5 578</w:t>
            </w:r>
          </w:p>
        </w:tc>
        <w:tc>
          <w:tcPr>
            <w:tcW w:w="1449" w:type="pct"/>
            <w:tcBorders>
              <w:top w:val="nil"/>
              <w:left w:val="nil"/>
              <w:bottom w:val="single" w:sz="4" w:space="0" w:color="auto"/>
              <w:right w:val="single" w:sz="4" w:space="0" w:color="auto"/>
            </w:tcBorders>
            <w:vAlign w:val="center"/>
            <w:hideMark/>
          </w:tcPr>
          <w:p w14:paraId="3D9949AF"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422,83</w:t>
            </w:r>
          </w:p>
        </w:tc>
      </w:tr>
      <w:tr w:rsidR="001E0FFF" w:rsidRPr="00901AF8" w14:paraId="2F13973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A5149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Смоленское</w:t>
            </w:r>
          </w:p>
        </w:tc>
      </w:tr>
      <w:tr w:rsidR="001E0FFF" w:rsidRPr="00901AF8" w14:paraId="3B51408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D9CA87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1DF8B4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1 262</w:t>
            </w:r>
          </w:p>
        </w:tc>
        <w:tc>
          <w:tcPr>
            <w:tcW w:w="1449" w:type="pct"/>
            <w:tcBorders>
              <w:top w:val="nil"/>
              <w:left w:val="nil"/>
              <w:bottom w:val="single" w:sz="4" w:space="0" w:color="auto"/>
              <w:right w:val="single" w:sz="4" w:space="0" w:color="auto"/>
            </w:tcBorders>
            <w:vAlign w:val="center"/>
            <w:hideMark/>
          </w:tcPr>
          <w:p w14:paraId="6927EA3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168,40</w:t>
            </w:r>
          </w:p>
        </w:tc>
      </w:tr>
      <w:tr w:rsidR="001E0FFF" w:rsidRPr="00901AF8" w14:paraId="6500D2E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7267C1A"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5A73B63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w:t>
            </w:r>
          </w:p>
        </w:tc>
        <w:tc>
          <w:tcPr>
            <w:tcW w:w="1449" w:type="pct"/>
            <w:tcBorders>
              <w:top w:val="nil"/>
              <w:left w:val="nil"/>
              <w:bottom w:val="single" w:sz="4" w:space="0" w:color="auto"/>
              <w:right w:val="single" w:sz="4" w:space="0" w:color="auto"/>
            </w:tcBorders>
            <w:vAlign w:val="center"/>
            <w:hideMark/>
          </w:tcPr>
          <w:p w14:paraId="2422C58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w:t>
            </w:r>
          </w:p>
        </w:tc>
      </w:tr>
      <w:tr w:rsidR="001E0FFF" w:rsidRPr="00901AF8" w14:paraId="457906B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BA8330C"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2EBB3D9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42</w:t>
            </w:r>
          </w:p>
        </w:tc>
        <w:tc>
          <w:tcPr>
            <w:tcW w:w="1449" w:type="pct"/>
            <w:tcBorders>
              <w:top w:val="nil"/>
              <w:left w:val="nil"/>
              <w:bottom w:val="single" w:sz="4" w:space="0" w:color="auto"/>
              <w:right w:val="single" w:sz="4" w:space="0" w:color="auto"/>
            </w:tcBorders>
            <w:vAlign w:val="center"/>
            <w:hideMark/>
          </w:tcPr>
          <w:p w14:paraId="603753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2,38</w:t>
            </w:r>
          </w:p>
        </w:tc>
      </w:tr>
      <w:tr w:rsidR="001E0FFF" w:rsidRPr="00901AF8" w14:paraId="4BDFC9D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F0365C8"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064988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4 480</w:t>
            </w:r>
          </w:p>
        </w:tc>
        <w:tc>
          <w:tcPr>
            <w:tcW w:w="1449" w:type="pct"/>
            <w:tcBorders>
              <w:top w:val="nil"/>
              <w:left w:val="nil"/>
              <w:bottom w:val="single" w:sz="4" w:space="0" w:color="auto"/>
              <w:right w:val="single" w:sz="4" w:space="0" w:color="auto"/>
            </w:tcBorders>
            <w:vAlign w:val="center"/>
            <w:hideMark/>
          </w:tcPr>
          <w:p w14:paraId="3E3D2C7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392,40</w:t>
            </w:r>
          </w:p>
        </w:tc>
      </w:tr>
      <w:tr w:rsidR="001E0FFF" w:rsidRPr="00901AF8" w14:paraId="4F3CFB0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3500E0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138291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5 784</w:t>
            </w:r>
          </w:p>
        </w:tc>
        <w:tc>
          <w:tcPr>
            <w:tcW w:w="1449" w:type="pct"/>
            <w:tcBorders>
              <w:top w:val="nil"/>
              <w:left w:val="nil"/>
              <w:bottom w:val="single" w:sz="4" w:space="0" w:color="auto"/>
              <w:right w:val="single" w:sz="4" w:space="0" w:color="auto"/>
            </w:tcBorders>
            <w:vAlign w:val="center"/>
            <w:hideMark/>
          </w:tcPr>
          <w:p w14:paraId="328C664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563,18</w:t>
            </w:r>
          </w:p>
        </w:tc>
      </w:tr>
      <w:tr w:rsidR="001E0FFF" w:rsidRPr="00901AF8" w14:paraId="2253DC7D"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177F73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Кубринский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227379A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63E634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lastRenderedPageBreak/>
              <w:t xml:space="preserve">Тепловые сети от котельной с. </w:t>
            </w:r>
            <w:proofErr w:type="spellStart"/>
            <w:r w:rsidRPr="00901AF8">
              <w:rPr>
                <w:rFonts w:eastAsia="Times New Roman" w:cs="Times New Roman"/>
                <w:b/>
                <w:bCs/>
                <w:color w:val="000000"/>
                <w:sz w:val="18"/>
                <w:szCs w:val="18"/>
                <w:lang w:eastAsia="ru-RU"/>
              </w:rPr>
              <w:t>Кубринск</w:t>
            </w:r>
            <w:proofErr w:type="spellEnd"/>
            <w:r w:rsidRPr="00901AF8">
              <w:rPr>
                <w:rFonts w:eastAsia="Times New Roman" w:cs="Times New Roman"/>
                <w:b/>
                <w:bCs/>
                <w:color w:val="000000"/>
                <w:sz w:val="18"/>
                <w:szCs w:val="18"/>
                <w:lang w:eastAsia="ru-RU"/>
              </w:rPr>
              <w:t xml:space="preserve"> (ООО «Инвест-Аудит»)</w:t>
            </w:r>
          </w:p>
        </w:tc>
      </w:tr>
      <w:tr w:rsidR="001E0FFF" w:rsidRPr="00901AF8" w14:paraId="05DC12A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30ED3D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AE270B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612</w:t>
            </w:r>
          </w:p>
        </w:tc>
        <w:tc>
          <w:tcPr>
            <w:tcW w:w="1449" w:type="pct"/>
            <w:tcBorders>
              <w:top w:val="nil"/>
              <w:left w:val="nil"/>
              <w:bottom w:val="single" w:sz="4" w:space="0" w:color="auto"/>
              <w:right w:val="single" w:sz="4" w:space="0" w:color="auto"/>
            </w:tcBorders>
            <w:vAlign w:val="center"/>
            <w:hideMark/>
          </w:tcPr>
          <w:p w14:paraId="4C0C105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162,42</w:t>
            </w:r>
          </w:p>
        </w:tc>
      </w:tr>
      <w:tr w:rsidR="001E0FFF" w:rsidRPr="00901AF8" w14:paraId="0DB1F2C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6C569B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3E75566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313</w:t>
            </w:r>
          </w:p>
        </w:tc>
        <w:tc>
          <w:tcPr>
            <w:tcW w:w="1449" w:type="pct"/>
            <w:tcBorders>
              <w:top w:val="nil"/>
              <w:left w:val="nil"/>
              <w:bottom w:val="single" w:sz="4" w:space="0" w:color="auto"/>
              <w:right w:val="single" w:sz="4" w:space="0" w:color="auto"/>
            </w:tcBorders>
            <w:vAlign w:val="center"/>
            <w:hideMark/>
          </w:tcPr>
          <w:p w14:paraId="3680FE8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49,77</w:t>
            </w:r>
          </w:p>
        </w:tc>
      </w:tr>
      <w:tr w:rsidR="001E0FFF" w:rsidRPr="00901AF8" w14:paraId="2279B82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EBAFBA0"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65432B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313</w:t>
            </w:r>
          </w:p>
        </w:tc>
        <w:tc>
          <w:tcPr>
            <w:tcW w:w="1449" w:type="pct"/>
            <w:tcBorders>
              <w:top w:val="nil"/>
              <w:left w:val="nil"/>
              <w:bottom w:val="single" w:sz="4" w:space="0" w:color="auto"/>
              <w:right w:val="single" w:sz="4" w:space="0" w:color="auto"/>
            </w:tcBorders>
            <w:vAlign w:val="center"/>
            <w:hideMark/>
          </w:tcPr>
          <w:p w14:paraId="47299D0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49,77</w:t>
            </w:r>
          </w:p>
        </w:tc>
      </w:tr>
      <w:tr w:rsidR="001E0FFF" w:rsidRPr="00901AF8" w14:paraId="0D6524D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29AD39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8B4016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11 555</w:t>
            </w:r>
          </w:p>
        </w:tc>
        <w:tc>
          <w:tcPr>
            <w:tcW w:w="1449" w:type="pct"/>
            <w:tcBorders>
              <w:top w:val="nil"/>
              <w:left w:val="nil"/>
              <w:bottom w:val="single" w:sz="4" w:space="0" w:color="auto"/>
              <w:right w:val="single" w:sz="4" w:space="0" w:color="auto"/>
            </w:tcBorders>
            <w:vAlign w:val="center"/>
            <w:hideMark/>
          </w:tcPr>
          <w:p w14:paraId="2CA6931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1 108,07</w:t>
            </w:r>
          </w:p>
        </w:tc>
      </w:tr>
      <w:tr w:rsidR="001E0FFF" w:rsidRPr="00901AF8" w14:paraId="78F9274B"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C42CC8D"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29AE40E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12 480</w:t>
            </w:r>
          </w:p>
        </w:tc>
        <w:tc>
          <w:tcPr>
            <w:tcW w:w="1449" w:type="pct"/>
            <w:tcBorders>
              <w:top w:val="nil"/>
              <w:left w:val="nil"/>
              <w:bottom w:val="single" w:sz="4" w:space="0" w:color="auto"/>
              <w:right w:val="single" w:sz="4" w:space="0" w:color="auto"/>
            </w:tcBorders>
            <w:vAlign w:val="center"/>
            <w:hideMark/>
          </w:tcPr>
          <w:p w14:paraId="1CFB8A66"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1 320,26</w:t>
            </w:r>
          </w:p>
        </w:tc>
      </w:tr>
      <w:tr w:rsidR="001E0FFF" w:rsidRPr="00901AF8" w14:paraId="129E52F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96569F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Нагорьевский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69C7CBCA"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EE09BD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Нагорье</w:t>
            </w:r>
          </w:p>
        </w:tc>
      </w:tr>
      <w:tr w:rsidR="001E0FFF" w:rsidRPr="00901AF8" w14:paraId="674B7E74"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0E1FD2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68BA2CF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95BF17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5D4F85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63F1DA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4E607C2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66870B9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40D00C9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64758C7"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A258EDA"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3DE622C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718083B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88106AF"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8EA0FA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9 851</w:t>
            </w:r>
          </w:p>
        </w:tc>
        <w:tc>
          <w:tcPr>
            <w:tcW w:w="1449" w:type="pct"/>
            <w:tcBorders>
              <w:top w:val="nil"/>
              <w:left w:val="nil"/>
              <w:bottom w:val="single" w:sz="4" w:space="0" w:color="auto"/>
              <w:right w:val="single" w:sz="4" w:space="0" w:color="auto"/>
            </w:tcBorders>
            <w:vAlign w:val="center"/>
            <w:hideMark/>
          </w:tcPr>
          <w:p w14:paraId="2667A70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1 041,36</w:t>
            </w:r>
          </w:p>
        </w:tc>
      </w:tr>
      <w:tr w:rsidR="001E0FFF" w:rsidRPr="00901AF8" w14:paraId="6619250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A494C0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8F6BF3A"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9 851</w:t>
            </w:r>
          </w:p>
        </w:tc>
        <w:tc>
          <w:tcPr>
            <w:tcW w:w="1449" w:type="pct"/>
            <w:tcBorders>
              <w:top w:val="nil"/>
              <w:left w:val="nil"/>
              <w:bottom w:val="single" w:sz="4" w:space="0" w:color="auto"/>
              <w:right w:val="single" w:sz="4" w:space="0" w:color="auto"/>
            </w:tcBorders>
            <w:vAlign w:val="center"/>
            <w:hideMark/>
          </w:tcPr>
          <w:p w14:paraId="4D12D24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1 041,36</w:t>
            </w:r>
          </w:p>
        </w:tc>
      </w:tr>
      <w:tr w:rsidR="001E0FFF" w:rsidRPr="00901AF8" w14:paraId="63754E54"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000000"/>
            </w:tcBorders>
            <w:shd w:val="clear" w:color="000000" w:fill="F2F2F2"/>
            <w:vAlign w:val="center"/>
            <w:hideMark/>
          </w:tcPr>
          <w:p w14:paraId="6DAEBC28"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Веськовский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2093C11C"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4AD9D7"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Новоселье</w:t>
            </w:r>
          </w:p>
        </w:tc>
      </w:tr>
      <w:tr w:rsidR="001E0FFF" w:rsidRPr="00901AF8" w14:paraId="2EF65EED"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F6404E5"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1B1CA81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452</w:t>
            </w:r>
          </w:p>
        </w:tc>
        <w:tc>
          <w:tcPr>
            <w:tcW w:w="1449" w:type="pct"/>
            <w:tcBorders>
              <w:top w:val="nil"/>
              <w:left w:val="nil"/>
              <w:bottom w:val="single" w:sz="4" w:space="0" w:color="auto"/>
              <w:right w:val="single" w:sz="4" w:space="0" w:color="auto"/>
            </w:tcBorders>
            <w:vAlign w:val="center"/>
            <w:hideMark/>
          </w:tcPr>
          <w:p w14:paraId="356997E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59,72</w:t>
            </w:r>
          </w:p>
        </w:tc>
      </w:tr>
      <w:tr w:rsidR="001E0FFF" w:rsidRPr="00901AF8" w14:paraId="3ECBE2B7"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CA47F4B"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0DB427E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1 600</w:t>
            </w:r>
          </w:p>
        </w:tc>
        <w:tc>
          <w:tcPr>
            <w:tcW w:w="1449" w:type="pct"/>
            <w:tcBorders>
              <w:top w:val="nil"/>
              <w:left w:val="nil"/>
              <w:bottom w:val="single" w:sz="4" w:space="0" w:color="auto"/>
              <w:right w:val="single" w:sz="4" w:space="0" w:color="auto"/>
            </w:tcBorders>
            <w:vAlign w:val="center"/>
            <w:hideMark/>
          </w:tcPr>
          <w:p w14:paraId="536AAF17"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186,82</w:t>
            </w:r>
          </w:p>
        </w:tc>
      </w:tr>
      <w:tr w:rsidR="001E0FFF" w:rsidRPr="00901AF8" w14:paraId="525A2EDC"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EC56CC2"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6EA25F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1 600</w:t>
            </w:r>
          </w:p>
        </w:tc>
        <w:tc>
          <w:tcPr>
            <w:tcW w:w="1449" w:type="pct"/>
            <w:tcBorders>
              <w:top w:val="nil"/>
              <w:left w:val="nil"/>
              <w:bottom w:val="single" w:sz="4" w:space="0" w:color="auto"/>
              <w:right w:val="single" w:sz="4" w:space="0" w:color="auto"/>
            </w:tcBorders>
            <w:vAlign w:val="center"/>
            <w:hideMark/>
          </w:tcPr>
          <w:p w14:paraId="3FC0611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186,82</w:t>
            </w:r>
          </w:p>
        </w:tc>
      </w:tr>
      <w:tr w:rsidR="001E0FFF" w:rsidRPr="00901AF8" w14:paraId="1004835F"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8C496E5"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58DDBB6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D6AA9E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ED2EFD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8308A7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193BA3A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2 053</w:t>
            </w:r>
          </w:p>
        </w:tc>
        <w:tc>
          <w:tcPr>
            <w:tcW w:w="1449" w:type="pct"/>
            <w:tcBorders>
              <w:top w:val="nil"/>
              <w:left w:val="nil"/>
              <w:bottom w:val="single" w:sz="4" w:space="0" w:color="auto"/>
              <w:right w:val="single" w:sz="4" w:space="0" w:color="auto"/>
            </w:tcBorders>
            <w:vAlign w:val="center"/>
            <w:hideMark/>
          </w:tcPr>
          <w:p w14:paraId="2001597E"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246,54</w:t>
            </w:r>
          </w:p>
        </w:tc>
      </w:tr>
      <w:tr w:rsidR="001E0FFF" w:rsidRPr="00901AF8" w14:paraId="64C0BEFF"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D49013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Глебовский сельский округ</w:t>
            </w:r>
          </w:p>
        </w:tc>
      </w:tr>
      <w:tr w:rsidR="001E0FFF" w:rsidRPr="00901AF8" w14:paraId="3E2ACF83"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16C2DED"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Глебовское</w:t>
            </w:r>
          </w:p>
        </w:tc>
      </w:tr>
      <w:tr w:rsidR="001E0FFF" w:rsidRPr="00901AF8" w14:paraId="64E229A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B67BC72"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816" w:type="pct"/>
            <w:tcBorders>
              <w:top w:val="nil"/>
              <w:left w:val="nil"/>
              <w:bottom w:val="single" w:sz="4" w:space="0" w:color="auto"/>
              <w:right w:val="single" w:sz="4" w:space="0" w:color="auto"/>
            </w:tcBorders>
            <w:vAlign w:val="center"/>
            <w:hideMark/>
          </w:tcPr>
          <w:p w14:paraId="25B50B7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c>
          <w:tcPr>
            <w:tcW w:w="1449" w:type="pct"/>
            <w:tcBorders>
              <w:top w:val="nil"/>
              <w:left w:val="nil"/>
              <w:bottom w:val="single" w:sz="4" w:space="0" w:color="auto"/>
              <w:right w:val="single" w:sz="4" w:space="0" w:color="auto"/>
            </w:tcBorders>
            <w:vAlign w:val="center"/>
            <w:hideMark/>
          </w:tcPr>
          <w:p w14:paraId="2D8510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w:t>
            </w:r>
          </w:p>
        </w:tc>
      </w:tr>
      <w:tr w:rsidR="001E0FFF" w:rsidRPr="00901AF8" w14:paraId="6FE81858"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3654A81"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Новое</w:t>
            </w:r>
          </w:p>
        </w:tc>
      </w:tr>
      <w:tr w:rsidR="001E0FFF" w:rsidRPr="00901AF8" w14:paraId="50182D7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5FACDDF"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71B8BF0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240</w:t>
            </w:r>
          </w:p>
        </w:tc>
        <w:tc>
          <w:tcPr>
            <w:tcW w:w="1449" w:type="pct"/>
            <w:tcBorders>
              <w:top w:val="nil"/>
              <w:left w:val="nil"/>
              <w:bottom w:val="single" w:sz="4" w:space="0" w:color="auto"/>
              <w:right w:val="single" w:sz="4" w:space="0" w:color="auto"/>
            </w:tcBorders>
            <w:vAlign w:val="center"/>
            <w:hideMark/>
          </w:tcPr>
          <w:p w14:paraId="578623C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30,19</w:t>
            </w:r>
          </w:p>
        </w:tc>
      </w:tr>
      <w:tr w:rsidR="001E0FFF" w:rsidRPr="00901AF8" w14:paraId="79EE63B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A9403D8"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2B644D5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1F89EBC"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D8B46B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9755ADF"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362BF7C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4FCC595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AEA4563"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325204B"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1254A51B"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1 967</w:t>
            </w:r>
          </w:p>
        </w:tc>
        <w:tc>
          <w:tcPr>
            <w:tcW w:w="1449" w:type="pct"/>
            <w:tcBorders>
              <w:top w:val="nil"/>
              <w:left w:val="nil"/>
              <w:bottom w:val="single" w:sz="4" w:space="0" w:color="auto"/>
              <w:right w:val="single" w:sz="4" w:space="0" w:color="auto"/>
            </w:tcBorders>
            <w:vAlign w:val="center"/>
            <w:hideMark/>
          </w:tcPr>
          <w:p w14:paraId="544EB7B4"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198,34</w:t>
            </w:r>
          </w:p>
        </w:tc>
      </w:tr>
      <w:tr w:rsidR="001E0FFF" w:rsidRPr="00901AF8" w14:paraId="0DD4A47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874CE5E"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741DB91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2 207</w:t>
            </w:r>
          </w:p>
        </w:tc>
        <w:tc>
          <w:tcPr>
            <w:tcW w:w="1449" w:type="pct"/>
            <w:tcBorders>
              <w:top w:val="nil"/>
              <w:left w:val="nil"/>
              <w:bottom w:val="single" w:sz="4" w:space="0" w:color="auto"/>
              <w:right w:val="single" w:sz="4" w:space="0" w:color="auto"/>
            </w:tcBorders>
            <w:vAlign w:val="center"/>
            <w:hideMark/>
          </w:tcPr>
          <w:p w14:paraId="3352E2D4"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228,53</w:t>
            </w:r>
          </w:p>
        </w:tc>
      </w:tr>
      <w:tr w:rsidR="001E0FFF" w:rsidRPr="00901AF8" w14:paraId="45E7DD90"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1B69E6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Купанский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075A8221"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B2BB8B9"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Купанское</w:t>
            </w:r>
          </w:p>
        </w:tc>
      </w:tr>
      <w:tr w:rsidR="001E0FFF" w:rsidRPr="00901AF8" w14:paraId="0686F55A"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363ED546"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388BB7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320</w:t>
            </w:r>
          </w:p>
        </w:tc>
        <w:tc>
          <w:tcPr>
            <w:tcW w:w="1449" w:type="pct"/>
            <w:tcBorders>
              <w:top w:val="nil"/>
              <w:left w:val="nil"/>
              <w:bottom w:val="single" w:sz="4" w:space="0" w:color="auto"/>
              <w:right w:val="single" w:sz="4" w:space="0" w:color="auto"/>
            </w:tcBorders>
            <w:vAlign w:val="center"/>
            <w:hideMark/>
          </w:tcPr>
          <w:p w14:paraId="4F8D9B2D"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25,83</w:t>
            </w:r>
          </w:p>
        </w:tc>
      </w:tr>
      <w:tr w:rsidR="001E0FFF" w:rsidRPr="00901AF8" w14:paraId="1E3A74A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027F35AC"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653AAEE5"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9 863</w:t>
            </w:r>
          </w:p>
        </w:tc>
        <w:tc>
          <w:tcPr>
            <w:tcW w:w="1449" w:type="pct"/>
            <w:tcBorders>
              <w:top w:val="nil"/>
              <w:left w:val="nil"/>
              <w:bottom w:val="single" w:sz="4" w:space="0" w:color="auto"/>
              <w:right w:val="single" w:sz="4" w:space="0" w:color="auto"/>
            </w:tcBorders>
            <w:vAlign w:val="center"/>
            <w:hideMark/>
          </w:tcPr>
          <w:p w14:paraId="175475D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1 159,19</w:t>
            </w:r>
          </w:p>
        </w:tc>
      </w:tr>
      <w:tr w:rsidR="001E0FFF" w:rsidRPr="00901AF8" w14:paraId="7B1A97A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3991A0E"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6389758F"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9 863</w:t>
            </w:r>
          </w:p>
        </w:tc>
        <w:tc>
          <w:tcPr>
            <w:tcW w:w="1449" w:type="pct"/>
            <w:tcBorders>
              <w:top w:val="nil"/>
              <w:left w:val="nil"/>
              <w:bottom w:val="single" w:sz="4" w:space="0" w:color="auto"/>
              <w:right w:val="single" w:sz="4" w:space="0" w:color="auto"/>
            </w:tcBorders>
            <w:vAlign w:val="center"/>
            <w:hideMark/>
          </w:tcPr>
          <w:p w14:paraId="2B6FCD10"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1 159,19</w:t>
            </w:r>
          </w:p>
        </w:tc>
      </w:tr>
      <w:tr w:rsidR="001E0FFF" w:rsidRPr="00901AF8" w14:paraId="69EAE97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4639E93E"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36B5D341"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w:t>
            </w:r>
          </w:p>
        </w:tc>
        <w:tc>
          <w:tcPr>
            <w:tcW w:w="1449" w:type="pct"/>
            <w:tcBorders>
              <w:top w:val="nil"/>
              <w:left w:val="nil"/>
              <w:bottom w:val="single" w:sz="4" w:space="0" w:color="auto"/>
              <w:right w:val="single" w:sz="4" w:space="0" w:color="auto"/>
            </w:tcBorders>
            <w:vAlign w:val="center"/>
            <w:hideMark/>
          </w:tcPr>
          <w:p w14:paraId="7876356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0,00</w:t>
            </w:r>
          </w:p>
        </w:tc>
      </w:tr>
      <w:tr w:rsidR="001E0FFF" w:rsidRPr="00901AF8" w14:paraId="6A7FA6FE"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740B2D41"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6BD40B3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10 183</w:t>
            </w:r>
          </w:p>
        </w:tc>
        <w:tc>
          <w:tcPr>
            <w:tcW w:w="1449" w:type="pct"/>
            <w:tcBorders>
              <w:top w:val="nil"/>
              <w:left w:val="nil"/>
              <w:bottom w:val="single" w:sz="4" w:space="0" w:color="auto"/>
              <w:right w:val="single" w:sz="4" w:space="0" w:color="auto"/>
            </w:tcBorders>
            <w:vAlign w:val="center"/>
            <w:hideMark/>
          </w:tcPr>
          <w:p w14:paraId="40BE95A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1 185,02</w:t>
            </w:r>
          </w:p>
        </w:tc>
      </w:tr>
      <w:tr w:rsidR="001E0FFF" w:rsidRPr="00901AF8" w14:paraId="432D0A06"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E364620"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proofErr w:type="spellStart"/>
            <w:r w:rsidRPr="00901AF8">
              <w:rPr>
                <w:rFonts w:eastAsia="Times New Roman" w:cs="Times New Roman"/>
                <w:b/>
                <w:bCs/>
                <w:color w:val="000000"/>
                <w:sz w:val="18"/>
                <w:szCs w:val="18"/>
                <w:lang w:eastAsia="ru-RU"/>
              </w:rPr>
              <w:t>Перелесский</w:t>
            </w:r>
            <w:proofErr w:type="spellEnd"/>
            <w:r w:rsidRPr="00901AF8">
              <w:rPr>
                <w:rFonts w:eastAsia="Times New Roman" w:cs="Times New Roman"/>
                <w:b/>
                <w:bCs/>
                <w:color w:val="000000"/>
                <w:sz w:val="18"/>
                <w:szCs w:val="18"/>
                <w:lang w:eastAsia="ru-RU"/>
              </w:rPr>
              <w:t xml:space="preserve"> сельский округ</w:t>
            </w:r>
          </w:p>
        </w:tc>
      </w:tr>
      <w:tr w:rsidR="001E0FFF" w:rsidRPr="00901AF8" w14:paraId="6DB89215" w14:textId="77777777" w:rsidTr="00901AF8">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1E65E3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Тепловые сети от котельной с. Ивановское</w:t>
            </w:r>
          </w:p>
        </w:tc>
      </w:tr>
      <w:tr w:rsidR="001E0FFF" w:rsidRPr="00901AF8" w14:paraId="1433DF30"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5CC91B60"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Надземная</w:t>
            </w:r>
          </w:p>
        </w:tc>
        <w:tc>
          <w:tcPr>
            <w:tcW w:w="1816" w:type="pct"/>
            <w:tcBorders>
              <w:top w:val="nil"/>
              <w:left w:val="nil"/>
              <w:bottom w:val="single" w:sz="4" w:space="0" w:color="auto"/>
              <w:right w:val="single" w:sz="4" w:space="0" w:color="auto"/>
            </w:tcBorders>
            <w:vAlign w:val="center"/>
            <w:hideMark/>
          </w:tcPr>
          <w:p w14:paraId="2A2C1382"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83</w:t>
            </w:r>
          </w:p>
        </w:tc>
        <w:tc>
          <w:tcPr>
            <w:tcW w:w="1449" w:type="pct"/>
            <w:tcBorders>
              <w:top w:val="nil"/>
              <w:left w:val="nil"/>
              <w:bottom w:val="single" w:sz="4" w:space="0" w:color="auto"/>
              <w:right w:val="single" w:sz="4" w:space="0" w:color="auto"/>
            </w:tcBorders>
            <w:vAlign w:val="center"/>
            <w:hideMark/>
          </w:tcPr>
          <w:p w14:paraId="77F52FB3"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13,20</w:t>
            </w:r>
          </w:p>
        </w:tc>
      </w:tr>
      <w:tr w:rsidR="001E0FFF" w:rsidRPr="00901AF8" w14:paraId="01723D76"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25060357" w14:textId="77777777" w:rsidR="001E0FFF" w:rsidRPr="00901AF8" w:rsidRDefault="001E0FFF" w:rsidP="001E0FFF">
            <w:pPr>
              <w:spacing w:after="0" w:line="240" w:lineRule="auto"/>
              <w:rPr>
                <w:rFonts w:eastAsia="Times New Roman" w:cs="Times New Roman"/>
                <w:color w:val="000000"/>
                <w:sz w:val="18"/>
                <w:szCs w:val="18"/>
                <w:lang w:eastAsia="ru-RU"/>
              </w:rPr>
            </w:pPr>
            <w:r w:rsidRPr="00901AF8">
              <w:rPr>
                <w:rFonts w:eastAsia="Times New Roman" w:cs="Times New Roman"/>
                <w:color w:val="000000"/>
                <w:sz w:val="18"/>
                <w:szCs w:val="18"/>
                <w:lang w:eastAsia="ru-RU"/>
              </w:rPr>
              <w:t>Канальная, в т.ч.</w:t>
            </w:r>
          </w:p>
        </w:tc>
        <w:tc>
          <w:tcPr>
            <w:tcW w:w="1816" w:type="pct"/>
            <w:tcBorders>
              <w:top w:val="nil"/>
              <w:left w:val="nil"/>
              <w:bottom w:val="single" w:sz="4" w:space="0" w:color="auto"/>
              <w:right w:val="single" w:sz="4" w:space="0" w:color="auto"/>
            </w:tcBorders>
            <w:vAlign w:val="center"/>
            <w:hideMark/>
          </w:tcPr>
          <w:p w14:paraId="72BADE5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1 663</w:t>
            </w:r>
          </w:p>
        </w:tc>
        <w:tc>
          <w:tcPr>
            <w:tcW w:w="1449" w:type="pct"/>
            <w:tcBorders>
              <w:top w:val="nil"/>
              <w:left w:val="nil"/>
              <w:bottom w:val="single" w:sz="4" w:space="0" w:color="auto"/>
              <w:right w:val="single" w:sz="4" w:space="0" w:color="auto"/>
            </w:tcBorders>
            <w:vAlign w:val="center"/>
            <w:hideMark/>
          </w:tcPr>
          <w:p w14:paraId="05F0C99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203,58</w:t>
            </w:r>
          </w:p>
        </w:tc>
      </w:tr>
      <w:tr w:rsidR="001E0FFF" w:rsidRPr="00901AF8" w14:paraId="7DC0B702"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16AC93AA" w14:textId="77777777" w:rsidR="001E0FFF" w:rsidRPr="00901AF8" w:rsidRDefault="001E0FFF" w:rsidP="001E0FFF">
            <w:pPr>
              <w:spacing w:after="0" w:line="240" w:lineRule="auto"/>
              <w:jc w:val="right"/>
              <w:rPr>
                <w:rFonts w:eastAsia="Times New Roman" w:cs="Times New Roman"/>
                <w:color w:val="000000"/>
                <w:sz w:val="18"/>
                <w:szCs w:val="18"/>
                <w:lang w:eastAsia="ru-RU"/>
              </w:rPr>
            </w:pPr>
            <w:r w:rsidRPr="00901AF8">
              <w:rPr>
                <w:rFonts w:eastAsia="Times New Roman" w:cs="Times New Roman"/>
                <w:color w:val="000000"/>
                <w:sz w:val="18"/>
                <w:szCs w:val="18"/>
                <w:lang w:eastAsia="ru-RU"/>
              </w:rPr>
              <w:t>непроходной канал</w:t>
            </w:r>
          </w:p>
        </w:tc>
        <w:tc>
          <w:tcPr>
            <w:tcW w:w="1816" w:type="pct"/>
            <w:tcBorders>
              <w:top w:val="nil"/>
              <w:left w:val="nil"/>
              <w:bottom w:val="single" w:sz="4" w:space="0" w:color="auto"/>
              <w:right w:val="single" w:sz="4" w:space="0" w:color="auto"/>
            </w:tcBorders>
            <w:vAlign w:val="center"/>
            <w:hideMark/>
          </w:tcPr>
          <w:p w14:paraId="75A99249"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1 663</w:t>
            </w:r>
          </w:p>
        </w:tc>
        <w:tc>
          <w:tcPr>
            <w:tcW w:w="1449" w:type="pct"/>
            <w:tcBorders>
              <w:top w:val="nil"/>
              <w:left w:val="nil"/>
              <w:bottom w:val="single" w:sz="4" w:space="0" w:color="auto"/>
              <w:right w:val="single" w:sz="4" w:space="0" w:color="auto"/>
            </w:tcBorders>
            <w:vAlign w:val="center"/>
            <w:hideMark/>
          </w:tcPr>
          <w:p w14:paraId="055DE256"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203,58</w:t>
            </w:r>
          </w:p>
        </w:tc>
      </w:tr>
      <w:tr w:rsidR="001E0FFF" w:rsidRPr="00901AF8" w14:paraId="0E121BD9"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539C9A6" w14:textId="77777777" w:rsidR="001E0FFF" w:rsidRPr="00901AF8" w:rsidRDefault="001E0FFF" w:rsidP="001E0FFF">
            <w:pPr>
              <w:spacing w:after="0" w:line="240" w:lineRule="auto"/>
              <w:rPr>
                <w:rFonts w:eastAsia="Times New Roman" w:cs="Times New Roman"/>
                <w:color w:val="000000"/>
                <w:sz w:val="18"/>
                <w:szCs w:val="18"/>
                <w:lang w:eastAsia="ru-RU"/>
              </w:rPr>
            </w:pPr>
            <w:proofErr w:type="spellStart"/>
            <w:r w:rsidRPr="00901AF8">
              <w:rPr>
                <w:rFonts w:eastAsia="Times New Roman" w:cs="Times New Roman"/>
                <w:color w:val="000000"/>
                <w:sz w:val="18"/>
                <w:szCs w:val="18"/>
                <w:lang w:eastAsia="ru-RU"/>
              </w:rPr>
              <w:t>Бесканальная</w:t>
            </w:r>
            <w:proofErr w:type="spellEnd"/>
          </w:p>
        </w:tc>
        <w:tc>
          <w:tcPr>
            <w:tcW w:w="1816" w:type="pct"/>
            <w:tcBorders>
              <w:top w:val="nil"/>
              <w:left w:val="nil"/>
              <w:bottom w:val="single" w:sz="4" w:space="0" w:color="auto"/>
              <w:right w:val="single" w:sz="4" w:space="0" w:color="auto"/>
            </w:tcBorders>
            <w:vAlign w:val="center"/>
            <w:hideMark/>
          </w:tcPr>
          <w:p w14:paraId="74F9E44E"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182</w:t>
            </w:r>
          </w:p>
        </w:tc>
        <w:tc>
          <w:tcPr>
            <w:tcW w:w="1449" w:type="pct"/>
            <w:tcBorders>
              <w:top w:val="nil"/>
              <w:left w:val="nil"/>
              <w:bottom w:val="single" w:sz="4" w:space="0" w:color="auto"/>
              <w:right w:val="single" w:sz="4" w:space="0" w:color="auto"/>
            </w:tcBorders>
            <w:vAlign w:val="center"/>
            <w:hideMark/>
          </w:tcPr>
          <w:p w14:paraId="31B87FF8" w14:textId="77777777" w:rsidR="001E0FFF" w:rsidRPr="00901AF8" w:rsidRDefault="001E0FFF" w:rsidP="001E0FFF">
            <w:pPr>
              <w:spacing w:after="0" w:line="240" w:lineRule="auto"/>
              <w:jc w:val="center"/>
              <w:rPr>
                <w:rFonts w:eastAsia="Times New Roman" w:cs="Times New Roman"/>
                <w:color w:val="000000"/>
                <w:sz w:val="18"/>
                <w:szCs w:val="18"/>
                <w:lang w:eastAsia="ru-RU"/>
              </w:rPr>
            </w:pPr>
            <w:r w:rsidRPr="00901AF8">
              <w:rPr>
                <w:rFonts w:eastAsia="Times New Roman" w:cs="Times New Roman"/>
                <w:color w:val="000000"/>
                <w:sz w:val="18"/>
                <w:szCs w:val="18"/>
                <w:lang w:eastAsia="ru-RU"/>
              </w:rPr>
              <w:t>10,40</w:t>
            </w:r>
          </w:p>
        </w:tc>
      </w:tr>
      <w:tr w:rsidR="001E0FFF" w:rsidRPr="00901AF8" w14:paraId="5333BE35" w14:textId="77777777" w:rsidTr="00901AF8">
        <w:trPr>
          <w:trHeight w:val="20"/>
        </w:trPr>
        <w:tc>
          <w:tcPr>
            <w:tcW w:w="1735" w:type="pct"/>
            <w:tcBorders>
              <w:top w:val="nil"/>
              <w:left w:val="single" w:sz="4" w:space="0" w:color="auto"/>
              <w:bottom w:val="single" w:sz="4" w:space="0" w:color="auto"/>
              <w:right w:val="single" w:sz="4" w:space="0" w:color="auto"/>
            </w:tcBorders>
            <w:vAlign w:val="center"/>
            <w:hideMark/>
          </w:tcPr>
          <w:p w14:paraId="67C303A2" w14:textId="77777777" w:rsidR="001E0FFF" w:rsidRPr="00901AF8" w:rsidRDefault="001E0FFF" w:rsidP="001E0FFF">
            <w:pPr>
              <w:spacing w:after="0" w:line="240" w:lineRule="auto"/>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Всего</w:t>
            </w:r>
          </w:p>
        </w:tc>
        <w:tc>
          <w:tcPr>
            <w:tcW w:w="1816" w:type="pct"/>
            <w:tcBorders>
              <w:top w:val="nil"/>
              <w:left w:val="nil"/>
              <w:bottom w:val="single" w:sz="4" w:space="0" w:color="auto"/>
              <w:right w:val="single" w:sz="4" w:space="0" w:color="auto"/>
            </w:tcBorders>
            <w:vAlign w:val="center"/>
            <w:hideMark/>
          </w:tcPr>
          <w:p w14:paraId="3F6F59B5"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1 929</w:t>
            </w:r>
          </w:p>
        </w:tc>
        <w:tc>
          <w:tcPr>
            <w:tcW w:w="1449" w:type="pct"/>
            <w:tcBorders>
              <w:top w:val="nil"/>
              <w:left w:val="nil"/>
              <w:bottom w:val="single" w:sz="4" w:space="0" w:color="auto"/>
              <w:right w:val="single" w:sz="4" w:space="0" w:color="auto"/>
            </w:tcBorders>
            <w:vAlign w:val="center"/>
            <w:hideMark/>
          </w:tcPr>
          <w:p w14:paraId="2DD15843" w14:textId="77777777" w:rsidR="001E0FFF" w:rsidRPr="00901AF8" w:rsidRDefault="001E0FFF" w:rsidP="001E0FFF">
            <w:pPr>
              <w:spacing w:after="0" w:line="240" w:lineRule="auto"/>
              <w:jc w:val="center"/>
              <w:rPr>
                <w:rFonts w:eastAsia="Times New Roman" w:cs="Times New Roman"/>
                <w:b/>
                <w:bCs/>
                <w:color w:val="000000"/>
                <w:sz w:val="18"/>
                <w:szCs w:val="18"/>
                <w:lang w:eastAsia="ru-RU"/>
              </w:rPr>
            </w:pPr>
            <w:r w:rsidRPr="00901AF8">
              <w:rPr>
                <w:rFonts w:eastAsia="Times New Roman" w:cs="Times New Roman"/>
                <w:b/>
                <w:bCs/>
                <w:color w:val="000000"/>
                <w:sz w:val="18"/>
                <w:szCs w:val="18"/>
                <w:lang w:eastAsia="ru-RU"/>
              </w:rPr>
              <w:t>227,17</w:t>
            </w:r>
          </w:p>
        </w:tc>
      </w:tr>
    </w:tbl>
    <w:p w14:paraId="060DFC85" w14:textId="77777777" w:rsidR="001E064A" w:rsidRPr="00C33FF0" w:rsidRDefault="001E064A" w:rsidP="00F918C8">
      <w:pPr>
        <w:spacing w:line="240" w:lineRule="auto"/>
      </w:pPr>
    </w:p>
    <w:p w14:paraId="37B33BA2" w14:textId="4ACB57AF" w:rsidR="004B7BF0" w:rsidRPr="00DC22DE" w:rsidRDefault="00D840E0" w:rsidP="00DC22DE">
      <w:pPr>
        <w:pStyle w:val="a6"/>
        <w:spacing w:after="0" w:line="240" w:lineRule="auto"/>
        <w:ind w:firstLine="0"/>
        <w:jc w:val="center"/>
        <w:rPr>
          <w:rFonts w:eastAsia="Times New Roman"/>
          <w:noProof/>
          <w:lang w:eastAsia="ru-RU"/>
        </w:rPr>
      </w:pPr>
      <w:r w:rsidRPr="00DC22DE">
        <w:rPr>
          <w:rFonts w:eastAsia="Times New Roman"/>
          <w:noProof/>
        </w:rPr>
        <w:lastRenderedPageBreak/>
        <w:drawing>
          <wp:inline distT="0" distB="0" distL="0" distR="0" wp14:anchorId="78AB1344" wp14:editId="4FBDE990">
            <wp:extent cx="5320896" cy="3403824"/>
            <wp:effectExtent l="0" t="0" r="0" b="635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7881" cy="3408292"/>
                    </a:xfrm>
                    <a:prstGeom prst="rect">
                      <a:avLst/>
                    </a:prstGeom>
                    <a:noFill/>
                  </pic:spPr>
                </pic:pic>
              </a:graphicData>
            </a:graphic>
          </wp:inline>
        </w:drawing>
      </w:r>
    </w:p>
    <w:p w14:paraId="1B12DE1B" w14:textId="3AA64B56" w:rsidR="004B7BF0" w:rsidRPr="00DC22DE" w:rsidRDefault="004B7BF0" w:rsidP="00DC22DE">
      <w:pPr>
        <w:pStyle w:val="1f5"/>
        <w:spacing w:after="120"/>
        <w:ind w:firstLine="0"/>
        <w:rPr>
          <w:rFonts w:ascii="Times New Roman" w:hAnsi="Times New Roman"/>
          <w:color w:val="auto"/>
          <w:sz w:val="22"/>
          <w:szCs w:val="22"/>
        </w:rPr>
      </w:pPr>
      <w:bookmarkStart w:id="118" w:name="_Ref151909420"/>
      <w:bookmarkStart w:id="119" w:name="_Toc207879521"/>
      <w:bookmarkStart w:id="120" w:name="_Toc232548162"/>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6</w:t>
      </w:r>
      <w:r w:rsidRPr="00DC22DE">
        <w:rPr>
          <w:rFonts w:ascii="Times New Roman" w:hAnsi="Times New Roman"/>
          <w:color w:val="auto"/>
          <w:sz w:val="22"/>
          <w:szCs w:val="22"/>
        </w:rPr>
        <w:fldChar w:fldCharType="end"/>
      </w:r>
      <w:bookmarkEnd w:id="118"/>
      <w:r w:rsidRPr="00DC22DE">
        <w:rPr>
          <w:rFonts w:ascii="Times New Roman" w:hAnsi="Times New Roman"/>
          <w:color w:val="auto"/>
          <w:sz w:val="22"/>
          <w:szCs w:val="22"/>
        </w:rPr>
        <w:t xml:space="preserve"> – Распределение протяженности тепловых сетей по </w:t>
      </w:r>
      <w:r w:rsidR="007E35CC" w:rsidRPr="00DC22DE">
        <w:rPr>
          <w:rFonts w:ascii="Times New Roman" w:hAnsi="Times New Roman"/>
          <w:color w:val="auto"/>
          <w:sz w:val="22"/>
          <w:szCs w:val="22"/>
        </w:rPr>
        <w:t>способу</w:t>
      </w:r>
      <w:r w:rsidRPr="00DC22DE">
        <w:rPr>
          <w:rFonts w:ascii="Times New Roman" w:hAnsi="Times New Roman"/>
          <w:color w:val="auto"/>
          <w:sz w:val="22"/>
          <w:szCs w:val="22"/>
        </w:rPr>
        <w:t xml:space="preserve"> прокладки</w:t>
      </w:r>
      <w:r w:rsidR="007E35CC" w:rsidRPr="00DC22DE">
        <w:rPr>
          <w:rFonts w:ascii="Times New Roman" w:hAnsi="Times New Roman"/>
          <w:color w:val="auto"/>
          <w:sz w:val="22"/>
          <w:szCs w:val="22"/>
        </w:rPr>
        <w:t xml:space="preserve"> трубопроводов</w:t>
      </w:r>
      <w:bookmarkEnd w:id="119"/>
      <w:bookmarkEnd w:id="120"/>
    </w:p>
    <w:p w14:paraId="21A57E13" w14:textId="77777777" w:rsidR="00B43878" w:rsidRPr="00C33FF0" w:rsidRDefault="00B43878" w:rsidP="00B43878">
      <w:pPr>
        <w:pStyle w:val="a6"/>
        <w:spacing w:after="0"/>
        <w:ind w:firstLine="0"/>
        <w:jc w:val="center"/>
        <w:rPr>
          <w:rFonts w:eastAsia="Times New Roman"/>
          <w:lang w:eastAsia="ru-RU"/>
        </w:rPr>
      </w:pPr>
    </w:p>
    <w:p w14:paraId="6E357459" w14:textId="7B77E5CB" w:rsidR="00A7059F" w:rsidRPr="00C33FF0" w:rsidRDefault="004B7BF0" w:rsidP="00B43878">
      <w:pPr>
        <w:spacing w:after="0" w:line="240" w:lineRule="auto"/>
        <w:ind w:firstLine="709"/>
        <w:jc w:val="both"/>
        <w:rPr>
          <w:rStyle w:val="ad"/>
        </w:rPr>
      </w:pPr>
      <w:r w:rsidRPr="00C33FF0">
        <w:rPr>
          <w:rStyle w:val="ad"/>
        </w:rPr>
        <w:t xml:space="preserve">Как видно на </w:t>
      </w:r>
      <w:r w:rsidR="004D3B7B" w:rsidRPr="00C33FF0">
        <w:rPr>
          <w:rStyle w:val="ad"/>
        </w:rPr>
        <w:fldChar w:fldCharType="begin"/>
      </w:r>
      <w:r w:rsidR="004D3B7B" w:rsidRPr="00C33FF0">
        <w:rPr>
          <w:rStyle w:val="ad"/>
        </w:rPr>
        <w:instrText xml:space="preserve"> REF _Ref151909420 \h  \* MERGEFORMAT </w:instrText>
      </w:r>
      <w:r w:rsidR="004D3B7B" w:rsidRPr="00C33FF0">
        <w:rPr>
          <w:rStyle w:val="ad"/>
        </w:rPr>
      </w:r>
      <w:r w:rsidR="004D3B7B" w:rsidRPr="00C33FF0">
        <w:rPr>
          <w:rStyle w:val="ad"/>
        </w:rPr>
        <w:fldChar w:fldCharType="separate"/>
      </w:r>
      <w:r w:rsidR="004273DD" w:rsidRPr="004273DD">
        <w:rPr>
          <w:vanish/>
        </w:rPr>
        <w:t xml:space="preserve">Рисунок </w:t>
      </w:r>
      <w:r w:rsidR="004273DD" w:rsidRPr="004273DD">
        <w:rPr>
          <w:noProof/>
        </w:rPr>
        <w:t>6</w:t>
      </w:r>
      <w:r w:rsidR="004D3B7B" w:rsidRPr="00C33FF0">
        <w:rPr>
          <w:rStyle w:val="ad"/>
        </w:rPr>
        <w:fldChar w:fldCharType="end"/>
      </w:r>
      <w:r w:rsidRPr="00C33FF0">
        <w:rPr>
          <w:rStyle w:val="ad"/>
        </w:rPr>
        <w:t xml:space="preserve"> 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7E35CC" w:rsidRPr="00C33FF0">
        <w:rPr>
          <w:rStyle w:val="ad"/>
        </w:rPr>
        <w:t>о</w:t>
      </w:r>
      <w:r w:rsidR="00A7059F" w:rsidRPr="00C33FF0">
        <w:rPr>
          <w:rStyle w:val="ad"/>
        </w:rPr>
        <w:t xml:space="preserve">сновным способом прокладки для тепловых сетей </w:t>
      </w:r>
      <w:r w:rsidR="004D3B7B" w:rsidRPr="00C33FF0">
        <w:rPr>
          <w:rStyle w:val="ad"/>
        </w:rPr>
        <w:t>ООО</w:t>
      </w:r>
      <w:r w:rsidR="00A7059F" w:rsidRPr="00C33FF0">
        <w:rPr>
          <w:rStyle w:val="ad"/>
        </w:rPr>
        <w:t xml:space="preserve"> «</w:t>
      </w:r>
      <w:r w:rsidR="004D3B7B" w:rsidRPr="00C33FF0">
        <w:rPr>
          <w:rStyle w:val="ad"/>
        </w:rPr>
        <w:t>ГКС</w:t>
      </w:r>
      <w:r w:rsidR="00A7059F" w:rsidRPr="00C33FF0">
        <w:rPr>
          <w:rStyle w:val="ad"/>
        </w:rPr>
        <w:t xml:space="preserve">» является подземный </w:t>
      </w:r>
      <w:proofErr w:type="spellStart"/>
      <w:r w:rsidRPr="00C33FF0">
        <w:rPr>
          <w:rStyle w:val="ad"/>
        </w:rPr>
        <w:t>бес</w:t>
      </w:r>
      <w:r w:rsidR="00A7059F" w:rsidRPr="00C33FF0">
        <w:rPr>
          <w:rStyle w:val="ad"/>
        </w:rPr>
        <w:t>канальный</w:t>
      </w:r>
      <w:proofErr w:type="spellEnd"/>
      <w:r w:rsidR="00A7059F" w:rsidRPr="00C33FF0">
        <w:rPr>
          <w:rStyle w:val="ad"/>
        </w:rPr>
        <w:t xml:space="preserve"> способ. Его доля по протяженности составляет </w:t>
      </w:r>
      <w:r w:rsidRPr="00C33FF0">
        <w:rPr>
          <w:rStyle w:val="ad"/>
        </w:rPr>
        <w:t>57</w:t>
      </w:r>
      <w:r w:rsidR="00A7059F" w:rsidRPr="00C33FF0">
        <w:rPr>
          <w:rStyle w:val="ad"/>
        </w:rPr>
        <w:t>,</w:t>
      </w:r>
      <w:r w:rsidRPr="00C33FF0">
        <w:rPr>
          <w:rStyle w:val="ad"/>
        </w:rPr>
        <w:t>35</w:t>
      </w:r>
      <w:r w:rsidR="00A7059F" w:rsidRPr="00C33FF0">
        <w:rPr>
          <w:rStyle w:val="ad"/>
        </w:rPr>
        <w:t xml:space="preserve">%. Доля надземной </w:t>
      </w:r>
      <w:r w:rsidRPr="00C33FF0">
        <w:rPr>
          <w:rStyle w:val="ad"/>
        </w:rPr>
        <w:t xml:space="preserve">и подземной канальной </w:t>
      </w:r>
      <w:r w:rsidR="00A7059F" w:rsidRPr="00C33FF0">
        <w:rPr>
          <w:rStyle w:val="ad"/>
        </w:rPr>
        <w:t xml:space="preserve">прокладки </w:t>
      </w:r>
      <w:r w:rsidRPr="00C33FF0">
        <w:rPr>
          <w:rStyle w:val="ad"/>
        </w:rPr>
        <w:t xml:space="preserve">примерно </w:t>
      </w:r>
      <w:r w:rsidR="00A7059F" w:rsidRPr="00C33FF0">
        <w:rPr>
          <w:rStyle w:val="ad"/>
        </w:rPr>
        <w:t>равн</w:t>
      </w:r>
      <w:r w:rsidRPr="00C33FF0">
        <w:rPr>
          <w:rStyle w:val="ad"/>
        </w:rPr>
        <w:t>ы</w:t>
      </w:r>
      <w:r w:rsidR="00A7059F" w:rsidRPr="00C33FF0">
        <w:rPr>
          <w:rStyle w:val="ad"/>
        </w:rPr>
        <w:t xml:space="preserve"> </w:t>
      </w:r>
      <w:r w:rsidRPr="00C33FF0">
        <w:rPr>
          <w:rStyle w:val="ad"/>
        </w:rPr>
        <w:t>21</w:t>
      </w:r>
      <w:r w:rsidR="007E35CC" w:rsidRPr="00C33FF0">
        <w:rPr>
          <w:rStyle w:val="ad"/>
        </w:rPr>
        <w:t>,</w:t>
      </w:r>
      <w:r w:rsidRPr="00C33FF0">
        <w:rPr>
          <w:rStyle w:val="ad"/>
        </w:rPr>
        <w:t>17</w:t>
      </w:r>
      <w:r w:rsidR="00A7059F" w:rsidRPr="00C33FF0">
        <w:rPr>
          <w:rStyle w:val="ad"/>
        </w:rPr>
        <w:t>%</w:t>
      </w:r>
      <w:r w:rsidRPr="00C33FF0">
        <w:rPr>
          <w:rStyle w:val="ad"/>
        </w:rPr>
        <w:t xml:space="preserve"> и 21</w:t>
      </w:r>
      <w:r w:rsidR="007E35CC" w:rsidRPr="00C33FF0">
        <w:rPr>
          <w:rStyle w:val="ad"/>
        </w:rPr>
        <w:t>,</w:t>
      </w:r>
      <w:r w:rsidRPr="00C33FF0">
        <w:rPr>
          <w:rStyle w:val="ad"/>
        </w:rPr>
        <w:t>47% соответственно</w:t>
      </w:r>
      <w:r w:rsidR="00A7059F" w:rsidRPr="00C33FF0">
        <w:rPr>
          <w:rStyle w:val="ad"/>
        </w:rPr>
        <w:t>.</w:t>
      </w:r>
    </w:p>
    <w:p w14:paraId="500920F6" w14:textId="70BE6B25" w:rsidR="00743BE9" w:rsidRPr="00C33FF0" w:rsidRDefault="00743BE9" w:rsidP="00B43878">
      <w:pPr>
        <w:spacing w:after="120" w:line="240" w:lineRule="auto"/>
        <w:ind w:right="-144" w:firstLine="709"/>
        <w:jc w:val="both"/>
        <w:rPr>
          <w:rStyle w:val="ad"/>
        </w:rPr>
      </w:pPr>
      <w:r w:rsidRPr="00C33FF0">
        <w:rPr>
          <w:rStyle w:val="ad"/>
        </w:rPr>
        <w:t>Сведения о протяженности и материальной характеристике тепловых сетей по годам прокладки указаны в таблиц</w:t>
      </w:r>
      <w:r w:rsidR="007C0FE8" w:rsidRPr="00C33FF0">
        <w:rPr>
          <w:rStyle w:val="ad"/>
        </w:rPr>
        <w:t>е</w:t>
      </w:r>
      <w:r w:rsidRPr="00C33FF0">
        <w:rPr>
          <w:rStyle w:val="ad"/>
        </w:rPr>
        <w:t xml:space="preserve"> </w:t>
      </w:r>
      <w:r w:rsidR="004D3B7B" w:rsidRPr="00C33FF0">
        <w:rPr>
          <w:rStyle w:val="ad"/>
        </w:rPr>
        <w:fldChar w:fldCharType="begin"/>
      </w:r>
      <w:r w:rsidR="004D3B7B" w:rsidRPr="00C33FF0">
        <w:rPr>
          <w:rStyle w:val="ad"/>
        </w:rPr>
        <w:instrText xml:space="preserve"> REF _Ref151909713 \h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23</w:t>
      </w:r>
      <w:r w:rsidR="004D3B7B" w:rsidRPr="00C33FF0">
        <w:rPr>
          <w:rStyle w:val="ad"/>
        </w:rPr>
        <w:fldChar w:fldCharType="end"/>
      </w:r>
      <w:r w:rsidR="007C0FE8" w:rsidRPr="00C33FF0">
        <w:rPr>
          <w:rStyle w:val="ad"/>
        </w:rPr>
        <w:t>.</w:t>
      </w:r>
      <w:r w:rsidR="00A7059F" w:rsidRPr="00C33FF0">
        <w:rPr>
          <w:rStyle w:val="ad"/>
        </w:rPr>
        <w:t xml:space="preserve"> Временные интервалы выбраны в соответствии с теми периодами, в течение которых нормы проектирования тепловой изоляции</w:t>
      </w:r>
      <w:r w:rsidR="00A7059F" w:rsidRPr="00C33FF0">
        <w:rPr>
          <w:rStyle w:val="ad"/>
        </w:rPr>
        <w:br/>
        <w:t>не изменялись.</w:t>
      </w:r>
    </w:p>
    <w:p w14:paraId="09424BE5" w14:textId="146BD8FA" w:rsidR="00743BE9" w:rsidRPr="00DC22DE" w:rsidRDefault="00694109" w:rsidP="00DC22DE">
      <w:pPr>
        <w:pStyle w:val="1f3"/>
        <w:spacing w:before="120"/>
        <w:rPr>
          <w:rFonts w:ascii="Times New Roman" w:hAnsi="Times New Roman"/>
          <w:color w:val="auto"/>
          <w:sz w:val="22"/>
          <w:szCs w:val="22"/>
        </w:rPr>
      </w:pPr>
      <w:bookmarkStart w:id="121" w:name="_Ref151909713"/>
      <w:bookmarkStart w:id="122" w:name="_Toc152427286"/>
      <w:bookmarkStart w:id="123" w:name="_Toc23254812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23</w:t>
      </w:r>
      <w:r w:rsidR="00777A87" w:rsidRPr="00DC22DE">
        <w:rPr>
          <w:rFonts w:ascii="Times New Roman" w:hAnsi="Times New Roman"/>
          <w:color w:val="auto"/>
          <w:sz w:val="22"/>
          <w:szCs w:val="22"/>
        </w:rPr>
        <w:fldChar w:fldCharType="end"/>
      </w:r>
      <w:bookmarkEnd w:id="121"/>
      <w:r w:rsidR="00743BE9" w:rsidRPr="00DC22DE">
        <w:rPr>
          <w:rFonts w:ascii="Times New Roman" w:hAnsi="Times New Roman"/>
          <w:color w:val="auto"/>
          <w:sz w:val="22"/>
          <w:szCs w:val="22"/>
        </w:rPr>
        <w:t xml:space="preserve"> – </w:t>
      </w:r>
      <w:r w:rsidR="008870E7" w:rsidRPr="00DC22DE">
        <w:rPr>
          <w:rFonts w:ascii="Times New Roman" w:hAnsi="Times New Roman"/>
          <w:color w:val="auto"/>
          <w:sz w:val="22"/>
          <w:szCs w:val="22"/>
        </w:rPr>
        <w:t>Распределение протяженности и материальной характеристики тепловых сетей по годам прокладки</w:t>
      </w:r>
      <w:r w:rsidR="00743BE9" w:rsidRPr="00DC22DE">
        <w:rPr>
          <w:rFonts w:ascii="Times New Roman" w:hAnsi="Times New Roman"/>
          <w:color w:val="auto"/>
          <w:sz w:val="22"/>
          <w:szCs w:val="22"/>
        </w:rPr>
        <w:t xml:space="preserve"> от котельных </w:t>
      </w:r>
      <w:r w:rsidR="000C707D">
        <w:rPr>
          <w:rFonts w:ascii="Times New Roman" w:hAnsi="Times New Roman"/>
          <w:color w:val="auto"/>
          <w:sz w:val="22"/>
          <w:szCs w:val="22"/>
        </w:rPr>
        <w:t>Переславль-Залесского муниципального округа Ярославской области</w:t>
      </w:r>
      <w:r w:rsidR="007C0FE8" w:rsidRPr="00DC22DE" w:rsidDel="007C0FE8">
        <w:rPr>
          <w:rFonts w:ascii="Times New Roman" w:hAnsi="Times New Roman"/>
          <w:color w:val="auto"/>
          <w:sz w:val="22"/>
          <w:szCs w:val="22"/>
        </w:rPr>
        <w:t xml:space="preserve"> </w:t>
      </w:r>
      <w:r w:rsidR="00A45C4C" w:rsidRPr="00DC22DE">
        <w:rPr>
          <w:rFonts w:ascii="Times New Roman" w:hAnsi="Times New Roman"/>
          <w:color w:val="auto"/>
          <w:sz w:val="22"/>
          <w:szCs w:val="22"/>
        </w:rPr>
        <w:t xml:space="preserve">в зоне деятельности ЕТО </w:t>
      </w:r>
      <w:r w:rsidR="004D3B7B" w:rsidRPr="00DC22DE">
        <w:rPr>
          <w:rFonts w:ascii="Times New Roman" w:hAnsi="Times New Roman"/>
          <w:color w:val="auto"/>
          <w:sz w:val="22"/>
          <w:szCs w:val="22"/>
        </w:rPr>
        <w:t>ООО</w:t>
      </w:r>
      <w:r w:rsidR="00A45C4C" w:rsidRPr="00DC22DE">
        <w:rPr>
          <w:rFonts w:ascii="Times New Roman" w:hAnsi="Times New Roman"/>
          <w:color w:val="auto"/>
          <w:sz w:val="22"/>
          <w:szCs w:val="22"/>
        </w:rPr>
        <w:t xml:space="preserve"> «</w:t>
      </w:r>
      <w:r w:rsidR="004D3B7B" w:rsidRPr="00DC22DE">
        <w:rPr>
          <w:rFonts w:ascii="Times New Roman" w:hAnsi="Times New Roman"/>
          <w:color w:val="auto"/>
          <w:sz w:val="22"/>
          <w:szCs w:val="22"/>
        </w:rPr>
        <w:t>ГКС</w:t>
      </w:r>
      <w:r w:rsidR="00A45C4C" w:rsidRPr="00DC22DE">
        <w:rPr>
          <w:rFonts w:ascii="Times New Roman" w:hAnsi="Times New Roman"/>
          <w:color w:val="auto"/>
          <w:sz w:val="22"/>
          <w:szCs w:val="22"/>
        </w:rPr>
        <w:t>»</w:t>
      </w:r>
      <w:bookmarkEnd w:id="122"/>
      <w:bookmarkEnd w:id="123"/>
    </w:p>
    <w:tbl>
      <w:tblPr>
        <w:tblW w:w="5000" w:type="pct"/>
        <w:tblCellMar>
          <w:left w:w="28" w:type="dxa"/>
          <w:right w:w="28" w:type="dxa"/>
        </w:tblCellMar>
        <w:tblLook w:val="04A0" w:firstRow="1" w:lastRow="0" w:firstColumn="1" w:lastColumn="0" w:noHBand="0" w:noVBand="1"/>
      </w:tblPr>
      <w:tblGrid>
        <w:gridCol w:w="1413"/>
        <w:gridCol w:w="5245"/>
        <w:gridCol w:w="2969"/>
      </w:tblGrid>
      <w:tr w:rsidR="0081604B" w:rsidRPr="0081604B" w14:paraId="3C31E3BD" w14:textId="77777777" w:rsidTr="0081604B">
        <w:trPr>
          <w:trHeight w:val="20"/>
          <w:tblHeader/>
        </w:trPr>
        <w:tc>
          <w:tcPr>
            <w:tcW w:w="734" w:type="pct"/>
            <w:tcBorders>
              <w:top w:val="single" w:sz="4" w:space="0" w:color="auto"/>
              <w:left w:val="single" w:sz="4" w:space="0" w:color="auto"/>
              <w:bottom w:val="single" w:sz="4" w:space="0" w:color="auto"/>
              <w:right w:val="single" w:sz="4" w:space="0" w:color="auto"/>
            </w:tcBorders>
            <w:vAlign w:val="center"/>
            <w:hideMark/>
          </w:tcPr>
          <w:p w14:paraId="760D9CB1"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Год прокладки</w:t>
            </w:r>
          </w:p>
        </w:tc>
        <w:tc>
          <w:tcPr>
            <w:tcW w:w="2724" w:type="pct"/>
            <w:tcBorders>
              <w:top w:val="single" w:sz="4" w:space="0" w:color="auto"/>
              <w:left w:val="nil"/>
              <w:bottom w:val="single" w:sz="4" w:space="0" w:color="auto"/>
              <w:right w:val="single" w:sz="4" w:space="0" w:color="auto"/>
            </w:tcBorders>
            <w:vAlign w:val="center"/>
            <w:hideMark/>
          </w:tcPr>
          <w:p w14:paraId="034117FC"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Протяженность трубопроводов в однотрубном исчислении, м</w:t>
            </w:r>
          </w:p>
        </w:tc>
        <w:tc>
          <w:tcPr>
            <w:tcW w:w="1542" w:type="pct"/>
            <w:tcBorders>
              <w:top w:val="single" w:sz="4" w:space="0" w:color="auto"/>
              <w:left w:val="nil"/>
              <w:bottom w:val="single" w:sz="4" w:space="0" w:color="auto"/>
              <w:right w:val="single" w:sz="4" w:space="0" w:color="auto"/>
            </w:tcBorders>
            <w:vAlign w:val="center"/>
            <w:hideMark/>
          </w:tcPr>
          <w:p w14:paraId="7341BE63" w14:textId="77777777" w:rsidR="0081604B" w:rsidRPr="0081604B" w:rsidRDefault="0081604B" w:rsidP="0081604B">
            <w:pPr>
              <w:spacing w:after="0" w:line="240" w:lineRule="auto"/>
              <w:jc w:val="center"/>
              <w:rPr>
                <w:rFonts w:eastAsia="Times New Roman" w:cs="Times New Roman"/>
                <w:b/>
                <w:color w:val="000000"/>
                <w:sz w:val="18"/>
                <w:szCs w:val="18"/>
                <w:lang w:eastAsia="ru-RU"/>
              </w:rPr>
            </w:pPr>
            <w:r w:rsidRPr="0081604B">
              <w:rPr>
                <w:rFonts w:eastAsia="Times New Roman" w:cs="Times New Roman"/>
                <w:b/>
                <w:color w:val="000000"/>
                <w:sz w:val="18"/>
                <w:szCs w:val="18"/>
                <w:lang w:eastAsia="ru-RU"/>
              </w:rPr>
              <w:t>Материальная характеристика, м</w:t>
            </w:r>
            <w:r w:rsidRPr="0081604B">
              <w:rPr>
                <w:rFonts w:eastAsia="Times New Roman" w:cs="Times New Roman"/>
                <w:b/>
                <w:color w:val="000000"/>
                <w:sz w:val="18"/>
                <w:szCs w:val="18"/>
                <w:vertAlign w:val="superscript"/>
                <w:lang w:eastAsia="ru-RU"/>
              </w:rPr>
              <w:t>2</w:t>
            </w:r>
          </w:p>
        </w:tc>
      </w:tr>
      <w:tr w:rsidR="0081604B" w:rsidRPr="0081604B" w14:paraId="08D848C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0FA994F" w14:textId="77777777" w:rsidR="0081604B" w:rsidRPr="0081604B" w:rsidRDefault="0081604B" w:rsidP="0081604B">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г. Переславль-Залесский</w:t>
            </w:r>
          </w:p>
        </w:tc>
      </w:tr>
      <w:tr w:rsidR="0081604B" w:rsidRPr="0081604B" w14:paraId="0CC3D18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C6C2B3E" w14:textId="77777777" w:rsidR="0081604B" w:rsidRPr="0081604B" w:rsidRDefault="0081604B" w:rsidP="0081604B">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Котельная по адресу г. Переславль-Залесский, пл. Менделеева, 2 корпус 75</w:t>
            </w:r>
          </w:p>
        </w:tc>
      </w:tr>
      <w:tr w:rsidR="001E0FFF" w:rsidRPr="0081604B" w14:paraId="6023C73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49E004" w14:textId="60DD01A8"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ТМ-1 и ТМ-3 </w:t>
            </w:r>
            <w:r w:rsidRPr="0081604B">
              <w:rPr>
                <w:b/>
                <w:bCs/>
                <w:color w:val="000000"/>
                <w:sz w:val="18"/>
                <w:szCs w:val="18"/>
              </w:rPr>
              <w:t>в зоне  ответственности ООО "</w:t>
            </w:r>
            <w:proofErr w:type="spellStart"/>
            <w:r>
              <w:rPr>
                <w:b/>
                <w:bCs/>
                <w:color w:val="000000"/>
                <w:sz w:val="18"/>
                <w:szCs w:val="18"/>
              </w:rPr>
              <w:t>Рэнсом</w:t>
            </w:r>
            <w:proofErr w:type="spellEnd"/>
            <w:r w:rsidRPr="0081604B">
              <w:rPr>
                <w:b/>
                <w:bCs/>
                <w:color w:val="000000"/>
                <w:sz w:val="18"/>
                <w:szCs w:val="18"/>
              </w:rPr>
              <w:t>"</w:t>
            </w:r>
          </w:p>
        </w:tc>
      </w:tr>
      <w:tr w:rsidR="001E0FFF" w:rsidRPr="0081604B" w14:paraId="534576BF"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1B6563FF" w14:textId="21225CD9"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До 1990</w:t>
            </w:r>
          </w:p>
        </w:tc>
        <w:tc>
          <w:tcPr>
            <w:tcW w:w="2724" w:type="pct"/>
            <w:tcBorders>
              <w:top w:val="nil"/>
              <w:left w:val="nil"/>
              <w:bottom w:val="single" w:sz="4" w:space="0" w:color="auto"/>
              <w:right w:val="single" w:sz="4" w:space="0" w:color="auto"/>
            </w:tcBorders>
            <w:vAlign w:val="center"/>
          </w:tcPr>
          <w:p w14:paraId="1BB9F38C" w14:textId="3E50BBB0"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2 736</w:t>
            </w:r>
          </w:p>
        </w:tc>
        <w:tc>
          <w:tcPr>
            <w:tcW w:w="1542" w:type="pct"/>
            <w:tcBorders>
              <w:top w:val="nil"/>
              <w:left w:val="nil"/>
              <w:bottom w:val="single" w:sz="4" w:space="0" w:color="auto"/>
              <w:right w:val="single" w:sz="4" w:space="0" w:color="auto"/>
            </w:tcBorders>
            <w:vAlign w:val="center"/>
          </w:tcPr>
          <w:p w14:paraId="47C10765" w14:textId="3A3D1406"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969,78</w:t>
            </w:r>
          </w:p>
        </w:tc>
      </w:tr>
      <w:tr w:rsidR="001E0FFF" w:rsidRPr="0081604B" w14:paraId="3DE33A13"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2AE95B0C" w14:textId="5435EFCA"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1991 по 1998</w:t>
            </w:r>
          </w:p>
        </w:tc>
        <w:tc>
          <w:tcPr>
            <w:tcW w:w="2724" w:type="pct"/>
            <w:tcBorders>
              <w:top w:val="nil"/>
              <w:left w:val="nil"/>
              <w:bottom w:val="single" w:sz="4" w:space="0" w:color="auto"/>
              <w:right w:val="single" w:sz="4" w:space="0" w:color="auto"/>
            </w:tcBorders>
            <w:vAlign w:val="center"/>
          </w:tcPr>
          <w:p w14:paraId="5556B725" w14:textId="343CE86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ABCF3D5" w14:textId="1FACB753"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3F6AFE72"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5137C2F1" w14:textId="4001A0F4"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1999 по 2003</w:t>
            </w:r>
          </w:p>
        </w:tc>
        <w:tc>
          <w:tcPr>
            <w:tcW w:w="2724" w:type="pct"/>
            <w:tcBorders>
              <w:top w:val="nil"/>
              <w:left w:val="nil"/>
              <w:bottom w:val="single" w:sz="4" w:space="0" w:color="auto"/>
              <w:right w:val="single" w:sz="4" w:space="0" w:color="auto"/>
            </w:tcBorders>
            <w:vAlign w:val="center"/>
          </w:tcPr>
          <w:p w14:paraId="633E81CC" w14:textId="1988742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0065EAD" w14:textId="22DCC8E6"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7CC1BCD5"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06B02EF7" w14:textId="0B13D309"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2004</w:t>
            </w:r>
          </w:p>
        </w:tc>
        <w:tc>
          <w:tcPr>
            <w:tcW w:w="2724" w:type="pct"/>
            <w:tcBorders>
              <w:top w:val="nil"/>
              <w:left w:val="nil"/>
              <w:bottom w:val="single" w:sz="4" w:space="0" w:color="auto"/>
              <w:right w:val="single" w:sz="4" w:space="0" w:color="auto"/>
            </w:tcBorders>
            <w:vAlign w:val="center"/>
          </w:tcPr>
          <w:p w14:paraId="30065B26" w14:textId="1293AB95"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tcPr>
          <w:p w14:paraId="7EE39B17" w14:textId="462A262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1D754717" w14:textId="77777777" w:rsidTr="0081604B">
        <w:trPr>
          <w:trHeight w:val="20"/>
        </w:trPr>
        <w:tc>
          <w:tcPr>
            <w:tcW w:w="734" w:type="pct"/>
            <w:tcBorders>
              <w:top w:val="nil"/>
              <w:left w:val="single" w:sz="4" w:space="0" w:color="auto"/>
              <w:bottom w:val="single" w:sz="4" w:space="0" w:color="auto"/>
              <w:right w:val="single" w:sz="4" w:space="0" w:color="auto"/>
            </w:tcBorders>
            <w:vAlign w:val="center"/>
          </w:tcPr>
          <w:p w14:paraId="2F7644C5" w14:textId="5A069AC1" w:rsidR="001E0FFF" w:rsidRPr="0081604B" w:rsidRDefault="001E0FFF" w:rsidP="001E0FFF">
            <w:pPr>
              <w:spacing w:after="0" w:line="240" w:lineRule="auto"/>
              <w:rPr>
                <w:rFonts w:eastAsia="Times New Roman" w:cs="Times New Roman"/>
                <w:color w:val="000000"/>
                <w:sz w:val="18"/>
                <w:szCs w:val="18"/>
                <w:lang w:eastAsia="ru-RU"/>
              </w:rPr>
            </w:pPr>
            <w:r w:rsidRPr="003F0F26">
              <w:rPr>
                <w:b/>
                <w:bCs/>
                <w:color w:val="000000"/>
                <w:sz w:val="18"/>
                <w:szCs w:val="18"/>
              </w:rPr>
              <w:t>Всего</w:t>
            </w:r>
          </w:p>
        </w:tc>
        <w:tc>
          <w:tcPr>
            <w:tcW w:w="2724" w:type="pct"/>
            <w:tcBorders>
              <w:top w:val="nil"/>
              <w:left w:val="nil"/>
              <w:bottom w:val="single" w:sz="4" w:space="0" w:color="auto"/>
              <w:right w:val="single" w:sz="4" w:space="0" w:color="auto"/>
            </w:tcBorders>
            <w:vAlign w:val="center"/>
          </w:tcPr>
          <w:p w14:paraId="67390A1D" w14:textId="4A6BD03B" w:rsidR="001E0FFF" w:rsidRPr="0081604B" w:rsidRDefault="001E0FFF" w:rsidP="001E0FFF">
            <w:pPr>
              <w:spacing w:after="0" w:line="240" w:lineRule="auto"/>
              <w:jc w:val="center"/>
              <w:rPr>
                <w:rFonts w:eastAsia="Times New Roman" w:cs="Times New Roman"/>
                <w:color w:val="000000"/>
                <w:sz w:val="18"/>
                <w:szCs w:val="18"/>
                <w:lang w:eastAsia="ru-RU"/>
              </w:rPr>
            </w:pPr>
            <w:r w:rsidRPr="003F0F26">
              <w:rPr>
                <w:b/>
                <w:color w:val="000000"/>
                <w:sz w:val="18"/>
                <w:szCs w:val="18"/>
              </w:rPr>
              <w:t>2 736</w:t>
            </w:r>
          </w:p>
        </w:tc>
        <w:tc>
          <w:tcPr>
            <w:tcW w:w="1542" w:type="pct"/>
            <w:tcBorders>
              <w:top w:val="nil"/>
              <w:left w:val="nil"/>
              <w:bottom w:val="single" w:sz="4" w:space="0" w:color="auto"/>
              <w:right w:val="single" w:sz="4" w:space="0" w:color="auto"/>
            </w:tcBorders>
            <w:vAlign w:val="center"/>
          </w:tcPr>
          <w:p w14:paraId="1245DE7E" w14:textId="2520336A" w:rsidR="001E0FFF" w:rsidRPr="0081604B" w:rsidRDefault="001E0FFF" w:rsidP="001E0FFF">
            <w:pPr>
              <w:spacing w:after="0" w:line="240" w:lineRule="auto"/>
              <w:jc w:val="center"/>
              <w:rPr>
                <w:rFonts w:eastAsia="Times New Roman" w:cs="Times New Roman"/>
                <w:color w:val="000000"/>
                <w:sz w:val="18"/>
                <w:szCs w:val="18"/>
                <w:lang w:eastAsia="ru-RU"/>
              </w:rPr>
            </w:pPr>
            <w:r w:rsidRPr="003F0F26">
              <w:rPr>
                <w:b/>
                <w:color w:val="000000"/>
                <w:sz w:val="18"/>
                <w:szCs w:val="18"/>
              </w:rPr>
              <w:t>969,78</w:t>
            </w:r>
          </w:p>
        </w:tc>
      </w:tr>
      <w:tr w:rsidR="001E0FFF" w:rsidRPr="0081604B" w14:paraId="77255A3F" w14:textId="77777777" w:rsidTr="001E0FFF">
        <w:trPr>
          <w:trHeight w:val="20"/>
        </w:trPr>
        <w:tc>
          <w:tcPr>
            <w:tcW w:w="5000" w:type="pct"/>
            <w:gridSpan w:val="3"/>
            <w:tcBorders>
              <w:top w:val="nil"/>
              <w:left w:val="single" w:sz="4" w:space="0" w:color="auto"/>
              <w:bottom w:val="single" w:sz="4" w:space="0" w:color="auto"/>
              <w:right w:val="single" w:sz="4" w:space="0" w:color="auto"/>
            </w:tcBorders>
            <w:vAlign w:val="center"/>
          </w:tcPr>
          <w:p w14:paraId="5E9AE3E3" w14:textId="0528CC0B"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b/>
                <w:bCs/>
                <w:color w:val="000000"/>
                <w:sz w:val="18"/>
                <w:szCs w:val="18"/>
              </w:rPr>
              <w:t xml:space="preserve">Тепловые сети </w:t>
            </w:r>
            <w:r>
              <w:rPr>
                <w:b/>
                <w:bCs/>
                <w:color w:val="000000"/>
                <w:sz w:val="18"/>
                <w:szCs w:val="18"/>
              </w:rPr>
              <w:t xml:space="preserve">ТМ-2 </w:t>
            </w:r>
            <w:r w:rsidRPr="0081604B">
              <w:rPr>
                <w:b/>
                <w:bCs/>
                <w:color w:val="000000"/>
                <w:sz w:val="18"/>
                <w:szCs w:val="18"/>
              </w:rPr>
              <w:t xml:space="preserve">в зоне </w:t>
            </w:r>
            <w:r>
              <w:rPr>
                <w:b/>
                <w:bCs/>
                <w:color w:val="000000"/>
                <w:sz w:val="18"/>
                <w:szCs w:val="18"/>
              </w:rPr>
              <w:t>эксплуатационной</w:t>
            </w:r>
            <w:r w:rsidRPr="0081604B">
              <w:rPr>
                <w:b/>
                <w:bCs/>
                <w:color w:val="000000"/>
                <w:sz w:val="18"/>
                <w:szCs w:val="18"/>
              </w:rPr>
              <w:t xml:space="preserve"> ответственности ООО "</w:t>
            </w:r>
            <w:r>
              <w:rPr>
                <w:b/>
                <w:bCs/>
                <w:color w:val="000000"/>
                <w:sz w:val="18"/>
                <w:szCs w:val="18"/>
              </w:rPr>
              <w:t>Водолей</w:t>
            </w:r>
            <w:r w:rsidRPr="0081604B">
              <w:rPr>
                <w:b/>
                <w:bCs/>
                <w:color w:val="000000"/>
                <w:sz w:val="18"/>
                <w:szCs w:val="18"/>
              </w:rPr>
              <w:t>"</w:t>
            </w:r>
          </w:p>
        </w:tc>
      </w:tr>
      <w:tr w:rsidR="001E0FFF" w:rsidRPr="0081604B" w14:paraId="734F898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79EEABD" w14:textId="63127BF2"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До 1990</w:t>
            </w:r>
          </w:p>
        </w:tc>
        <w:tc>
          <w:tcPr>
            <w:tcW w:w="2724" w:type="pct"/>
            <w:tcBorders>
              <w:top w:val="nil"/>
              <w:left w:val="nil"/>
              <w:bottom w:val="single" w:sz="4" w:space="0" w:color="auto"/>
              <w:right w:val="single" w:sz="4" w:space="0" w:color="auto"/>
            </w:tcBorders>
            <w:vAlign w:val="center"/>
            <w:hideMark/>
          </w:tcPr>
          <w:p w14:paraId="06A0395E" w14:textId="7B52E641"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13 380</w:t>
            </w:r>
          </w:p>
        </w:tc>
        <w:tc>
          <w:tcPr>
            <w:tcW w:w="1542" w:type="pct"/>
            <w:tcBorders>
              <w:top w:val="nil"/>
              <w:left w:val="nil"/>
              <w:bottom w:val="single" w:sz="4" w:space="0" w:color="auto"/>
              <w:right w:val="single" w:sz="4" w:space="0" w:color="auto"/>
            </w:tcBorders>
            <w:vAlign w:val="center"/>
            <w:hideMark/>
          </w:tcPr>
          <w:p w14:paraId="4BC5836B" w14:textId="730B51FC" w:rsidR="001E0FFF" w:rsidRPr="0081604B" w:rsidRDefault="001E0FFF" w:rsidP="001E0FFF">
            <w:pPr>
              <w:spacing w:after="0" w:line="240" w:lineRule="auto"/>
              <w:jc w:val="center"/>
              <w:rPr>
                <w:rFonts w:eastAsia="Times New Roman" w:cs="Times New Roman"/>
                <w:color w:val="000000"/>
                <w:sz w:val="18"/>
                <w:szCs w:val="18"/>
                <w:lang w:eastAsia="ru-RU"/>
              </w:rPr>
            </w:pPr>
            <w:r>
              <w:rPr>
                <w:color w:val="000000"/>
                <w:sz w:val="18"/>
                <w:szCs w:val="18"/>
              </w:rPr>
              <w:t>4741,88</w:t>
            </w:r>
          </w:p>
        </w:tc>
      </w:tr>
      <w:tr w:rsidR="001E0FFF" w:rsidRPr="0081604B" w14:paraId="44C6D30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D5B9180" w14:textId="21EBB6B4"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1991 по 1998</w:t>
            </w:r>
          </w:p>
        </w:tc>
        <w:tc>
          <w:tcPr>
            <w:tcW w:w="2724" w:type="pct"/>
            <w:tcBorders>
              <w:top w:val="nil"/>
              <w:left w:val="nil"/>
              <w:bottom w:val="single" w:sz="4" w:space="0" w:color="auto"/>
              <w:right w:val="single" w:sz="4" w:space="0" w:color="auto"/>
            </w:tcBorders>
            <w:vAlign w:val="center"/>
            <w:hideMark/>
          </w:tcPr>
          <w:p w14:paraId="4CE9C1C7" w14:textId="52D95B68"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3EBBC6CF" w14:textId="190F1150"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6BA4076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A9ABFF6" w14:textId="1A4435AB"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1999 по 2003</w:t>
            </w:r>
          </w:p>
        </w:tc>
        <w:tc>
          <w:tcPr>
            <w:tcW w:w="2724" w:type="pct"/>
            <w:tcBorders>
              <w:top w:val="nil"/>
              <w:left w:val="nil"/>
              <w:bottom w:val="single" w:sz="4" w:space="0" w:color="auto"/>
              <w:right w:val="single" w:sz="4" w:space="0" w:color="auto"/>
            </w:tcBorders>
            <w:vAlign w:val="center"/>
            <w:hideMark/>
          </w:tcPr>
          <w:p w14:paraId="3DC302FB" w14:textId="2E9A7D0C"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7D561D03" w14:textId="03A8B453"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7926B1A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BC07DB" w14:textId="681F6E28" w:rsidR="001E0FFF" w:rsidRPr="0081604B" w:rsidRDefault="001E0FFF" w:rsidP="001E0FFF">
            <w:pPr>
              <w:spacing w:after="0" w:line="240" w:lineRule="auto"/>
              <w:rPr>
                <w:rFonts w:eastAsia="Times New Roman" w:cs="Times New Roman"/>
                <w:color w:val="000000"/>
                <w:sz w:val="18"/>
                <w:szCs w:val="18"/>
                <w:lang w:eastAsia="ru-RU"/>
              </w:rPr>
            </w:pPr>
            <w:r w:rsidRPr="0081604B">
              <w:rPr>
                <w:color w:val="000000"/>
                <w:sz w:val="18"/>
                <w:szCs w:val="18"/>
              </w:rPr>
              <w:t>С 2004</w:t>
            </w:r>
          </w:p>
        </w:tc>
        <w:tc>
          <w:tcPr>
            <w:tcW w:w="2724" w:type="pct"/>
            <w:tcBorders>
              <w:top w:val="nil"/>
              <w:left w:val="nil"/>
              <w:bottom w:val="single" w:sz="4" w:space="0" w:color="auto"/>
              <w:right w:val="single" w:sz="4" w:space="0" w:color="auto"/>
            </w:tcBorders>
            <w:vAlign w:val="center"/>
            <w:hideMark/>
          </w:tcPr>
          <w:p w14:paraId="5E861A86" w14:textId="46F4C102"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w:t>
            </w:r>
          </w:p>
        </w:tc>
        <w:tc>
          <w:tcPr>
            <w:tcW w:w="1542" w:type="pct"/>
            <w:tcBorders>
              <w:top w:val="nil"/>
              <w:left w:val="nil"/>
              <w:bottom w:val="single" w:sz="4" w:space="0" w:color="auto"/>
              <w:right w:val="single" w:sz="4" w:space="0" w:color="auto"/>
            </w:tcBorders>
            <w:vAlign w:val="center"/>
            <w:hideMark/>
          </w:tcPr>
          <w:p w14:paraId="59B468D6" w14:textId="48E2B29C"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color w:val="000000"/>
                <w:sz w:val="18"/>
                <w:szCs w:val="18"/>
              </w:rPr>
              <w:t>0,00</w:t>
            </w:r>
          </w:p>
        </w:tc>
      </w:tr>
      <w:tr w:rsidR="001E0FFF" w:rsidRPr="0081604B" w14:paraId="23F7FEC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C797029" w14:textId="3B5EDD82" w:rsidR="001E0FFF" w:rsidRPr="0081604B" w:rsidRDefault="001E0FFF" w:rsidP="001E0FFF">
            <w:pPr>
              <w:spacing w:after="0" w:line="240" w:lineRule="auto"/>
              <w:rPr>
                <w:rFonts w:eastAsia="Times New Roman" w:cs="Times New Roman"/>
                <w:b/>
                <w:bCs/>
                <w:color w:val="000000"/>
                <w:sz w:val="18"/>
                <w:szCs w:val="18"/>
                <w:lang w:eastAsia="ru-RU"/>
              </w:rPr>
            </w:pPr>
            <w:r w:rsidRPr="003F0F26">
              <w:rPr>
                <w:b/>
                <w:bCs/>
                <w:color w:val="000000"/>
                <w:sz w:val="18"/>
                <w:szCs w:val="18"/>
              </w:rPr>
              <w:t>Всего</w:t>
            </w:r>
          </w:p>
        </w:tc>
        <w:tc>
          <w:tcPr>
            <w:tcW w:w="2724" w:type="pct"/>
            <w:tcBorders>
              <w:top w:val="nil"/>
              <w:left w:val="nil"/>
              <w:bottom w:val="single" w:sz="4" w:space="0" w:color="auto"/>
              <w:right w:val="single" w:sz="4" w:space="0" w:color="auto"/>
            </w:tcBorders>
            <w:vAlign w:val="center"/>
            <w:hideMark/>
          </w:tcPr>
          <w:p w14:paraId="39D0CCB5" w14:textId="48FD2748" w:rsidR="001E0FFF" w:rsidRPr="0081604B"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13 380</w:t>
            </w:r>
          </w:p>
        </w:tc>
        <w:tc>
          <w:tcPr>
            <w:tcW w:w="1542" w:type="pct"/>
            <w:tcBorders>
              <w:top w:val="nil"/>
              <w:left w:val="nil"/>
              <w:bottom w:val="single" w:sz="4" w:space="0" w:color="auto"/>
              <w:right w:val="single" w:sz="4" w:space="0" w:color="auto"/>
            </w:tcBorders>
            <w:vAlign w:val="center"/>
            <w:hideMark/>
          </w:tcPr>
          <w:p w14:paraId="1A4A003E" w14:textId="44F6C260" w:rsidR="001E0FFF" w:rsidRPr="0081604B" w:rsidRDefault="001E0FFF" w:rsidP="001E0FFF">
            <w:pPr>
              <w:spacing w:after="0" w:line="240" w:lineRule="auto"/>
              <w:jc w:val="center"/>
              <w:rPr>
                <w:rFonts w:eastAsia="Times New Roman" w:cs="Times New Roman"/>
                <w:b/>
                <w:bCs/>
                <w:color w:val="000000"/>
                <w:sz w:val="18"/>
                <w:szCs w:val="18"/>
                <w:lang w:eastAsia="ru-RU"/>
              </w:rPr>
            </w:pPr>
            <w:r>
              <w:rPr>
                <w:b/>
                <w:bCs/>
                <w:color w:val="000000"/>
                <w:sz w:val="18"/>
                <w:szCs w:val="18"/>
              </w:rPr>
              <w:t>4741,88</w:t>
            </w:r>
          </w:p>
        </w:tc>
      </w:tr>
      <w:tr w:rsidR="001E0FFF" w:rsidRPr="0081604B" w14:paraId="7AD11DC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BF4D66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ООО "ГКС"</w:t>
            </w:r>
          </w:p>
        </w:tc>
      </w:tr>
      <w:tr w:rsidR="001E0FFF" w:rsidRPr="0081604B" w14:paraId="4747F65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7053B4" w14:textId="50E9FB6F"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ООО "РЭНСОМ" в зоне эксплуатационной ответственности ООО "ГКС"</w:t>
            </w:r>
          </w:p>
        </w:tc>
      </w:tr>
      <w:tr w:rsidR="001E0FFF" w:rsidRPr="0081604B" w14:paraId="5BF996A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EC201D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3CD11E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139 504</w:t>
            </w:r>
          </w:p>
        </w:tc>
        <w:tc>
          <w:tcPr>
            <w:tcW w:w="1542" w:type="pct"/>
            <w:tcBorders>
              <w:top w:val="nil"/>
              <w:left w:val="nil"/>
              <w:bottom w:val="single" w:sz="4" w:space="0" w:color="auto"/>
              <w:right w:val="single" w:sz="4" w:space="0" w:color="auto"/>
            </w:tcBorders>
            <w:vAlign w:val="center"/>
            <w:hideMark/>
          </w:tcPr>
          <w:p w14:paraId="4D33EC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23 776,57</w:t>
            </w:r>
          </w:p>
        </w:tc>
      </w:tr>
      <w:tr w:rsidR="001E0FFF" w:rsidRPr="0081604B" w14:paraId="2E153E0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1165A7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219A5F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25 264</w:t>
            </w:r>
          </w:p>
        </w:tc>
        <w:tc>
          <w:tcPr>
            <w:tcW w:w="1542" w:type="pct"/>
            <w:tcBorders>
              <w:top w:val="nil"/>
              <w:left w:val="nil"/>
              <w:bottom w:val="single" w:sz="4" w:space="0" w:color="auto"/>
              <w:right w:val="single" w:sz="4" w:space="0" w:color="auto"/>
            </w:tcBorders>
            <w:vAlign w:val="center"/>
            <w:hideMark/>
          </w:tcPr>
          <w:p w14:paraId="3A60C93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2 701,85</w:t>
            </w:r>
          </w:p>
        </w:tc>
      </w:tr>
      <w:tr w:rsidR="001E0FFF" w:rsidRPr="0081604B" w14:paraId="7ACA905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FA02C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548D9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D52A7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369ACE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810182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C7C1D3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3 944</w:t>
            </w:r>
          </w:p>
        </w:tc>
        <w:tc>
          <w:tcPr>
            <w:tcW w:w="1542" w:type="pct"/>
            <w:tcBorders>
              <w:top w:val="nil"/>
              <w:left w:val="nil"/>
              <w:bottom w:val="single" w:sz="4" w:space="0" w:color="auto"/>
              <w:right w:val="single" w:sz="4" w:space="0" w:color="auto"/>
            </w:tcBorders>
            <w:vAlign w:val="center"/>
            <w:hideMark/>
          </w:tcPr>
          <w:p w14:paraId="307A6B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731,59</w:t>
            </w:r>
          </w:p>
        </w:tc>
      </w:tr>
      <w:tr w:rsidR="001E0FFF" w:rsidRPr="0081604B" w14:paraId="7EEF740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81B42A8"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8D902F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168 712</w:t>
            </w:r>
          </w:p>
        </w:tc>
        <w:tc>
          <w:tcPr>
            <w:tcW w:w="1542" w:type="pct"/>
            <w:tcBorders>
              <w:top w:val="nil"/>
              <w:left w:val="nil"/>
              <w:bottom w:val="single" w:sz="4" w:space="0" w:color="auto"/>
              <w:right w:val="single" w:sz="4" w:space="0" w:color="auto"/>
            </w:tcBorders>
            <w:vAlign w:val="center"/>
            <w:hideMark/>
          </w:tcPr>
          <w:p w14:paraId="3853B91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27 210,01</w:t>
            </w:r>
          </w:p>
        </w:tc>
      </w:tr>
      <w:tr w:rsidR="001E0FFF" w:rsidRPr="0081604B" w14:paraId="225C200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343FD60" w14:textId="3E9925E5"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w:t>
            </w:r>
            <w:r>
              <w:rPr>
                <w:rFonts w:eastAsia="Times New Roman" w:cs="Times New Roman"/>
                <w:b/>
                <w:bCs/>
                <w:color w:val="000000"/>
                <w:sz w:val="18"/>
                <w:szCs w:val="18"/>
                <w:lang w:eastAsia="ru-RU"/>
              </w:rPr>
              <w:t>ООО «Сервис»</w:t>
            </w:r>
            <w:r w:rsidRPr="0081604B">
              <w:rPr>
                <w:rFonts w:eastAsia="Times New Roman" w:cs="Times New Roman"/>
                <w:b/>
                <w:bCs/>
                <w:color w:val="000000"/>
                <w:sz w:val="18"/>
                <w:szCs w:val="18"/>
                <w:lang w:eastAsia="ru-RU"/>
              </w:rPr>
              <w:t xml:space="preserve"> (</w:t>
            </w:r>
            <w:proofErr w:type="spellStart"/>
            <w:r w:rsidRPr="0081604B">
              <w:rPr>
                <w:rFonts w:eastAsia="Times New Roman" w:cs="Times New Roman"/>
                <w:b/>
                <w:bCs/>
                <w:color w:val="000000"/>
                <w:sz w:val="18"/>
                <w:szCs w:val="18"/>
                <w:lang w:eastAsia="ru-RU"/>
              </w:rPr>
              <w:t>мкр</w:t>
            </w:r>
            <w:proofErr w:type="spellEnd"/>
            <w:r w:rsidRPr="0081604B">
              <w:rPr>
                <w:rFonts w:eastAsia="Times New Roman" w:cs="Times New Roman"/>
                <w:b/>
                <w:bCs/>
                <w:color w:val="000000"/>
                <w:sz w:val="18"/>
                <w:szCs w:val="18"/>
                <w:lang w:eastAsia="ru-RU"/>
              </w:rPr>
              <w:t>. Чкаловский, 62)</w:t>
            </w:r>
          </w:p>
        </w:tc>
      </w:tr>
      <w:tr w:rsidR="001E0FFF" w:rsidRPr="0081604B" w14:paraId="035BCA0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4538F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lastRenderedPageBreak/>
              <w:t>До 1990</w:t>
            </w:r>
          </w:p>
        </w:tc>
        <w:tc>
          <w:tcPr>
            <w:tcW w:w="2724" w:type="pct"/>
            <w:tcBorders>
              <w:top w:val="nil"/>
              <w:left w:val="nil"/>
              <w:bottom w:val="single" w:sz="4" w:space="0" w:color="auto"/>
              <w:right w:val="single" w:sz="4" w:space="0" w:color="auto"/>
            </w:tcBorders>
            <w:vAlign w:val="center"/>
            <w:hideMark/>
          </w:tcPr>
          <w:p w14:paraId="51A7D4D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14 490</w:t>
            </w:r>
          </w:p>
        </w:tc>
        <w:tc>
          <w:tcPr>
            <w:tcW w:w="1542" w:type="pct"/>
            <w:tcBorders>
              <w:top w:val="nil"/>
              <w:left w:val="nil"/>
              <w:bottom w:val="single" w:sz="4" w:space="0" w:color="auto"/>
              <w:right w:val="single" w:sz="4" w:space="0" w:color="auto"/>
            </w:tcBorders>
            <w:vAlign w:val="center"/>
            <w:hideMark/>
          </w:tcPr>
          <w:p w14:paraId="2E9E20C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1 554,46</w:t>
            </w:r>
          </w:p>
        </w:tc>
      </w:tr>
      <w:tr w:rsidR="001E0FFF" w:rsidRPr="0081604B" w14:paraId="53DE8BC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3636688"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7615B6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CFB685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39547B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BA41CC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01F15BA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3551F0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96340E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0EBEF1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415D5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4A6AD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893C3F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FBD248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62EFD4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14 490</w:t>
            </w:r>
          </w:p>
        </w:tc>
        <w:tc>
          <w:tcPr>
            <w:tcW w:w="1542" w:type="pct"/>
            <w:tcBorders>
              <w:top w:val="nil"/>
              <w:left w:val="nil"/>
              <w:bottom w:val="single" w:sz="4" w:space="0" w:color="auto"/>
              <w:right w:val="single" w:sz="4" w:space="0" w:color="auto"/>
            </w:tcBorders>
            <w:vAlign w:val="center"/>
            <w:hideMark/>
          </w:tcPr>
          <w:p w14:paraId="03B7430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1 554,46</w:t>
            </w:r>
          </w:p>
        </w:tc>
      </w:tr>
      <w:tr w:rsidR="001E0FFF" w:rsidRPr="0081604B" w14:paraId="41DDFC73"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7D1420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ул. Московская, 15</w:t>
            </w:r>
          </w:p>
        </w:tc>
      </w:tr>
      <w:tr w:rsidR="001E0FFF" w:rsidRPr="0081604B" w14:paraId="3D949C1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C2AAAA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BE2CC6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614</w:t>
            </w:r>
          </w:p>
        </w:tc>
        <w:tc>
          <w:tcPr>
            <w:tcW w:w="1542" w:type="pct"/>
            <w:tcBorders>
              <w:top w:val="nil"/>
              <w:left w:val="nil"/>
              <w:bottom w:val="single" w:sz="4" w:space="0" w:color="auto"/>
              <w:right w:val="single" w:sz="4" w:space="0" w:color="auto"/>
            </w:tcBorders>
            <w:vAlign w:val="center"/>
            <w:hideMark/>
          </w:tcPr>
          <w:p w14:paraId="16C924C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43,71</w:t>
            </w:r>
          </w:p>
        </w:tc>
      </w:tr>
      <w:tr w:rsidR="001E0FFF" w:rsidRPr="0081604B" w14:paraId="111E2FF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35083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52898C2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1D2DAB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C6B817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E23167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322784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C6CFE7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CE9320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35352D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E9E691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E3330F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2A3F49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31951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E310C3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614</w:t>
            </w:r>
          </w:p>
        </w:tc>
        <w:tc>
          <w:tcPr>
            <w:tcW w:w="1542" w:type="pct"/>
            <w:tcBorders>
              <w:top w:val="nil"/>
              <w:left w:val="nil"/>
              <w:bottom w:val="single" w:sz="4" w:space="0" w:color="auto"/>
              <w:right w:val="single" w:sz="4" w:space="0" w:color="auto"/>
            </w:tcBorders>
            <w:vAlign w:val="center"/>
            <w:hideMark/>
          </w:tcPr>
          <w:p w14:paraId="4AAF502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43,71</w:t>
            </w:r>
          </w:p>
        </w:tc>
      </w:tr>
      <w:tr w:rsidR="001E0FFF" w:rsidRPr="0081604B" w14:paraId="47DCF30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6EC073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ул. Зеленая</w:t>
            </w:r>
          </w:p>
        </w:tc>
      </w:tr>
      <w:tr w:rsidR="001E0FFF" w:rsidRPr="0081604B" w14:paraId="2E13297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264935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7760A4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610</w:t>
            </w:r>
          </w:p>
        </w:tc>
        <w:tc>
          <w:tcPr>
            <w:tcW w:w="1542" w:type="pct"/>
            <w:tcBorders>
              <w:top w:val="nil"/>
              <w:left w:val="nil"/>
              <w:bottom w:val="single" w:sz="4" w:space="0" w:color="auto"/>
              <w:right w:val="single" w:sz="4" w:space="0" w:color="auto"/>
            </w:tcBorders>
            <w:vAlign w:val="center"/>
            <w:hideMark/>
          </w:tcPr>
          <w:p w14:paraId="36747E0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38,99</w:t>
            </w:r>
          </w:p>
        </w:tc>
      </w:tr>
      <w:tr w:rsidR="001E0FFF" w:rsidRPr="0081604B" w14:paraId="5A61BF1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02B3F3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624A0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3AD74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C006CF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EBEE2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01D2F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AC67EE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F7B766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76221C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AB63FB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CB6E4F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0B3133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E7A4BF9"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24C1614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610</w:t>
            </w:r>
          </w:p>
        </w:tc>
        <w:tc>
          <w:tcPr>
            <w:tcW w:w="1542" w:type="pct"/>
            <w:tcBorders>
              <w:top w:val="nil"/>
              <w:left w:val="nil"/>
              <w:bottom w:val="single" w:sz="4" w:space="0" w:color="auto"/>
              <w:right w:val="single" w:sz="4" w:space="0" w:color="auto"/>
            </w:tcBorders>
            <w:vAlign w:val="center"/>
            <w:hideMark/>
          </w:tcPr>
          <w:p w14:paraId="29BDC81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38,99</w:t>
            </w:r>
          </w:p>
        </w:tc>
      </w:tr>
      <w:tr w:rsidR="001E0FFF" w:rsidRPr="0081604B" w14:paraId="1DDED55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0F6246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пос. Сельхозтехника</w:t>
            </w:r>
          </w:p>
        </w:tc>
      </w:tr>
      <w:tr w:rsidR="001E0FFF" w:rsidRPr="0081604B" w14:paraId="63BEE83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8AB294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295A2A0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4 566</w:t>
            </w:r>
          </w:p>
        </w:tc>
        <w:tc>
          <w:tcPr>
            <w:tcW w:w="1542" w:type="pct"/>
            <w:tcBorders>
              <w:top w:val="nil"/>
              <w:left w:val="nil"/>
              <w:bottom w:val="single" w:sz="4" w:space="0" w:color="auto"/>
              <w:right w:val="single" w:sz="4" w:space="0" w:color="auto"/>
            </w:tcBorders>
            <w:vAlign w:val="center"/>
            <w:hideMark/>
          </w:tcPr>
          <w:p w14:paraId="030B4E1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439,24</w:t>
            </w:r>
          </w:p>
        </w:tc>
      </w:tr>
      <w:tr w:rsidR="001E0FFF" w:rsidRPr="0081604B" w14:paraId="3452C22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DDFAAD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78A9428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069579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7A3467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5F035A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B462FF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EA9EAD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434FBF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DD2656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B89AA3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B52D7F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625835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FB34AFC"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C5082F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4 566</w:t>
            </w:r>
          </w:p>
        </w:tc>
        <w:tc>
          <w:tcPr>
            <w:tcW w:w="1542" w:type="pct"/>
            <w:tcBorders>
              <w:top w:val="nil"/>
              <w:left w:val="nil"/>
              <w:bottom w:val="single" w:sz="4" w:space="0" w:color="auto"/>
              <w:right w:val="single" w:sz="4" w:space="0" w:color="auto"/>
            </w:tcBorders>
            <w:vAlign w:val="center"/>
            <w:hideMark/>
          </w:tcPr>
          <w:p w14:paraId="17BDC46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439,24</w:t>
            </w:r>
          </w:p>
        </w:tc>
      </w:tr>
      <w:tr w:rsidR="001E0FFF" w:rsidRPr="0081604B" w14:paraId="0555853D"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82D1A4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пос. Молодежный</w:t>
            </w:r>
          </w:p>
        </w:tc>
      </w:tr>
      <w:tr w:rsidR="001E0FFF" w:rsidRPr="0081604B" w14:paraId="3FFC7FFB"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E5232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D82F05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3 526</w:t>
            </w:r>
          </w:p>
        </w:tc>
        <w:tc>
          <w:tcPr>
            <w:tcW w:w="1542" w:type="pct"/>
            <w:tcBorders>
              <w:top w:val="nil"/>
              <w:left w:val="nil"/>
              <w:bottom w:val="single" w:sz="4" w:space="0" w:color="auto"/>
              <w:right w:val="single" w:sz="4" w:space="0" w:color="auto"/>
            </w:tcBorders>
            <w:vAlign w:val="center"/>
            <w:hideMark/>
          </w:tcPr>
          <w:p w14:paraId="634A99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407,25</w:t>
            </w:r>
          </w:p>
        </w:tc>
      </w:tr>
      <w:tr w:rsidR="001E0FFF" w:rsidRPr="0081604B" w14:paraId="154E806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4C6A6D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3FB33B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6FCA4E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43E0B9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A053B1"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4B7A59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4574D5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08F7C7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B509B8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6E6AFF1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9C974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07F90D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BA63E29"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3ABAAC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3 526</w:t>
            </w:r>
          </w:p>
        </w:tc>
        <w:tc>
          <w:tcPr>
            <w:tcW w:w="1542" w:type="pct"/>
            <w:tcBorders>
              <w:top w:val="nil"/>
              <w:left w:val="nil"/>
              <w:bottom w:val="single" w:sz="4" w:space="0" w:color="auto"/>
              <w:right w:val="single" w:sz="4" w:space="0" w:color="auto"/>
            </w:tcBorders>
            <w:vAlign w:val="center"/>
            <w:hideMark/>
          </w:tcPr>
          <w:p w14:paraId="5BC4305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407,25</w:t>
            </w:r>
          </w:p>
        </w:tc>
      </w:tr>
      <w:tr w:rsidR="001E0FFF" w:rsidRPr="0081604B" w14:paraId="11BAFFD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8E3442C"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Алексинский сельский округ</w:t>
            </w:r>
          </w:p>
        </w:tc>
      </w:tr>
      <w:tr w:rsidR="001E0FFF" w:rsidRPr="0081604B" w14:paraId="5EAB4FF9"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DF582E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Дубки</w:t>
            </w:r>
          </w:p>
        </w:tc>
      </w:tr>
      <w:tr w:rsidR="001E0FFF" w:rsidRPr="0081604B" w14:paraId="7E5B9B8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D27F9E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1AB8CE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8 046</w:t>
            </w:r>
          </w:p>
        </w:tc>
        <w:tc>
          <w:tcPr>
            <w:tcW w:w="1542" w:type="pct"/>
            <w:tcBorders>
              <w:top w:val="nil"/>
              <w:left w:val="nil"/>
              <w:bottom w:val="single" w:sz="4" w:space="0" w:color="auto"/>
              <w:right w:val="single" w:sz="4" w:space="0" w:color="auto"/>
            </w:tcBorders>
            <w:vAlign w:val="center"/>
            <w:hideMark/>
          </w:tcPr>
          <w:p w14:paraId="1D486BC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1 378,45</w:t>
            </w:r>
          </w:p>
        </w:tc>
      </w:tr>
      <w:tr w:rsidR="001E0FFF" w:rsidRPr="0081604B" w14:paraId="5D2A3B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B6AECB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70077AB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69FAFF8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2614AA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82C483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5DA77C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150</w:t>
            </w:r>
          </w:p>
        </w:tc>
        <w:tc>
          <w:tcPr>
            <w:tcW w:w="1542" w:type="pct"/>
            <w:tcBorders>
              <w:top w:val="nil"/>
              <w:left w:val="nil"/>
              <w:bottom w:val="single" w:sz="4" w:space="0" w:color="auto"/>
              <w:right w:val="single" w:sz="4" w:space="0" w:color="auto"/>
            </w:tcBorders>
            <w:vAlign w:val="center"/>
            <w:hideMark/>
          </w:tcPr>
          <w:p w14:paraId="7931464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9,65</w:t>
            </w:r>
          </w:p>
        </w:tc>
      </w:tr>
      <w:tr w:rsidR="001E0FFF" w:rsidRPr="0081604B" w14:paraId="3157817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97B0D65"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0BD8B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322</w:t>
            </w:r>
          </w:p>
        </w:tc>
        <w:tc>
          <w:tcPr>
            <w:tcW w:w="1542" w:type="pct"/>
            <w:tcBorders>
              <w:top w:val="nil"/>
              <w:left w:val="nil"/>
              <w:bottom w:val="single" w:sz="4" w:space="0" w:color="auto"/>
              <w:right w:val="single" w:sz="4" w:space="0" w:color="auto"/>
            </w:tcBorders>
            <w:vAlign w:val="center"/>
            <w:hideMark/>
          </w:tcPr>
          <w:p w14:paraId="22ABBBF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23,83</w:t>
            </w:r>
          </w:p>
        </w:tc>
      </w:tr>
      <w:tr w:rsidR="001E0FFF" w:rsidRPr="0081604B" w14:paraId="606EECC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50DD686"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EEB799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8 518</w:t>
            </w:r>
          </w:p>
        </w:tc>
        <w:tc>
          <w:tcPr>
            <w:tcW w:w="1542" w:type="pct"/>
            <w:tcBorders>
              <w:top w:val="nil"/>
              <w:left w:val="nil"/>
              <w:bottom w:val="single" w:sz="4" w:space="0" w:color="auto"/>
              <w:right w:val="single" w:sz="4" w:space="0" w:color="auto"/>
            </w:tcBorders>
            <w:vAlign w:val="center"/>
            <w:hideMark/>
          </w:tcPr>
          <w:p w14:paraId="2AA393E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1 411,93</w:t>
            </w:r>
          </w:p>
        </w:tc>
      </w:tr>
      <w:tr w:rsidR="001E0FFF" w:rsidRPr="0081604B" w14:paraId="1D966B2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A7F381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Берендеевский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483F36F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2E99402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Центральной котельной с. Берендеево</w:t>
            </w:r>
          </w:p>
        </w:tc>
      </w:tr>
      <w:tr w:rsidR="001E0FFF" w:rsidRPr="0081604B" w14:paraId="325CABC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2B916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6E7695D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5 645</w:t>
            </w:r>
          </w:p>
        </w:tc>
        <w:tc>
          <w:tcPr>
            <w:tcW w:w="1542" w:type="pct"/>
            <w:tcBorders>
              <w:top w:val="nil"/>
              <w:left w:val="nil"/>
              <w:bottom w:val="single" w:sz="4" w:space="0" w:color="auto"/>
              <w:right w:val="single" w:sz="4" w:space="0" w:color="auto"/>
            </w:tcBorders>
            <w:vAlign w:val="center"/>
            <w:hideMark/>
          </w:tcPr>
          <w:p w14:paraId="565FC02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462,38</w:t>
            </w:r>
          </w:p>
        </w:tc>
      </w:tr>
      <w:tr w:rsidR="001E0FFF" w:rsidRPr="0081604B" w14:paraId="685E7DA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837EAC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436D88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71E16D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23080F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C08850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3DE4514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716</w:t>
            </w:r>
          </w:p>
        </w:tc>
        <w:tc>
          <w:tcPr>
            <w:tcW w:w="1542" w:type="pct"/>
            <w:tcBorders>
              <w:top w:val="nil"/>
              <w:left w:val="nil"/>
              <w:bottom w:val="single" w:sz="4" w:space="0" w:color="auto"/>
              <w:right w:val="single" w:sz="4" w:space="0" w:color="auto"/>
            </w:tcBorders>
            <w:vAlign w:val="center"/>
            <w:hideMark/>
          </w:tcPr>
          <w:p w14:paraId="7B100F8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61,00</w:t>
            </w:r>
          </w:p>
        </w:tc>
      </w:tr>
      <w:tr w:rsidR="001E0FFF" w:rsidRPr="0081604B" w14:paraId="5F5E167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9D146C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3C93E94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2 815</w:t>
            </w:r>
          </w:p>
        </w:tc>
        <w:tc>
          <w:tcPr>
            <w:tcW w:w="1542" w:type="pct"/>
            <w:tcBorders>
              <w:top w:val="nil"/>
              <w:left w:val="nil"/>
              <w:bottom w:val="single" w:sz="4" w:space="0" w:color="auto"/>
              <w:right w:val="single" w:sz="4" w:space="0" w:color="auto"/>
            </w:tcBorders>
            <w:vAlign w:val="center"/>
            <w:hideMark/>
          </w:tcPr>
          <w:p w14:paraId="11680A4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277,92</w:t>
            </w:r>
          </w:p>
        </w:tc>
      </w:tr>
      <w:tr w:rsidR="001E0FFF" w:rsidRPr="0081604B" w14:paraId="1676011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790853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E53220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9 176</w:t>
            </w:r>
          </w:p>
        </w:tc>
        <w:tc>
          <w:tcPr>
            <w:tcW w:w="1542" w:type="pct"/>
            <w:tcBorders>
              <w:top w:val="nil"/>
              <w:left w:val="nil"/>
              <w:bottom w:val="single" w:sz="4" w:space="0" w:color="auto"/>
              <w:right w:val="single" w:sz="4" w:space="0" w:color="auto"/>
            </w:tcBorders>
            <w:vAlign w:val="center"/>
            <w:hideMark/>
          </w:tcPr>
          <w:p w14:paraId="164CAC2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801,30</w:t>
            </w:r>
          </w:p>
        </w:tc>
      </w:tr>
      <w:tr w:rsidR="001E0FFF" w:rsidRPr="0081604B" w14:paraId="4D1E5C7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814481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№1 с. Берендеево</w:t>
            </w:r>
          </w:p>
        </w:tc>
      </w:tr>
      <w:tr w:rsidR="001E0FFF" w:rsidRPr="0081604B" w14:paraId="7106999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0CD3CD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7CA392C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258</w:t>
            </w:r>
          </w:p>
        </w:tc>
        <w:tc>
          <w:tcPr>
            <w:tcW w:w="1542" w:type="pct"/>
            <w:tcBorders>
              <w:top w:val="nil"/>
              <w:left w:val="nil"/>
              <w:bottom w:val="single" w:sz="4" w:space="0" w:color="auto"/>
              <w:right w:val="single" w:sz="4" w:space="0" w:color="auto"/>
            </w:tcBorders>
            <w:vAlign w:val="center"/>
            <w:hideMark/>
          </w:tcPr>
          <w:p w14:paraId="2A43404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40,99</w:t>
            </w:r>
          </w:p>
        </w:tc>
      </w:tr>
      <w:tr w:rsidR="001E0FFF" w:rsidRPr="0081604B" w14:paraId="4BC3251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54045D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2DC37A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F3412D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58EB60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87371B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FDDA14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48175B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53E5C4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EA8A6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CD6DE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877</w:t>
            </w:r>
          </w:p>
        </w:tc>
        <w:tc>
          <w:tcPr>
            <w:tcW w:w="1542" w:type="pct"/>
            <w:tcBorders>
              <w:top w:val="nil"/>
              <w:left w:val="nil"/>
              <w:bottom w:val="single" w:sz="4" w:space="0" w:color="auto"/>
              <w:right w:val="single" w:sz="4" w:space="0" w:color="auto"/>
            </w:tcBorders>
            <w:vAlign w:val="center"/>
            <w:hideMark/>
          </w:tcPr>
          <w:p w14:paraId="21FE563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62,59</w:t>
            </w:r>
          </w:p>
        </w:tc>
      </w:tr>
      <w:tr w:rsidR="001E0FFF" w:rsidRPr="0081604B" w14:paraId="3A0836E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4665FD7"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6778B5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1 135</w:t>
            </w:r>
          </w:p>
        </w:tc>
        <w:tc>
          <w:tcPr>
            <w:tcW w:w="1542" w:type="pct"/>
            <w:tcBorders>
              <w:top w:val="nil"/>
              <w:left w:val="nil"/>
              <w:bottom w:val="single" w:sz="4" w:space="0" w:color="auto"/>
              <w:right w:val="single" w:sz="4" w:space="0" w:color="auto"/>
            </w:tcBorders>
            <w:vAlign w:val="center"/>
            <w:hideMark/>
          </w:tcPr>
          <w:p w14:paraId="4329EA2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103,58</w:t>
            </w:r>
          </w:p>
        </w:tc>
      </w:tr>
      <w:tr w:rsidR="001E0FFF" w:rsidRPr="0081604B" w14:paraId="4BB69709"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82E1A5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Дубровицкий сельский округ</w:t>
            </w:r>
          </w:p>
        </w:tc>
      </w:tr>
      <w:tr w:rsidR="001E0FFF" w:rsidRPr="0081604B" w14:paraId="75DF201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CD1D0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Дубровицы</w:t>
            </w:r>
          </w:p>
        </w:tc>
      </w:tr>
      <w:tr w:rsidR="001E0FFF" w:rsidRPr="0081604B" w14:paraId="2A14974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BDF9D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1C9ABA8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2 006</w:t>
            </w:r>
          </w:p>
        </w:tc>
        <w:tc>
          <w:tcPr>
            <w:tcW w:w="1542" w:type="pct"/>
            <w:tcBorders>
              <w:top w:val="nil"/>
              <w:left w:val="nil"/>
              <w:bottom w:val="single" w:sz="4" w:space="0" w:color="auto"/>
              <w:right w:val="single" w:sz="4" w:space="0" w:color="auto"/>
            </w:tcBorders>
            <w:vAlign w:val="center"/>
            <w:hideMark/>
          </w:tcPr>
          <w:p w14:paraId="76F181F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236,87</w:t>
            </w:r>
          </w:p>
        </w:tc>
      </w:tr>
      <w:tr w:rsidR="001E0FFF" w:rsidRPr="0081604B" w14:paraId="7FFB1B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FD87C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34F454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3214FB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1409DD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F4DC6E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5D4E2B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30B3D7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93C99D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6F35A9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10E7B39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3E0918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1181BA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4E6180F"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2A35BA3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2 006</w:t>
            </w:r>
          </w:p>
        </w:tc>
        <w:tc>
          <w:tcPr>
            <w:tcW w:w="1542" w:type="pct"/>
            <w:tcBorders>
              <w:top w:val="nil"/>
              <w:left w:val="nil"/>
              <w:bottom w:val="single" w:sz="4" w:space="0" w:color="auto"/>
              <w:right w:val="single" w:sz="4" w:space="0" w:color="auto"/>
            </w:tcBorders>
            <w:vAlign w:val="center"/>
            <w:hideMark/>
          </w:tcPr>
          <w:p w14:paraId="6A357D63"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236,87</w:t>
            </w:r>
          </w:p>
        </w:tc>
      </w:tr>
      <w:tr w:rsidR="001E0FFF" w:rsidRPr="0081604B" w14:paraId="0235D47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4E9A39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Любимцевский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239B68E7"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248F5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Горки</w:t>
            </w:r>
          </w:p>
        </w:tc>
      </w:tr>
      <w:tr w:rsidR="001E0FFF" w:rsidRPr="0081604B" w14:paraId="370C788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14392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4EE1D287"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6 045</w:t>
            </w:r>
          </w:p>
        </w:tc>
        <w:tc>
          <w:tcPr>
            <w:tcW w:w="1542" w:type="pct"/>
            <w:tcBorders>
              <w:top w:val="nil"/>
              <w:left w:val="nil"/>
              <w:bottom w:val="single" w:sz="4" w:space="0" w:color="auto"/>
              <w:right w:val="single" w:sz="4" w:space="0" w:color="auto"/>
            </w:tcBorders>
            <w:vAlign w:val="center"/>
            <w:hideMark/>
          </w:tcPr>
          <w:p w14:paraId="48566FD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539,01</w:t>
            </w:r>
          </w:p>
        </w:tc>
      </w:tr>
      <w:tr w:rsidR="001E0FFF" w:rsidRPr="0081604B" w14:paraId="0CE894E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479619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FA273D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642D4C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74EB9A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1A542E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C0366D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98DFDC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7C01E0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235122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90593B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480</w:t>
            </w:r>
          </w:p>
        </w:tc>
        <w:tc>
          <w:tcPr>
            <w:tcW w:w="1542" w:type="pct"/>
            <w:tcBorders>
              <w:top w:val="nil"/>
              <w:left w:val="nil"/>
              <w:bottom w:val="single" w:sz="4" w:space="0" w:color="auto"/>
              <w:right w:val="single" w:sz="4" w:space="0" w:color="auto"/>
            </w:tcBorders>
            <w:vAlign w:val="center"/>
            <w:hideMark/>
          </w:tcPr>
          <w:p w14:paraId="3600CCD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76,35</w:t>
            </w:r>
          </w:p>
        </w:tc>
      </w:tr>
      <w:tr w:rsidR="001E0FFF" w:rsidRPr="0081604B" w14:paraId="0B2CB7E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04C503B"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AAE939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6 525</w:t>
            </w:r>
          </w:p>
        </w:tc>
        <w:tc>
          <w:tcPr>
            <w:tcW w:w="1542" w:type="pct"/>
            <w:tcBorders>
              <w:top w:val="nil"/>
              <w:left w:val="nil"/>
              <w:bottom w:val="single" w:sz="4" w:space="0" w:color="auto"/>
              <w:right w:val="single" w:sz="4" w:space="0" w:color="auto"/>
            </w:tcBorders>
            <w:vAlign w:val="center"/>
            <w:hideMark/>
          </w:tcPr>
          <w:p w14:paraId="665FFAF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615,36</w:t>
            </w:r>
          </w:p>
        </w:tc>
      </w:tr>
      <w:tr w:rsidR="001E0FFF" w:rsidRPr="0081604B" w14:paraId="60479D9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D98217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Рязанцевский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4469B7B6"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675131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Елизарово</w:t>
            </w:r>
          </w:p>
        </w:tc>
      </w:tr>
      <w:tr w:rsidR="001E0FFF" w:rsidRPr="0081604B" w14:paraId="3976C86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B9ABF8"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C06FD5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1 514</w:t>
            </w:r>
          </w:p>
        </w:tc>
        <w:tc>
          <w:tcPr>
            <w:tcW w:w="1542" w:type="pct"/>
            <w:tcBorders>
              <w:top w:val="nil"/>
              <w:left w:val="nil"/>
              <w:bottom w:val="single" w:sz="4" w:space="0" w:color="auto"/>
              <w:right w:val="single" w:sz="4" w:space="0" w:color="auto"/>
            </w:tcBorders>
            <w:vAlign w:val="center"/>
            <w:hideMark/>
          </w:tcPr>
          <w:p w14:paraId="7330FD6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204,40</w:t>
            </w:r>
          </w:p>
        </w:tc>
      </w:tr>
      <w:tr w:rsidR="001E0FFF" w:rsidRPr="0081604B" w14:paraId="17AE244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F35C8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3F32897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0D007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5009FB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EB18BF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lastRenderedPageBreak/>
              <w:t>С 1999 по 2003</w:t>
            </w:r>
          </w:p>
        </w:tc>
        <w:tc>
          <w:tcPr>
            <w:tcW w:w="2724" w:type="pct"/>
            <w:tcBorders>
              <w:top w:val="nil"/>
              <w:left w:val="nil"/>
              <w:bottom w:val="single" w:sz="4" w:space="0" w:color="auto"/>
              <w:right w:val="single" w:sz="4" w:space="0" w:color="auto"/>
            </w:tcBorders>
            <w:vAlign w:val="center"/>
            <w:hideMark/>
          </w:tcPr>
          <w:p w14:paraId="4C5409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EEF14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AB4563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FB9D6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6D31AB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BB3C5B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7508DD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35C754A"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D0C74A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1 514</w:t>
            </w:r>
          </w:p>
        </w:tc>
        <w:tc>
          <w:tcPr>
            <w:tcW w:w="1542" w:type="pct"/>
            <w:tcBorders>
              <w:top w:val="nil"/>
              <w:left w:val="nil"/>
              <w:bottom w:val="single" w:sz="4" w:space="0" w:color="auto"/>
              <w:right w:val="single" w:sz="4" w:space="0" w:color="auto"/>
            </w:tcBorders>
            <w:vAlign w:val="center"/>
            <w:hideMark/>
          </w:tcPr>
          <w:p w14:paraId="71E3B2D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204,40</w:t>
            </w:r>
          </w:p>
        </w:tc>
      </w:tr>
      <w:tr w:rsidR="001E0FFF" w:rsidRPr="0081604B" w14:paraId="775F651F"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85F341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Рязанцево</w:t>
            </w:r>
          </w:p>
        </w:tc>
      </w:tr>
      <w:tr w:rsidR="001E0FFF" w:rsidRPr="0081604B" w14:paraId="7E296E2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1B74AC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FBC792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5 059</w:t>
            </w:r>
          </w:p>
        </w:tc>
        <w:tc>
          <w:tcPr>
            <w:tcW w:w="1542" w:type="pct"/>
            <w:tcBorders>
              <w:top w:val="nil"/>
              <w:left w:val="nil"/>
              <w:bottom w:val="single" w:sz="4" w:space="0" w:color="auto"/>
              <w:right w:val="single" w:sz="4" w:space="0" w:color="auto"/>
            </w:tcBorders>
            <w:vAlign w:val="center"/>
            <w:hideMark/>
          </w:tcPr>
          <w:p w14:paraId="4C80A43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465,55</w:t>
            </w:r>
          </w:p>
        </w:tc>
      </w:tr>
      <w:tr w:rsidR="001E0FFF" w:rsidRPr="0081604B" w14:paraId="39B05E5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674D97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1BC8772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48F54A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136D34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E1F31C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DC6604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E68B0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641191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F53AAC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7CC3EC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2 136</w:t>
            </w:r>
          </w:p>
        </w:tc>
        <w:tc>
          <w:tcPr>
            <w:tcW w:w="1542" w:type="pct"/>
            <w:tcBorders>
              <w:top w:val="nil"/>
              <w:left w:val="nil"/>
              <w:bottom w:val="single" w:sz="4" w:space="0" w:color="auto"/>
              <w:right w:val="single" w:sz="4" w:space="0" w:color="auto"/>
            </w:tcBorders>
            <w:vAlign w:val="center"/>
            <w:hideMark/>
          </w:tcPr>
          <w:p w14:paraId="519257D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224,95</w:t>
            </w:r>
          </w:p>
        </w:tc>
      </w:tr>
      <w:tr w:rsidR="001E0FFF" w:rsidRPr="0081604B" w14:paraId="42DB419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A6B76F8"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7BFE12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7 195</w:t>
            </w:r>
          </w:p>
        </w:tc>
        <w:tc>
          <w:tcPr>
            <w:tcW w:w="1542" w:type="pct"/>
            <w:tcBorders>
              <w:top w:val="nil"/>
              <w:left w:val="nil"/>
              <w:bottom w:val="single" w:sz="4" w:space="0" w:color="auto"/>
              <w:right w:val="single" w:sz="4" w:space="0" w:color="auto"/>
            </w:tcBorders>
            <w:vAlign w:val="center"/>
            <w:hideMark/>
          </w:tcPr>
          <w:p w14:paraId="272EA0C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690,50</w:t>
            </w:r>
          </w:p>
        </w:tc>
      </w:tr>
      <w:tr w:rsidR="001E0FFF" w:rsidRPr="0081604B" w14:paraId="42FA822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0713B3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Скоблевский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1B80A6E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F5F064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Ефимьево</w:t>
            </w:r>
            <w:proofErr w:type="spellEnd"/>
          </w:p>
        </w:tc>
      </w:tr>
      <w:tr w:rsidR="001E0FFF" w:rsidRPr="0081604B" w14:paraId="2D199BB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1901FAC"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011BD9F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387</w:t>
            </w:r>
          </w:p>
        </w:tc>
        <w:tc>
          <w:tcPr>
            <w:tcW w:w="1542" w:type="pct"/>
            <w:tcBorders>
              <w:top w:val="nil"/>
              <w:left w:val="nil"/>
              <w:bottom w:val="single" w:sz="4" w:space="0" w:color="auto"/>
              <w:right w:val="single" w:sz="4" w:space="0" w:color="auto"/>
            </w:tcBorders>
            <w:vAlign w:val="center"/>
            <w:hideMark/>
          </w:tcPr>
          <w:p w14:paraId="248568F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31,03</w:t>
            </w:r>
          </w:p>
        </w:tc>
      </w:tr>
      <w:tr w:rsidR="001E0FFF" w:rsidRPr="0081604B" w14:paraId="4F7D7F3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A77666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19F5D7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9D22F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11C3E98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86EF06"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7F8C84E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CD490C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F9F056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3E1DC5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ACE033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122</w:t>
            </w:r>
          </w:p>
        </w:tc>
        <w:tc>
          <w:tcPr>
            <w:tcW w:w="1542" w:type="pct"/>
            <w:tcBorders>
              <w:top w:val="nil"/>
              <w:left w:val="nil"/>
              <w:bottom w:val="single" w:sz="4" w:space="0" w:color="auto"/>
              <w:right w:val="single" w:sz="4" w:space="0" w:color="auto"/>
            </w:tcBorders>
            <w:vAlign w:val="center"/>
            <w:hideMark/>
          </w:tcPr>
          <w:p w14:paraId="3C5D3AA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13,13</w:t>
            </w:r>
          </w:p>
        </w:tc>
      </w:tr>
      <w:tr w:rsidR="001E0FFF" w:rsidRPr="0081604B" w14:paraId="61D8A53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2A0501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B2D30E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509</w:t>
            </w:r>
          </w:p>
        </w:tc>
        <w:tc>
          <w:tcPr>
            <w:tcW w:w="1542" w:type="pct"/>
            <w:tcBorders>
              <w:top w:val="nil"/>
              <w:left w:val="nil"/>
              <w:bottom w:val="single" w:sz="4" w:space="0" w:color="auto"/>
              <w:right w:val="single" w:sz="4" w:space="0" w:color="auto"/>
            </w:tcBorders>
            <w:vAlign w:val="center"/>
            <w:hideMark/>
          </w:tcPr>
          <w:p w14:paraId="5FB946A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44,16</w:t>
            </w:r>
          </w:p>
        </w:tc>
      </w:tr>
      <w:tr w:rsidR="001E0FFF" w:rsidRPr="0081604B" w14:paraId="5BDABE71"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466D4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Смоленский сельский округ</w:t>
            </w:r>
          </w:p>
        </w:tc>
      </w:tr>
      <w:tr w:rsidR="001E0FFF" w:rsidRPr="0081604B" w14:paraId="3FB012C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1C8CEB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Бектышево</w:t>
            </w:r>
            <w:proofErr w:type="spellEnd"/>
          </w:p>
        </w:tc>
      </w:tr>
      <w:tr w:rsidR="001E0FFF" w:rsidRPr="0081604B" w14:paraId="1E5E684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0CC7E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200EC5A6"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5 286</w:t>
            </w:r>
          </w:p>
        </w:tc>
        <w:tc>
          <w:tcPr>
            <w:tcW w:w="1542" w:type="pct"/>
            <w:tcBorders>
              <w:top w:val="nil"/>
              <w:left w:val="nil"/>
              <w:bottom w:val="single" w:sz="4" w:space="0" w:color="auto"/>
              <w:right w:val="single" w:sz="4" w:space="0" w:color="auto"/>
            </w:tcBorders>
            <w:vAlign w:val="center"/>
            <w:hideMark/>
          </w:tcPr>
          <w:p w14:paraId="71C1441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398,27</w:t>
            </w:r>
          </w:p>
        </w:tc>
      </w:tr>
      <w:tr w:rsidR="001E0FFF" w:rsidRPr="0081604B" w14:paraId="0317210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D2FC3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722284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46F763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A32615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95BE05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4BA43A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8C2F4B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EEABB1E"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9CD89D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D2EF12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293</w:t>
            </w:r>
          </w:p>
        </w:tc>
        <w:tc>
          <w:tcPr>
            <w:tcW w:w="1542" w:type="pct"/>
            <w:tcBorders>
              <w:top w:val="nil"/>
              <w:left w:val="nil"/>
              <w:bottom w:val="single" w:sz="4" w:space="0" w:color="auto"/>
              <w:right w:val="single" w:sz="4" w:space="0" w:color="auto"/>
            </w:tcBorders>
            <w:vAlign w:val="center"/>
            <w:hideMark/>
          </w:tcPr>
          <w:p w14:paraId="5CE52C8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24,56</w:t>
            </w:r>
          </w:p>
        </w:tc>
      </w:tr>
      <w:tr w:rsidR="001E0FFF" w:rsidRPr="0081604B" w14:paraId="5AF14B6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E1959F1"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D9C6FE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5 578</w:t>
            </w:r>
          </w:p>
        </w:tc>
        <w:tc>
          <w:tcPr>
            <w:tcW w:w="1542" w:type="pct"/>
            <w:tcBorders>
              <w:top w:val="nil"/>
              <w:left w:val="nil"/>
              <w:bottom w:val="single" w:sz="4" w:space="0" w:color="auto"/>
              <w:right w:val="single" w:sz="4" w:space="0" w:color="auto"/>
            </w:tcBorders>
            <w:vAlign w:val="center"/>
            <w:hideMark/>
          </w:tcPr>
          <w:p w14:paraId="557DECC6"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422,83</w:t>
            </w:r>
          </w:p>
        </w:tc>
      </w:tr>
      <w:tr w:rsidR="001E0FFF" w:rsidRPr="0081604B" w14:paraId="5745FD7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5E7C38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Смоленское</w:t>
            </w:r>
          </w:p>
        </w:tc>
      </w:tr>
      <w:tr w:rsidR="001E0FFF" w:rsidRPr="0081604B" w14:paraId="4638F8D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318D6C1"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5AF389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4BFD0F1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1FC774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2AE2F6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3F5CAB0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611AF38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E7D7D6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D78A95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09058AE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5 698</w:t>
            </w:r>
          </w:p>
        </w:tc>
        <w:tc>
          <w:tcPr>
            <w:tcW w:w="1542" w:type="pct"/>
            <w:tcBorders>
              <w:top w:val="nil"/>
              <w:left w:val="nil"/>
              <w:bottom w:val="single" w:sz="4" w:space="0" w:color="auto"/>
              <w:right w:val="single" w:sz="4" w:space="0" w:color="auto"/>
            </w:tcBorders>
            <w:vAlign w:val="center"/>
            <w:hideMark/>
          </w:tcPr>
          <w:p w14:paraId="34AEBC6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560,17</w:t>
            </w:r>
          </w:p>
        </w:tc>
      </w:tr>
      <w:tr w:rsidR="001E0FFF" w:rsidRPr="0081604B" w14:paraId="4853846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F4099A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C548A1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86</w:t>
            </w:r>
          </w:p>
        </w:tc>
        <w:tc>
          <w:tcPr>
            <w:tcW w:w="1542" w:type="pct"/>
            <w:tcBorders>
              <w:top w:val="nil"/>
              <w:left w:val="nil"/>
              <w:bottom w:val="single" w:sz="4" w:space="0" w:color="auto"/>
              <w:right w:val="single" w:sz="4" w:space="0" w:color="auto"/>
            </w:tcBorders>
            <w:vAlign w:val="center"/>
            <w:hideMark/>
          </w:tcPr>
          <w:p w14:paraId="2241908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3,01</w:t>
            </w:r>
          </w:p>
        </w:tc>
      </w:tr>
      <w:tr w:rsidR="001E0FFF" w:rsidRPr="0081604B" w14:paraId="682B9C1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70A738D"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76FFBAC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5 784</w:t>
            </w:r>
          </w:p>
        </w:tc>
        <w:tc>
          <w:tcPr>
            <w:tcW w:w="1542" w:type="pct"/>
            <w:tcBorders>
              <w:top w:val="nil"/>
              <w:left w:val="nil"/>
              <w:bottom w:val="single" w:sz="4" w:space="0" w:color="auto"/>
              <w:right w:val="single" w:sz="4" w:space="0" w:color="auto"/>
            </w:tcBorders>
            <w:vAlign w:val="center"/>
            <w:hideMark/>
          </w:tcPr>
          <w:p w14:paraId="4BADDE0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563,18</w:t>
            </w:r>
          </w:p>
        </w:tc>
      </w:tr>
      <w:tr w:rsidR="001E0FFF" w:rsidRPr="0081604B" w14:paraId="638AFCD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C11021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Кубринский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0E90E41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6613542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 xml:space="preserve">Тепловые сети от котельной с. </w:t>
            </w:r>
            <w:proofErr w:type="spellStart"/>
            <w:r w:rsidRPr="0081604B">
              <w:rPr>
                <w:rFonts w:eastAsia="Times New Roman" w:cs="Times New Roman"/>
                <w:b/>
                <w:bCs/>
                <w:color w:val="000000"/>
                <w:sz w:val="18"/>
                <w:szCs w:val="18"/>
                <w:lang w:eastAsia="ru-RU"/>
              </w:rPr>
              <w:t>Кубринск</w:t>
            </w:r>
            <w:proofErr w:type="spellEnd"/>
            <w:r w:rsidRPr="0081604B">
              <w:rPr>
                <w:rFonts w:eastAsia="Times New Roman" w:cs="Times New Roman"/>
                <w:b/>
                <w:bCs/>
                <w:color w:val="000000"/>
                <w:sz w:val="18"/>
                <w:szCs w:val="18"/>
                <w:lang w:eastAsia="ru-RU"/>
              </w:rPr>
              <w:t xml:space="preserve"> (ООО «Инвест-Аудит»)</w:t>
            </w:r>
          </w:p>
        </w:tc>
      </w:tr>
      <w:tr w:rsidR="001E0FFF" w:rsidRPr="0081604B" w14:paraId="208D828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78A2FF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B5F4E7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10 819</w:t>
            </w:r>
          </w:p>
        </w:tc>
        <w:tc>
          <w:tcPr>
            <w:tcW w:w="1542" w:type="pct"/>
            <w:tcBorders>
              <w:top w:val="nil"/>
              <w:left w:val="nil"/>
              <w:bottom w:val="single" w:sz="4" w:space="0" w:color="auto"/>
              <w:right w:val="single" w:sz="4" w:space="0" w:color="auto"/>
            </w:tcBorders>
            <w:vAlign w:val="center"/>
            <w:hideMark/>
          </w:tcPr>
          <w:p w14:paraId="5251A0A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941,59</w:t>
            </w:r>
          </w:p>
        </w:tc>
      </w:tr>
      <w:tr w:rsidR="001E0FFF" w:rsidRPr="0081604B" w14:paraId="5BF9A80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FD48C8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81F953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1 661</w:t>
            </w:r>
          </w:p>
        </w:tc>
        <w:tc>
          <w:tcPr>
            <w:tcW w:w="1542" w:type="pct"/>
            <w:tcBorders>
              <w:top w:val="nil"/>
              <w:left w:val="nil"/>
              <w:bottom w:val="single" w:sz="4" w:space="0" w:color="auto"/>
              <w:right w:val="single" w:sz="4" w:space="0" w:color="auto"/>
            </w:tcBorders>
            <w:vAlign w:val="center"/>
            <w:hideMark/>
          </w:tcPr>
          <w:p w14:paraId="7EAD5DE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378,67</w:t>
            </w:r>
          </w:p>
        </w:tc>
      </w:tr>
      <w:tr w:rsidR="001E0FFF" w:rsidRPr="0081604B" w14:paraId="6E89D1E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3B0582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F33C0A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F731F7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2E05986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8461F9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5370F8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C5B1A1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F8B860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7B3DD3E"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A3B4DB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12 480</w:t>
            </w:r>
          </w:p>
        </w:tc>
        <w:tc>
          <w:tcPr>
            <w:tcW w:w="1542" w:type="pct"/>
            <w:tcBorders>
              <w:top w:val="nil"/>
              <w:left w:val="nil"/>
              <w:bottom w:val="single" w:sz="4" w:space="0" w:color="auto"/>
              <w:right w:val="single" w:sz="4" w:space="0" w:color="auto"/>
            </w:tcBorders>
            <w:vAlign w:val="center"/>
            <w:hideMark/>
          </w:tcPr>
          <w:p w14:paraId="1022510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1 320,26</w:t>
            </w:r>
          </w:p>
        </w:tc>
      </w:tr>
      <w:tr w:rsidR="001E0FFF" w:rsidRPr="0081604B" w14:paraId="38D5FCE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76A1D0D9"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Нагорьевский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2D9B650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45435AA"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Нагорье</w:t>
            </w:r>
          </w:p>
        </w:tc>
      </w:tr>
      <w:tr w:rsidR="001E0FFF" w:rsidRPr="0081604B" w14:paraId="3BCBF74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D7F356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542F856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9 851</w:t>
            </w:r>
          </w:p>
        </w:tc>
        <w:tc>
          <w:tcPr>
            <w:tcW w:w="1542" w:type="pct"/>
            <w:tcBorders>
              <w:top w:val="nil"/>
              <w:left w:val="nil"/>
              <w:bottom w:val="single" w:sz="4" w:space="0" w:color="auto"/>
              <w:right w:val="single" w:sz="4" w:space="0" w:color="auto"/>
            </w:tcBorders>
            <w:vAlign w:val="center"/>
            <w:hideMark/>
          </w:tcPr>
          <w:p w14:paraId="3E1EB9D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1 041,36</w:t>
            </w:r>
          </w:p>
        </w:tc>
      </w:tr>
      <w:tr w:rsidR="001E0FFF" w:rsidRPr="0081604B" w14:paraId="24074F0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ADAED1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5BC5391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382CA6C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3C35F87"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76F897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1CFAB1B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587FA3F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071CCBF"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9349B7A"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223D849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D138213"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C0FCD4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8C89DEC"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135F14BE"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9 851</w:t>
            </w:r>
          </w:p>
        </w:tc>
        <w:tc>
          <w:tcPr>
            <w:tcW w:w="1542" w:type="pct"/>
            <w:tcBorders>
              <w:top w:val="nil"/>
              <w:left w:val="nil"/>
              <w:bottom w:val="single" w:sz="4" w:space="0" w:color="auto"/>
              <w:right w:val="single" w:sz="4" w:space="0" w:color="auto"/>
            </w:tcBorders>
            <w:vAlign w:val="center"/>
            <w:hideMark/>
          </w:tcPr>
          <w:p w14:paraId="41AB84B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1 041,36</w:t>
            </w:r>
          </w:p>
        </w:tc>
      </w:tr>
      <w:tr w:rsidR="001E0FFF" w:rsidRPr="0081604B" w14:paraId="426704EC"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5420FDB"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Веськовский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50D21622"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534ACB4"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Новоселье</w:t>
            </w:r>
          </w:p>
        </w:tc>
      </w:tr>
      <w:tr w:rsidR="001E0FFF" w:rsidRPr="0081604B" w14:paraId="0C06ABB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6A7FEA7"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15E12084"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1 761</w:t>
            </w:r>
          </w:p>
        </w:tc>
        <w:tc>
          <w:tcPr>
            <w:tcW w:w="1542" w:type="pct"/>
            <w:tcBorders>
              <w:top w:val="nil"/>
              <w:left w:val="nil"/>
              <w:bottom w:val="single" w:sz="4" w:space="0" w:color="auto"/>
              <w:right w:val="single" w:sz="4" w:space="0" w:color="auto"/>
            </w:tcBorders>
            <w:vAlign w:val="center"/>
            <w:hideMark/>
          </w:tcPr>
          <w:p w14:paraId="78A9253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224,47</w:t>
            </w:r>
          </w:p>
        </w:tc>
      </w:tr>
      <w:tr w:rsidR="001E0FFF" w:rsidRPr="0081604B" w14:paraId="6473AEC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6F57BF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42A29F2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3C194B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A55F91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50541B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75B7DF0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29F3000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30E4D964"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F40F52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7A0A2CF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292</w:t>
            </w:r>
          </w:p>
        </w:tc>
        <w:tc>
          <w:tcPr>
            <w:tcW w:w="1542" w:type="pct"/>
            <w:tcBorders>
              <w:top w:val="nil"/>
              <w:left w:val="nil"/>
              <w:bottom w:val="single" w:sz="4" w:space="0" w:color="auto"/>
              <w:right w:val="single" w:sz="4" w:space="0" w:color="auto"/>
            </w:tcBorders>
            <w:vAlign w:val="center"/>
            <w:hideMark/>
          </w:tcPr>
          <w:p w14:paraId="736CD2E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22,07</w:t>
            </w:r>
          </w:p>
        </w:tc>
      </w:tr>
      <w:tr w:rsidR="001E0FFF" w:rsidRPr="0081604B" w14:paraId="1A8A896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6749E94"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52F4780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2 053</w:t>
            </w:r>
          </w:p>
        </w:tc>
        <w:tc>
          <w:tcPr>
            <w:tcW w:w="1542" w:type="pct"/>
            <w:tcBorders>
              <w:top w:val="nil"/>
              <w:left w:val="nil"/>
              <w:bottom w:val="single" w:sz="4" w:space="0" w:color="auto"/>
              <w:right w:val="single" w:sz="4" w:space="0" w:color="auto"/>
            </w:tcBorders>
            <w:vAlign w:val="center"/>
            <w:hideMark/>
          </w:tcPr>
          <w:p w14:paraId="07AD330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246,54</w:t>
            </w:r>
          </w:p>
        </w:tc>
      </w:tr>
      <w:tr w:rsidR="001E0FFF" w:rsidRPr="0081604B" w14:paraId="5430178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4FC503D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Глебовский сельский округ</w:t>
            </w:r>
          </w:p>
        </w:tc>
      </w:tr>
      <w:tr w:rsidR="001E0FFF" w:rsidRPr="0081604B" w14:paraId="288B01DB"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403957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Глебовское</w:t>
            </w:r>
          </w:p>
        </w:tc>
      </w:tr>
      <w:tr w:rsidR="001E0FFF" w:rsidRPr="0081604B" w14:paraId="10DD741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7D2E46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c>
          <w:tcPr>
            <w:tcW w:w="2724" w:type="pct"/>
            <w:tcBorders>
              <w:top w:val="nil"/>
              <w:left w:val="nil"/>
              <w:bottom w:val="single" w:sz="4" w:space="0" w:color="auto"/>
              <w:right w:val="single" w:sz="4" w:space="0" w:color="auto"/>
            </w:tcBorders>
            <w:vAlign w:val="center"/>
            <w:hideMark/>
          </w:tcPr>
          <w:p w14:paraId="709240CD"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c>
          <w:tcPr>
            <w:tcW w:w="1542" w:type="pct"/>
            <w:tcBorders>
              <w:top w:val="nil"/>
              <w:left w:val="nil"/>
              <w:bottom w:val="single" w:sz="4" w:space="0" w:color="auto"/>
              <w:right w:val="single" w:sz="4" w:space="0" w:color="auto"/>
            </w:tcBorders>
            <w:vAlign w:val="center"/>
            <w:hideMark/>
          </w:tcPr>
          <w:p w14:paraId="35CCE79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w:t>
            </w:r>
          </w:p>
        </w:tc>
      </w:tr>
      <w:tr w:rsidR="001E0FFF" w:rsidRPr="0081604B" w14:paraId="165B3AA4"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1ABB1682"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Новое</w:t>
            </w:r>
          </w:p>
        </w:tc>
      </w:tr>
      <w:tr w:rsidR="001E0FFF" w:rsidRPr="0081604B" w14:paraId="311CB449"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4E56F0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0E079D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1 967</w:t>
            </w:r>
          </w:p>
        </w:tc>
        <w:tc>
          <w:tcPr>
            <w:tcW w:w="1542" w:type="pct"/>
            <w:tcBorders>
              <w:top w:val="nil"/>
              <w:left w:val="nil"/>
              <w:bottom w:val="single" w:sz="4" w:space="0" w:color="auto"/>
              <w:right w:val="single" w:sz="4" w:space="0" w:color="auto"/>
            </w:tcBorders>
            <w:vAlign w:val="center"/>
            <w:hideMark/>
          </w:tcPr>
          <w:p w14:paraId="2EB000D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198,34</w:t>
            </w:r>
          </w:p>
        </w:tc>
      </w:tr>
      <w:tr w:rsidR="001E0FFF" w:rsidRPr="0081604B" w14:paraId="752CB80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53D243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5A4428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99A07D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6DFF2E55"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F9C98FE"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45A627C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1251FA62"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5400D8B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1A15D93"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568FC36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240</w:t>
            </w:r>
          </w:p>
        </w:tc>
        <w:tc>
          <w:tcPr>
            <w:tcW w:w="1542" w:type="pct"/>
            <w:tcBorders>
              <w:top w:val="nil"/>
              <w:left w:val="nil"/>
              <w:bottom w:val="single" w:sz="4" w:space="0" w:color="auto"/>
              <w:right w:val="single" w:sz="4" w:space="0" w:color="auto"/>
            </w:tcBorders>
            <w:vAlign w:val="center"/>
            <w:hideMark/>
          </w:tcPr>
          <w:p w14:paraId="6448B2D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30,19</w:t>
            </w:r>
          </w:p>
        </w:tc>
      </w:tr>
      <w:tr w:rsidR="001E0FFF" w:rsidRPr="0081604B" w14:paraId="08057F1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F85ACD5"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0644398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2 207</w:t>
            </w:r>
          </w:p>
        </w:tc>
        <w:tc>
          <w:tcPr>
            <w:tcW w:w="1542" w:type="pct"/>
            <w:tcBorders>
              <w:top w:val="nil"/>
              <w:left w:val="nil"/>
              <w:bottom w:val="single" w:sz="4" w:space="0" w:color="auto"/>
              <w:right w:val="single" w:sz="4" w:space="0" w:color="auto"/>
            </w:tcBorders>
            <w:vAlign w:val="center"/>
            <w:hideMark/>
          </w:tcPr>
          <w:p w14:paraId="025EC05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228,53</w:t>
            </w:r>
          </w:p>
        </w:tc>
      </w:tr>
      <w:tr w:rsidR="001E0FFF" w:rsidRPr="0081604B" w14:paraId="0C948568"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5E9FCC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Купанский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6AE0B20C"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38CEA6C5"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Тепловые сети от котельной с. Купанское</w:t>
            </w:r>
          </w:p>
        </w:tc>
      </w:tr>
      <w:tr w:rsidR="001E0FFF" w:rsidRPr="0081604B" w14:paraId="037AE17C"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491B786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DE820C0"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9 197</w:t>
            </w:r>
          </w:p>
        </w:tc>
        <w:tc>
          <w:tcPr>
            <w:tcW w:w="1542" w:type="pct"/>
            <w:tcBorders>
              <w:top w:val="nil"/>
              <w:left w:val="nil"/>
              <w:bottom w:val="single" w:sz="4" w:space="0" w:color="auto"/>
              <w:right w:val="single" w:sz="4" w:space="0" w:color="auto"/>
            </w:tcBorders>
            <w:vAlign w:val="center"/>
            <w:hideMark/>
          </w:tcPr>
          <w:p w14:paraId="0D3D4B35"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1 108,34</w:t>
            </w:r>
          </w:p>
        </w:tc>
      </w:tr>
      <w:tr w:rsidR="001E0FFF" w:rsidRPr="0081604B" w14:paraId="7F4F3A71"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C29127D"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6EB700F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7DAD602B"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436E3FE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1D8205C0"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2023649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8D7373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00417E28"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797461B"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01695FF1"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986</w:t>
            </w:r>
          </w:p>
        </w:tc>
        <w:tc>
          <w:tcPr>
            <w:tcW w:w="1542" w:type="pct"/>
            <w:tcBorders>
              <w:top w:val="nil"/>
              <w:left w:val="nil"/>
              <w:bottom w:val="single" w:sz="4" w:space="0" w:color="auto"/>
              <w:right w:val="single" w:sz="4" w:space="0" w:color="auto"/>
            </w:tcBorders>
            <w:vAlign w:val="center"/>
            <w:hideMark/>
          </w:tcPr>
          <w:p w14:paraId="429243D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76,69</w:t>
            </w:r>
          </w:p>
        </w:tc>
      </w:tr>
      <w:tr w:rsidR="001E0FFF" w:rsidRPr="0081604B" w14:paraId="3CC925C2"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6B916473"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43C77827"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10 183</w:t>
            </w:r>
          </w:p>
        </w:tc>
        <w:tc>
          <w:tcPr>
            <w:tcW w:w="1542" w:type="pct"/>
            <w:tcBorders>
              <w:top w:val="nil"/>
              <w:left w:val="nil"/>
              <w:bottom w:val="single" w:sz="4" w:space="0" w:color="auto"/>
              <w:right w:val="single" w:sz="4" w:space="0" w:color="auto"/>
            </w:tcBorders>
            <w:vAlign w:val="center"/>
            <w:hideMark/>
          </w:tcPr>
          <w:p w14:paraId="56595971"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1 185,03</w:t>
            </w:r>
          </w:p>
        </w:tc>
      </w:tr>
      <w:tr w:rsidR="001E0FFF" w:rsidRPr="0081604B" w14:paraId="06CBC76A"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0BBA57ED"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proofErr w:type="spellStart"/>
            <w:r w:rsidRPr="0081604B">
              <w:rPr>
                <w:rFonts w:eastAsia="Times New Roman" w:cs="Times New Roman"/>
                <w:b/>
                <w:bCs/>
                <w:color w:val="000000"/>
                <w:sz w:val="18"/>
                <w:szCs w:val="18"/>
                <w:lang w:eastAsia="ru-RU"/>
              </w:rPr>
              <w:t>Перелесский</w:t>
            </w:r>
            <w:proofErr w:type="spellEnd"/>
            <w:r w:rsidRPr="0081604B">
              <w:rPr>
                <w:rFonts w:eastAsia="Times New Roman" w:cs="Times New Roman"/>
                <w:b/>
                <w:bCs/>
                <w:color w:val="000000"/>
                <w:sz w:val="18"/>
                <w:szCs w:val="18"/>
                <w:lang w:eastAsia="ru-RU"/>
              </w:rPr>
              <w:t xml:space="preserve"> сельский округ</w:t>
            </w:r>
          </w:p>
        </w:tc>
      </w:tr>
      <w:tr w:rsidR="001E0FFF" w:rsidRPr="0081604B" w14:paraId="7204C795" w14:textId="77777777" w:rsidTr="0081604B">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000000" w:fill="F2F2F2"/>
            <w:vAlign w:val="center"/>
            <w:hideMark/>
          </w:tcPr>
          <w:p w14:paraId="52ADD658"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lastRenderedPageBreak/>
              <w:t>Тепловые сети от котельной с. Ивановское</w:t>
            </w:r>
          </w:p>
        </w:tc>
      </w:tr>
      <w:tr w:rsidR="001E0FFF" w:rsidRPr="0081604B" w14:paraId="46639B7A"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3C698242"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До 1990</w:t>
            </w:r>
          </w:p>
        </w:tc>
        <w:tc>
          <w:tcPr>
            <w:tcW w:w="2724" w:type="pct"/>
            <w:tcBorders>
              <w:top w:val="nil"/>
              <w:left w:val="nil"/>
              <w:bottom w:val="single" w:sz="4" w:space="0" w:color="auto"/>
              <w:right w:val="single" w:sz="4" w:space="0" w:color="auto"/>
            </w:tcBorders>
            <w:vAlign w:val="center"/>
            <w:hideMark/>
          </w:tcPr>
          <w:p w14:paraId="36B703CE"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1 202</w:t>
            </w:r>
          </w:p>
        </w:tc>
        <w:tc>
          <w:tcPr>
            <w:tcW w:w="1542" w:type="pct"/>
            <w:tcBorders>
              <w:top w:val="nil"/>
              <w:left w:val="nil"/>
              <w:bottom w:val="single" w:sz="4" w:space="0" w:color="auto"/>
              <w:right w:val="single" w:sz="4" w:space="0" w:color="auto"/>
            </w:tcBorders>
            <w:vAlign w:val="center"/>
            <w:hideMark/>
          </w:tcPr>
          <w:p w14:paraId="2619C9E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160,59</w:t>
            </w:r>
          </w:p>
        </w:tc>
      </w:tr>
      <w:tr w:rsidR="001E0FFF" w:rsidRPr="0081604B" w14:paraId="659B043D"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76507B1F"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1991 по 1998</w:t>
            </w:r>
          </w:p>
        </w:tc>
        <w:tc>
          <w:tcPr>
            <w:tcW w:w="2724" w:type="pct"/>
            <w:tcBorders>
              <w:top w:val="nil"/>
              <w:left w:val="nil"/>
              <w:bottom w:val="single" w:sz="4" w:space="0" w:color="auto"/>
              <w:right w:val="single" w:sz="4" w:space="0" w:color="auto"/>
            </w:tcBorders>
            <w:vAlign w:val="center"/>
            <w:hideMark/>
          </w:tcPr>
          <w:p w14:paraId="0890525F"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328</w:t>
            </w:r>
          </w:p>
        </w:tc>
        <w:tc>
          <w:tcPr>
            <w:tcW w:w="1542" w:type="pct"/>
            <w:tcBorders>
              <w:top w:val="nil"/>
              <w:left w:val="nil"/>
              <w:bottom w:val="single" w:sz="4" w:space="0" w:color="auto"/>
              <w:right w:val="single" w:sz="4" w:space="0" w:color="auto"/>
            </w:tcBorders>
            <w:vAlign w:val="center"/>
            <w:hideMark/>
          </w:tcPr>
          <w:p w14:paraId="23B4AE9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35,47</w:t>
            </w:r>
          </w:p>
        </w:tc>
      </w:tr>
      <w:tr w:rsidR="001E0FFF" w:rsidRPr="0081604B" w14:paraId="4E803686"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06FE7E24"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1999 по 2003</w:t>
            </w:r>
          </w:p>
        </w:tc>
        <w:tc>
          <w:tcPr>
            <w:tcW w:w="2724" w:type="pct"/>
            <w:tcBorders>
              <w:top w:val="nil"/>
              <w:left w:val="nil"/>
              <w:bottom w:val="single" w:sz="4" w:space="0" w:color="auto"/>
              <w:right w:val="single" w:sz="4" w:space="0" w:color="auto"/>
            </w:tcBorders>
            <w:vAlign w:val="center"/>
            <w:hideMark/>
          </w:tcPr>
          <w:p w14:paraId="6C39E6B8"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w:t>
            </w:r>
          </w:p>
        </w:tc>
        <w:tc>
          <w:tcPr>
            <w:tcW w:w="1542" w:type="pct"/>
            <w:tcBorders>
              <w:top w:val="nil"/>
              <w:left w:val="nil"/>
              <w:bottom w:val="single" w:sz="4" w:space="0" w:color="auto"/>
              <w:right w:val="single" w:sz="4" w:space="0" w:color="auto"/>
            </w:tcBorders>
            <w:vAlign w:val="center"/>
            <w:hideMark/>
          </w:tcPr>
          <w:p w14:paraId="0455112A"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0,00</w:t>
            </w:r>
          </w:p>
        </w:tc>
      </w:tr>
      <w:tr w:rsidR="001E0FFF" w:rsidRPr="0081604B" w14:paraId="7889CC50"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27B88A59" w14:textId="77777777" w:rsidR="001E0FFF" w:rsidRPr="0081604B" w:rsidRDefault="001E0FFF" w:rsidP="001E0FFF">
            <w:pPr>
              <w:spacing w:after="0" w:line="240" w:lineRule="auto"/>
              <w:rPr>
                <w:rFonts w:eastAsia="Times New Roman" w:cs="Times New Roman"/>
                <w:color w:val="000000"/>
                <w:sz w:val="18"/>
                <w:szCs w:val="18"/>
                <w:lang w:eastAsia="ru-RU"/>
              </w:rPr>
            </w:pPr>
            <w:r w:rsidRPr="0081604B">
              <w:rPr>
                <w:rFonts w:eastAsia="Times New Roman" w:cs="Times New Roman"/>
                <w:color w:val="000000"/>
                <w:sz w:val="18"/>
                <w:szCs w:val="18"/>
                <w:lang w:eastAsia="ru-RU"/>
              </w:rPr>
              <w:t>С 2004</w:t>
            </w:r>
          </w:p>
        </w:tc>
        <w:tc>
          <w:tcPr>
            <w:tcW w:w="2724" w:type="pct"/>
            <w:tcBorders>
              <w:top w:val="nil"/>
              <w:left w:val="nil"/>
              <w:bottom w:val="single" w:sz="4" w:space="0" w:color="auto"/>
              <w:right w:val="single" w:sz="4" w:space="0" w:color="auto"/>
            </w:tcBorders>
            <w:vAlign w:val="center"/>
            <w:hideMark/>
          </w:tcPr>
          <w:p w14:paraId="6DA03FBC"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398</w:t>
            </w:r>
          </w:p>
        </w:tc>
        <w:tc>
          <w:tcPr>
            <w:tcW w:w="1542" w:type="pct"/>
            <w:tcBorders>
              <w:top w:val="nil"/>
              <w:left w:val="nil"/>
              <w:bottom w:val="single" w:sz="4" w:space="0" w:color="auto"/>
              <w:right w:val="single" w:sz="4" w:space="0" w:color="auto"/>
            </w:tcBorders>
            <w:vAlign w:val="center"/>
            <w:hideMark/>
          </w:tcPr>
          <w:p w14:paraId="37BA1379" w14:textId="77777777" w:rsidR="001E0FFF" w:rsidRPr="0081604B" w:rsidRDefault="001E0FFF" w:rsidP="001E0FFF">
            <w:pPr>
              <w:spacing w:after="0" w:line="240" w:lineRule="auto"/>
              <w:jc w:val="center"/>
              <w:rPr>
                <w:rFonts w:eastAsia="Times New Roman" w:cs="Times New Roman"/>
                <w:color w:val="000000"/>
                <w:sz w:val="18"/>
                <w:szCs w:val="18"/>
                <w:lang w:eastAsia="ru-RU"/>
              </w:rPr>
            </w:pPr>
            <w:r w:rsidRPr="0081604B">
              <w:rPr>
                <w:rFonts w:eastAsia="Times New Roman" w:cs="Times New Roman"/>
                <w:color w:val="000000"/>
                <w:sz w:val="18"/>
                <w:szCs w:val="18"/>
                <w:lang w:eastAsia="ru-RU"/>
              </w:rPr>
              <w:t>31,12</w:t>
            </w:r>
          </w:p>
        </w:tc>
      </w:tr>
      <w:tr w:rsidR="001E0FFF" w:rsidRPr="0081604B" w14:paraId="7AB6FC53" w14:textId="77777777" w:rsidTr="0081604B">
        <w:trPr>
          <w:trHeight w:val="20"/>
        </w:trPr>
        <w:tc>
          <w:tcPr>
            <w:tcW w:w="734" w:type="pct"/>
            <w:tcBorders>
              <w:top w:val="nil"/>
              <w:left w:val="single" w:sz="4" w:space="0" w:color="auto"/>
              <w:bottom w:val="single" w:sz="4" w:space="0" w:color="auto"/>
              <w:right w:val="single" w:sz="4" w:space="0" w:color="auto"/>
            </w:tcBorders>
            <w:vAlign w:val="center"/>
            <w:hideMark/>
          </w:tcPr>
          <w:p w14:paraId="59702494" w14:textId="77777777" w:rsidR="001E0FFF" w:rsidRPr="0081604B" w:rsidRDefault="001E0FFF" w:rsidP="001E0FFF">
            <w:pPr>
              <w:spacing w:after="0" w:line="240" w:lineRule="auto"/>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Всего</w:t>
            </w:r>
          </w:p>
        </w:tc>
        <w:tc>
          <w:tcPr>
            <w:tcW w:w="2724" w:type="pct"/>
            <w:tcBorders>
              <w:top w:val="nil"/>
              <w:left w:val="nil"/>
              <w:bottom w:val="single" w:sz="4" w:space="0" w:color="auto"/>
              <w:right w:val="single" w:sz="4" w:space="0" w:color="auto"/>
            </w:tcBorders>
            <w:vAlign w:val="center"/>
            <w:hideMark/>
          </w:tcPr>
          <w:p w14:paraId="3E3823FF"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1 929</w:t>
            </w:r>
          </w:p>
        </w:tc>
        <w:tc>
          <w:tcPr>
            <w:tcW w:w="1542" w:type="pct"/>
            <w:tcBorders>
              <w:top w:val="nil"/>
              <w:left w:val="nil"/>
              <w:bottom w:val="single" w:sz="4" w:space="0" w:color="auto"/>
              <w:right w:val="single" w:sz="4" w:space="0" w:color="auto"/>
            </w:tcBorders>
            <w:vAlign w:val="center"/>
            <w:hideMark/>
          </w:tcPr>
          <w:p w14:paraId="0AC9CC80" w14:textId="77777777" w:rsidR="001E0FFF" w:rsidRPr="0081604B" w:rsidRDefault="001E0FFF" w:rsidP="001E0FFF">
            <w:pPr>
              <w:spacing w:after="0" w:line="240" w:lineRule="auto"/>
              <w:jc w:val="center"/>
              <w:rPr>
                <w:rFonts w:eastAsia="Times New Roman" w:cs="Times New Roman"/>
                <w:b/>
                <w:bCs/>
                <w:color w:val="000000"/>
                <w:sz w:val="18"/>
                <w:szCs w:val="18"/>
                <w:lang w:eastAsia="ru-RU"/>
              </w:rPr>
            </w:pPr>
            <w:r w:rsidRPr="0081604B">
              <w:rPr>
                <w:rFonts w:eastAsia="Times New Roman" w:cs="Times New Roman"/>
                <w:b/>
                <w:bCs/>
                <w:color w:val="000000"/>
                <w:sz w:val="18"/>
                <w:szCs w:val="18"/>
                <w:lang w:eastAsia="ru-RU"/>
              </w:rPr>
              <w:t>227,18</w:t>
            </w:r>
          </w:p>
        </w:tc>
      </w:tr>
    </w:tbl>
    <w:p w14:paraId="2BEA66BA" w14:textId="0ABC2582" w:rsidR="00D840E0" w:rsidRPr="00C33FF0" w:rsidRDefault="00D840E0" w:rsidP="00F918C8">
      <w:pPr>
        <w:spacing w:line="240" w:lineRule="auto"/>
        <w:rPr>
          <w:noProof/>
        </w:rPr>
      </w:pPr>
    </w:p>
    <w:p w14:paraId="6CE2D8B9" w14:textId="5074CD07" w:rsidR="00D840E0" w:rsidRPr="00DC22DE" w:rsidRDefault="00D840E0" w:rsidP="00DC22DE">
      <w:pPr>
        <w:pStyle w:val="a6"/>
        <w:spacing w:after="0" w:line="240" w:lineRule="auto"/>
        <w:ind w:firstLine="0"/>
        <w:jc w:val="center"/>
        <w:rPr>
          <w:rFonts w:eastAsia="Times New Roman"/>
          <w:noProof/>
          <w:lang w:eastAsia="ru-RU"/>
        </w:rPr>
      </w:pPr>
      <w:r w:rsidRPr="00DC22DE">
        <w:rPr>
          <w:rFonts w:eastAsia="Times New Roman"/>
          <w:noProof/>
          <w:lang w:eastAsia="ru-RU"/>
        </w:rPr>
        <w:drawing>
          <wp:inline distT="0" distB="0" distL="0" distR="0" wp14:anchorId="54CC5C30" wp14:editId="6D84BBA5">
            <wp:extent cx="5160056" cy="3635655"/>
            <wp:effectExtent l="0" t="0" r="2540" b="317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l="3636" t="796" r="3723" b="-796"/>
                    <a:stretch/>
                  </pic:blipFill>
                  <pic:spPr bwMode="auto">
                    <a:xfrm>
                      <a:off x="0" y="0"/>
                      <a:ext cx="5220629" cy="3678333"/>
                    </a:xfrm>
                    <a:prstGeom prst="rect">
                      <a:avLst/>
                    </a:prstGeom>
                    <a:noFill/>
                    <a:ln>
                      <a:noFill/>
                    </a:ln>
                    <a:extLst>
                      <a:ext uri="{53640926-AAD7-44D8-BBD7-CCE9431645EC}">
                        <a14:shadowObscured xmlns:a14="http://schemas.microsoft.com/office/drawing/2010/main"/>
                      </a:ext>
                    </a:extLst>
                  </pic:spPr>
                </pic:pic>
              </a:graphicData>
            </a:graphic>
          </wp:inline>
        </w:drawing>
      </w:r>
    </w:p>
    <w:p w14:paraId="3E312368" w14:textId="5EBB2CB3" w:rsidR="00D840E0" w:rsidRPr="00DC22DE" w:rsidRDefault="00D840E0" w:rsidP="00DC22DE">
      <w:pPr>
        <w:pStyle w:val="1f5"/>
        <w:spacing w:after="120"/>
        <w:ind w:firstLine="0"/>
        <w:rPr>
          <w:rFonts w:ascii="Times New Roman" w:hAnsi="Times New Roman"/>
          <w:color w:val="auto"/>
          <w:sz w:val="22"/>
          <w:szCs w:val="22"/>
        </w:rPr>
      </w:pPr>
      <w:bookmarkStart w:id="124" w:name="_Toc207879522"/>
      <w:bookmarkStart w:id="125" w:name="_Toc232548163"/>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7</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Распределение протяженности тепловых сетей по годам прокладки трубопроводов</w:t>
      </w:r>
      <w:bookmarkEnd w:id="124"/>
      <w:bookmarkEnd w:id="125"/>
    </w:p>
    <w:p w14:paraId="4A789A28" w14:textId="1395E15E" w:rsidR="007C0FE8" w:rsidRPr="00C33FF0" w:rsidRDefault="00A7059F" w:rsidP="00607321">
      <w:pPr>
        <w:spacing w:after="0" w:line="240" w:lineRule="auto"/>
        <w:ind w:firstLine="709"/>
        <w:jc w:val="both"/>
        <w:rPr>
          <w:rStyle w:val="ad"/>
        </w:rPr>
      </w:pPr>
      <w:r w:rsidRPr="00C33FF0">
        <w:rPr>
          <w:rStyle w:val="ad"/>
        </w:rPr>
        <w:t xml:space="preserve">На территории </w:t>
      </w:r>
      <w:r w:rsidR="000C707D">
        <w:rPr>
          <w:rStyle w:val="ad"/>
        </w:rPr>
        <w:t>Переславль-Залесского муниципального округа Ярославской области</w:t>
      </w:r>
      <w:r w:rsidRPr="00C33FF0">
        <w:rPr>
          <w:rStyle w:val="ad"/>
        </w:rPr>
        <w:t xml:space="preserve"> </w:t>
      </w:r>
      <w:r w:rsidR="00196868" w:rsidRPr="00C33FF0">
        <w:rPr>
          <w:rStyle w:val="ad"/>
        </w:rPr>
        <w:t>8</w:t>
      </w:r>
      <w:r w:rsidR="00D840E0" w:rsidRPr="00C33FF0">
        <w:rPr>
          <w:rStyle w:val="ad"/>
        </w:rPr>
        <w:t>4,15</w:t>
      </w:r>
      <w:r w:rsidR="00196868" w:rsidRPr="00C33FF0">
        <w:rPr>
          <w:rStyle w:val="ad"/>
        </w:rPr>
        <w:t xml:space="preserve"> % тепловых сетей имеют срок эксплуатации 2</w:t>
      </w:r>
      <w:r w:rsidR="004D3B7B" w:rsidRPr="00C33FF0">
        <w:rPr>
          <w:rStyle w:val="ad"/>
        </w:rPr>
        <w:t>8</w:t>
      </w:r>
      <w:r w:rsidR="00196868" w:rsidRPr="00C33FF0">
        <w:rPr>
          <w:rStyle w:val="ad"/>
        </w:rPr>
        <w:t xml:space="preserve"> лет и более, </w:t>
      </w:r>
      <w:r w:rsidR="00D840E0" w:rsidRPr="00C33FF0">
        <w:rPr>
          <w:rStyle w:val="ad"/>
        </w:rPr>
        <w:t xml:space="preserve">4,4 </w:t>
      </w:r>
      <w:r w:rsidR="00196868" w:rsidRPr="00C33FF0">
        <w:rPr>
          <w:rStyle w:val="ad"/>
        </w:rPr>
        <w:t>% всех тепловых сетей эксплуатируются не более 12 лет.</w:t>
      </w:r>
    </w:p>
    <w:p w14:paraId="5CF844BA" w14:textId="032213C5" w:rsidR="007C0FE8" w:rsidRPr="00C33FF0" w:rsidRDefault="007C0FE8" w:rsidP="00607321">
      <w:pPr>
        <w:spacing w:after="120" w:line="240" w:lineRule="auto"/>
        <w:ind w:firstLine="709"/>
        <w:jc w:val="both"/>
        <w:rPr>
          <w:rStyle w:val="ad"/>
        </w:rPr>
      </w:pPr>
      <w:r w:rsidRPr="00C33FF0">
        <w:rPr>
          <w:rStyle w:val="ad"/>
        </w:rPr>
        <w:t>Сведения о количестве и средней тепловой мощности центральных тепло</w:t>
      </w:r>
      <w:r w:rsidR="00026118" w:rsidRPr="00C33FF0">
        <w:rPr>
          <w:rStyle w:val="ad"/>
        </w:rPr>
        <w:t>вых пунктов приведено в таблице</w:t>
      </w:r>
      <w:r w:rsidR="00597C52" w:rsidRPr="00C33FF0">
        <w:rPr>
          <w:rStyle w:val="ad"/>
        </w:rPr>
        <w:t xml:space="preserve"> </w:t>
      </w:r>
      <w:r w:rsidR="004D3B7B" w:rsidRPr="00C33FF0">
        <w:rPr>
          <w:rStyle w:val="ad"/>
        </w:rPr>
        <w:fldChar w:fldCharType="begin"/>
      </w:r>
      <w:r w:rsidR="004D3B7B" w:rsidRPr="00C33FF0">
        <w:rPr>
          <w:rStyle w:val="ad"/>
        </w:rPr>
        <w:instrText xml:space="preserve"> REF _Ref151909900 \h </w:instrText>
      </w:r>
      <w:r w:rsidR="00597C52" w:rsidRPr="00C33FF0">
        <w:rPr>
          <w:rStyle w:val="ad"/>
        </w:rPr>
        <w:instrText xml:space="preserve"> \* MERGEFORMAT </w:instrText>
      </w:r>
      <w:r w:rsidR="004D3B7B" w:rsidRPr="00C33FF0">
        <w:rPr>
          <w:rStyle w:val="ad"/>
        </w:rPr>
      </w:r>
      <w:r w:rsidR="004D3B7B" w:rsidRPr="00C33FF0">
        <w:rPr>
          <w:rStyle w:val="ad"/>
        </w:rPr>
        <w:fldChar w:fldCharType="separate"/>
      </w:r>
      <w:r w:rsidR="004273DD" w:rsidRPr="004273DD">
        <w:rPr>
          <w:vanish/>
        </w:rPr>
        <w:t xml:space="preserve">Таблица </w:t>
      </w:r>
      <w:r w:rsidR="004273DD" w:rsidRPr="004273DD">
        <w:rPr>
          <w:noProof/>
        </w:rPr>
        <w:t>24</w:t>
      </w:r>
      <w:r w:rsidR="004D3B7B" w:rsidRPr="00C33FF0">
        <w:rPr>
          <w:rStyle w:val="ad"/>
        </w:rPr>
        <w:fldChar w:fldCharType="end"/>
      </w:r>
      <w:r w:rsidRPr="00C33FF0">
        <w:rPr>
          <w:rStyle w:val="ad"/>
        </w:rPr>
        <w:t>.</w:t>
      </w:r>
    </w:p>
    <w:p w14:paraId="4FFEF581" w14:textId="07A0BBD9" w:rsidR="00CF5C0A" w:rsidRPr="00DC22DE" w:rsidDel="00A45C4C" w:rsidRDefault="007C0FE8" w:rsidP="00DC22DE">
      <w:pPr>
        <w:pStyle w:val="1f3"/>
        <w:spacing w:before="120"/>
        <w:rPr>
          <w:rFonts w:ascii="Times New Roman" w:hAnsi="Times New Roman"/>
          <w:color w:val="auto"/>
          <w:sz w:val="22"/>
          <w:szCs w:val="22"/>
        </w:rPr>
      </w:pPr>
      <w:bookmarkStart w:id="126" w:name="_Hlk61250519"/>
      <w:bookmarkStart w:id="127" w:name="_Ref151909900"/>
      <w:bookmarkStart w:id="128" w:name="_Toc152427287"/>
      <w:bookmarkStart w:id="129" w:name="_Toc232548125"/>
      <w:r w:rsidRPr="00DC22DE">
        <w:rPr>
          <w:rFonts w:ascii="Times New Roman" w:hAnsi="Times New Roman"/>
          <w:color w:val="auto"/>
          <w:sz w:val="22"/>
          <w:szCs w:val="22"/>
        </w:rPr>
        <w:t xml:space="preserve">Таблица </w:t>
      </w:r>
      <w:bookmarkEnd w:id="126"/>
      <w:r w:rsidR="00933B00" w:rsidRPr="00DC22DE">
        <w:rPr>
          <w:rFonts w:ascii="Times New Roman" w:hAnsi="Times New Roman"/>
          <w:color w:val="auto"/>
          <w:sz w:val="22"/>
          <w:szCs w:val="22"/>
        </w:rPr>
        <w:fldChar w:fldCharType="begin"/>
      </w:r>
      <w:r w:rsidR="00933B00" w:rsidRPr="00DC22DE">
        <w:rPr>
          <w:rFonts w:ascii="Times New Roman" w:hAnsi="Times New Roman"/>
          <w:color w:val="auto"/>
          <w:sz w:val="22"/>
          <w:szCs w:val="22"/>
        </w:rPr>
        <w:instrText xml:space="preserve"> SEQ Таблица \* ARABIC \s 1 </w:instrText>
      </w:r>
      <w:r w:rsidR="00933B00"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24</w:t>
      </w:r>
      <w:r w:rsidR="00933B00" w:rsidRPr="00DC22DE">
        <w:rPr>
          <w:rFonts w:ascii="Times New Roman" w:hAnsi="Times New Roman"/>
          <w:color w:val="auto"/>
          <w:sz w:val="22"/>
          <w:szCs w:val="22"/>
        </w:rPr>
        <w:fldChar w:fldCharType="end"/>
      </w:r>
      <w:bookmarkEnd w:id="127"/>
      <w:r w:rsidRPr="00DC22DE">
        <w:rPr>
          <w:rFonts w:ascii="Times New Roman" w:hAnsi="Times New Roman"/>
          <w:color w:val="auto"/>
          <w:sz w:val="22"/>
          <w:szCs w:val="22"/>
        </w:rPr>
        <w:t xml:space="preserve"> – Количество и средняя тепловая мощность ЦТП в зоне деятельности ЕТО </w:t>
      </w:r>
      <w:r w:rsidR="00026118"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026118" w:rsidRPr="00DC22DE">
        <w:rPr>
          <w:rFonts w:ascii="Times New Roman" w:hAnsi="Times New Roman"/>
          <w:color w:val="auto"/>
          <w:sz w:val="22"/>
          <w:szCs w:val="22"/>
        </w:rPr>
        <w:t>ГКС</w:t>
      </w:r>
      <w:r w:rsidRPr="00DC22DE">
        <w:rPr>
          <w:rFonts w:ascii="Times New Roman" w:hAnsi="Times New Roman"/>
          <w:color w:val="auto"/>
          <w:sz w:val="22"/>
          <w:szCs w:val="22"/>
        </w:rPr>
        <w:t>»</w:t>
      </w:r>
      <w:bookmarkEnd w:id="128"/>
      <w:bookmarkEnd w:id="129"/>
      <w:r w:rsidRPr="00DC22DE" w:rsidDel="00A45C4C">
        <w:rPr>
          <w:rFonts w:ascii="Times New Roman" w:hAnsi="Times New Roman"/>
          <w:color w:val="auto"/>
          <w:sz w:val="22"/>
          <w:szCs w:val="22"/>
        </w:rPr>
        <w:t xml:space="preserve"> </w:t>
      </w:r>
    </w:p>
    <w:tbl>
      <w:tblPr>
        <w:tblW w:w="5000" w:type="pct"/>
        <w:jc w:val="center"/>
        <w:tblCellMar>
          <w:left w:w="28" w:type="dxa"/>
          <w:right w:w="28" w:type="dxa"/>
        </w:tblCellMar>
        <w:tblLook w:val="04A0" w:firstRow="1" w:lastRow="0" w:firstColumn="1" w:lastColumn="0" w:noHBand="0" w:noVBand="1"/>
      </w:tblPr>
      <w:tblGrid>
        <w:gridCol w:w="3048"/>
        <w:gridCol w:w="3562"/>
        <w:gridCol w:w="3017"/>
      </w:tblGrid>
      <w:tr w:rsidR="00CF5C0A" w:rsidRPr="00E93A47" w14:paraId="7F5A08E0" w14:textId="77777777" w:rsidTr="00E93A47">
        <w:trPr>
          <w:trHeight w:val="20"/>
          <w:tblHeader/>
          <w:jc w:val="center"/>
        </w:trPr>
        <w:tc>
          <w:tcPr>
            <w:tcW w:w="1583" w:type="pct"/>
            <w:tcBorders>
              <w:top w:val="single" w:sz="4" w:space="0" w:color="auto"/>
              <w:left w:val="single" w:sz="4" w:space="0" w:color="auto"/>
              <w:bottom w:val="single" w:sz="4" w:space="0" w:color="auto"/>
              <w:right w:val="single" w:sz="4" w:space="0" w:color="auto"/>
            </w:tcBorders>
            <w:vAlign w:val="center"/>
            <w:hideMark/>
          </w:tcPr>
          <w:p w14:paraId="031D4450" w14:textId="5A11D170" w:rsidR="00CF5C0A" w:rsidRPr="00E93A47" w:rsidRDefault="00CF5C0A" w:rsidP="00E93A47">
            <w:pPr>
              <w:spacing w:after="0" w:line="240" w:lineRule="auto"/>
              <w:jc w:val="center"/>
              <w:rPr>
                <w:rFonts w:eastAsia="Times New Roman" w:cs="Times New Roman"/>
                <w:b/>
                <w:sz w:val="18"/>
                <w:szCs w:val="20"/>
              </w:rPr>
            </w:pPr>
            <w:r w:rsidRPr="00E93A47">
              <w:rPr>
                <w:b/>
                <w:sz w:val="18"/>
                <w:szCs w:val="20"/>
              </w:rPr>
              <w:t>Год разработки</w:t>
            </w:r>
          </w:p>
        </w:tc>
        <w:tc>
          <w:tcPr>
            <w:tcW w:w="1850" w:type="pct"/>
            <w:tcBorders>
              <w:top w:val="single" w:sz="4" w:space="0" w:color="auto"/>
              <w:left w:val="nil"/>
              <w:bottom w:val="single" w:sz="4" w:space="0" w:color="auto"/>
              <w:right w:val="single" w:sz="4" w:space="0" w:color="auto"/>
            </w:tcBorders>
            <w:vAlign w:val="center"/>
            <w:hideMark/>
          </w:tcPr>
          <w:p w14:paraId="14D25A80" w14:textId="77777777" w:rsidR="00CF5C0A" w:rsidRPr="00E93A47" w:rsidRDefault="00CF5C0A" w:rsidP="00E93A47">
            <w:pPr>
              <w:spacing w:after="0" w:line="240" w:lineRule="auto"/>
              <w:jc w:val="center"/>
              <w:rPr>
                <w:b/>
                <w:sz w:val="18"/>
                <w:szCs w:val="20"/>
              </w:rPr>
            </w:pPr>
            <w:r w:rsidRPr="00E93A47">
              <w:rPr>
                <w:b/>
                <w:sz w:val="18"/>
                <w:szCs w:val="20"/>
              </w:rPr>
              <w:t>Количество ЦТП</w:t>
            </w:r>
          </w:p>
        </w:tc>
        <w:tc>
          <w:tcPr>
            <w:tcW w:w="1567" w:type="pct"/>
            <w:tcBorders>
              <w:top w:val="single" w:sz="4" w:space="0" w:color="auto"/>
              <w:left w:val="nil"/>
              <w:bottom w:val="single" w:sz="4" w:space="0" w:color="auto"/>
              <w:right w:val="single" w:sz="4" w:space="0" w:color="auto"/>
            </w:tcBorders>
            <w:vAlign w:val="center"/>
            <w:hideMark/>
          </w:tcPr>
          <w:p w14:paraId="64E6A522" w14:textId="77777777" w:rsidR="00CF5C0A" w:rsidRPr="00E93A47" w:rsidRDefault="00CF5C0A" w:rsidP="00E93A47">
            <w:pPr>
              <w:spacing w:after="0" w:line="240" w:lineRule="auto"/>
              <w:jc w:val="center"/>
              <w:rPr>
                <w:b/>
                <w:sz w:val="18"/>
                <w:szCs w:val="20"/>
              </w:rPr>
            </w:pPr>
            <w:r w:rsidRPr="00E93A47">
              <w:rPr>
                <w:b/>
                <w:sz w:val="18"/>
                <w:szCs w:val="20"/>
              </w:rPr>
              <w:t>Средняя тепловая мощность ЦТП, Гкал/ч</w:t>
            </w:r>
          </w:p>
        </w:tc>
      </w:tr>
      <w:tr w:rsidR="00CF5C0A" w:rsidRPr="00E93A47" w14:paraId="530C2A6D" w14:textId="77777777" w:rsidTr="00E93A47">
        <w:trPr>
          <w:trHeight w:val="20"/>
          <w:jc w:val="center"/>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C137F6C" w14:textId="36656739" w:rsidR="00CF5C0A" w:rsidRPr="00E93A47" w:rsidRDefault="00CF5C0A" w:rsidP="00E93A47">
            <w:pPr>
              <w:spacing w:after="0" w:line="240" w:lineRule="auto"/>
              <w:jc w:val="center"/>
              <w:rPr>
                <w:sz w:val="18"/>
                <w:szCs w:val="20"/>
              </w:rPr>
            </w:pPr>
            <w:r w:rsidRPr="00E93A47">
              <w:rPr>
                <w:sz w:val="18"/>
                <w:szCs w:val="20"/>
              </w:rPr>
              <w:t>ООО «</w:t>
            </w:r>
            <w:r w:rsidR="00026118" w:rsidRPr="00E93A47">
              <w:rPr>
                <w:sz w:val="18"/>
                <w:szCs w:val="20"/>
              </w:rPr>
              <w:t>ГКС</w:t>
            </w:r>
            <w:r w:rsidRPr="00E93A47">
              <w:rPr>
                <w:sz w:val="18"/>
                <w:szCs w:val="20"/>
              </w:rPr>
              <w:t>»</w:t>
            </w:r>
          </w:p>
        </w:tc>
      </w:tr>
      <w:tr w:rsidR="00CF5C0A" w:rsidRPr="00E93A47" w14:paraId="5BFD08DC" w14:textId="77777777" w:rsidTr="00E93A47">
        <w:trPr>
          <w:trHeight w:val="20"/>
          <w:jc w:val="center"/>
        </w:trPr>
        <w:tc>
          <w:tcPr>
            <w:tcW w:w="1583" w:type="pct"/>
            <w:tcBorders>
              <w:top w:val="nil"/>
              <w:left w:val="single" w:sz="4" w:space="0" w:color="auto"/>
              <w:bottom w:val="single" w:sz="4" w:space="0" w:color="auto"/>
              <w:right w:val="single" w:sz="4" w:space="0" w:color="auto"/>
            </w:tcBorders>
            <w:vAlign w:val="center"/>
            <w:hideMark/>
          </w:tcPr>
          <w:p w14:paraId="60ECEE1D" w14:textId="4DDEB361" w:rsidR="00CF5C0A" w:rsidRPr="00E93A47" w:rsidRDefault="00CF5C0A" w:rsidP="00E93A47">
            <w:pPr>
              <w:spacing w:after="0" w:line="240" w:lineRule="auto"/>
              <w:jc w:val="center"/>
              <w:rPr>
                <w:sz w:val="18"/>
                <w:szCs w:val="20"/>
              </w:rPr>
            </w:pPr>
            <w:r w:rsidRPr="00E93A47">
              <w:rPr>
                <w:sz w:val="18"/>
                <w:szCs w:val="20"/>
              </w:rPr>
              <w:t>20</w:t>
            </w:r>
            <w:r w:rsidR="00607321" w:rsidRPr="00E93A47">
              <w:rPr>
                <w:sz w:val="18"/>
                <w:szCs w:val="20"/>
              </w:rPr>
              <w:t>2</w:t>
            </w:r>
            <w:r w:rsidR="00371F93">
              <w:rPr>
                <w:sz w:val="18"/>
                <w:szCs w:val="20"/>
              </w:rPr>
              <w:t>5</w:t>
            </w:r>
          </w:p>
        </w:tc>
        <w:tc>
          <w:tcPr>
            <w:tcW w:w="1850" w:type="pct"/>
            <w:tcBorders>
              <w:top w:val="nil"/>
              <w:left w:val="nil"/>
              <w:bottom w:val="single" w:sz="4" w:space="0" w:color="auto"/>
              <w:right w:val="single" w:sz="4" w:space="0" w:color="auto"/>
            </w:tcBorders>
            <w:vAlign w:val="center"/>
            <w:hideMark/>
          </w:tcPr>
          <w:p w14:paraId="7C77CB96" w14:textId="30EA2F4F" w:rsidR="00CF5C0A" w:rsidRPr="00E93A47" w:rsidRDefault="00026118" w:rsidP="00E93A47">
            <w:pPr>
              <w:spacing w:after="0" w:line="240" w:lineRule="auto"/>
              <w:jc w:val="center"/>
              <w:rPr>
                <w:sz w:val="18"/>
                <w:szCs w:val="20"/>
              </w:rPr>
            </w:pPr>
            <w:r w:rsidRPr="00E93A47">
              <w:rPr>
                <w:sz w:val="18"/>
                <w:szCs w:val="20"/>
              </w:rPr>
              <w:t>15</w:t>
            </w:r>
          </w:p>
        </w:tc>
        <w:tc>
          <w:tcPr>
            <w:tcW w:w="1567" w:type="pct"/>
            <w:tcBorders>
              <w:top w:val="nil"/>
              <w:left w:val="nil"/>
              <w:bottom w:val="single" w:sz="4" w:space="0" w:color="auto"/>
              <w:right w:val="single" w:sz="4" w:space="0" w:color="auto"/>
            </w:tcBorders>
            <w:vAlign w:val="center"/>
            <w:hideMark/>
          </w:tcPr>
          <w:p w14:paraId="1ACA3FC4" w14:textId="77777777" w:rsidR="00CF5C0A" w:rsidRPr="00E93A47" w:rsidRDefault="00CF5C0A" w:rsidP="00E93A47">
            <w:pPr>
              <w:spacing w:after="0" w:line="240" w:lineRule="auto"/>
              <w:jc w:val="center"/>
              <w:rPr>
                <w:sz w:val="18"/>
                <w:szCs w:val="20"/>
              </w:rPr>
            </w:pPr>
            <w:r w:rsidRPr="00E93A47">
              <w:rPr>
                <w:sz w:val="18"/>
                <w:szCs w:val="20"/>
              </w:rPr>
              <w:t>0,909</w:t>
            </w:r>
          </w:p>
        </w:tc>
      </w:tr>
    </w:tbl>
    <w:p w14:paraId="2666F40E" w14:textId="53FC3FBF" w:rsidR="00CF5C0A" w:rsidRPr="00C33FF0" w:rsidRDefault="00CF5C0A" w:rsidP="00135E58">
      <w:pPr>
        <w:spacing w:before="240" w:after="0" w:line="240" w:lineRule="auto"/>
        <w:ind w:firstLine="709"/>
        <w:jc w:val="both"/>
        <w:rPr>
          <w:rFonts w:eastAsia="Times New Roman" w:cs="Arial"/>
          <w:szCs w:val="24"/>
          <w:lang w:eastAsia="ru-RU"/>
        </w:rPr>
      </w:pPr>
      <w:r w:rsidRPr="00C33FF0">
        <w:rPr>
          <w:rFonts w:eastAsia="Times New Roman" w:cs="Arial"/>
          <w:szCs w:val="24"/>
          <w:lang w:eastAsia="ru-RU"/>
        </w:rPr>
        <w:t xml:space="preserve">Потребители, присоединенные к тепловым сетям через индивидуальные тепловые пункты на территории </w:t>
      </w:r>
      <w:r w:rsidR="000C707D">
        <w:rPr>
          <w:rFonts w:eastAsia="Times New Roman" w:cs="Arial"/>
          <w:szCs w:val="24"/>
          <w:lang w:eastAsia="ru-RU"/>
        </w:rPr>
        <w:t>Переславль-Залесского муниципального округа Ярославской области</w:t>
      </w:r>
      <w:r w:rsidR="00873DDD" w:rsidRPr="00C33FF0">
        <w:rPr>
          <w:rFonts w:eastAsia="Times New Roman" w:cs="Arial"/>
          <w:szCs w:val="24"/>
          <w:lang w:eastAsia="ru-RU"/>
        </w:rPr>
        <w:t>,</w:t>
      </w:r>
      <w:r w:rsidRPr="00C33FF0">
        <w:rPr>
          <w:rFonts w:eastAsia="Times New Roman" w:cs="Arial"/>
          <w:szCs w:val="24"/>
          <w:lang w:eastAsia="ru-RU"/>
        </w:rPr>
        <w:t xml:space="preserve"> </w:t>
      </w:r>
      <w:r w:rsidR="00597C52" w:rsidRPr="00C33FF0">
        <w:rPr>
          <w:rFonts w:eastAsia="Times New Roman" w:cs="Arial"/>
          <w:szCs w:val="24"/>
          <w:lang w:eastAsia="ru-RU"/>
        </w:rPr>
        <w:t>отсутствуют</w:t>
      </w:r>
      <w:r w:rsidRPr="00C33FF0">
        <w:rPr>
          <w:rFonts w:eastAsia="Times New Roman" w:cs="Arial"/>
          <w:szCs w:val="24"/>
          <w:lang w:eastAsia="ru-RU"/>
        </w:rPr>
        <w:t xml:space="preserve">. </w:t>
      </w:r>
    </w:p>
    <w:p w14:paraId="6457561F" w14:textId="5F53A17C" w:rsidR="00CF5C0A" w:rsidRPr="00C33FF0" w:rsidRDefault="00CF5C0A" w:rsidP="00B43878">
      <w:pPr>
        <w:spacing w:after="0" w:line="240" w:lineRule="auto"/>
        <w:ind w:firstLine="709"/>
        <w:jc w:val="both"/>
        <w:rPr>
          <w:rFonts w:cs="Arial"/>
        </w:rPr>
      </w:pPr>
      <w:r w:rsidRPr="00C33FF0">
        <w:rPr>
          <w:rFonts w:eastAsia="Times New Roman" w:cs="Arial"/>
          <w:szCs w:val="24"/>
          <w:lang w:eastAsia="ru-RU"/>
        </w:rPr>
        <w:t xml:space="preserve">Потребители, присоединенные к тепловым сетям </w:t>
      </w:r>
      <w:r w:rsidRPr="00C33FF0">
        <w:rPr>
          <w:rFonts w:cs="Arial"/>
        </w:rPr>
        <w:t>по схеме с разбором теплоносителя на цели горячего водоснабжения из систем отопления, отсутствуют.</w:t>
      </w:r>
    </w:p>
    <w:p w14:paraId="4741B7A8" w14:textId="2B4265C8" w:rsidR="00393F06" w:rsidRPr="00C33FF0" w:rsidRDefault="00393F06" w:rsidP="00607321">
      <w:pPr>
        <w:spacing w:after="0" w:line="240" w:lineRule="auto"/>
        <w:ind w:firstLine="709"/>
        <w:jc w:val="both"/>
        <w:rPr>
          <w:rStyle w:val="ad"/>
        </w:rPr>
      </w:pPr>
      <w:r w:rsidRPr="00C33FF0">
        <w:rPr>
          <w:rStyle w:val="ad"/>
        </w:rPr>
        <w:t>Для обеспечения расчетных гидравлических режимов в зоне действия котельной ООО «</w:t>
      </w:r>
      <w:r w:rsidR="00026118" w:rsidRPr="00C33FF0">
        <w:rPr>
          <w:rFonts w:eastAsia="Times New Roman"/>
          <w:lang w:eastAsia="ru-RU"/>
        </w:rPr>
        <w:t>РЭНСОМ</w:t>
      </w:r>
      <w:r w:rsidRPr="00C33FF0">
        <w:rPr>
          <w:rStyle w:val="ad"/>
        </w:rPr>
        <w:t>» функционируют 4 повысительные насосные станции</w:t>
      </w:r>
      <w:r w:rsidR="00D565F7" w:rsidRPr="00C33FF0">
        <w:rPr>
          <w:rStyle w:val="ad"/>
        </w:rPr>
        <w:t xml:space="preserve">, находящиеся на балансе </w:t>
      </w:r>
      <w:r w:rsidR="00026118" w:rsidRPr="00C33FF0">
        <w:rPr>
          <w:rStyle w:val="ad"/>
        </w:rPr>
        <w:t>ООО</w:t>
      </w:r>
      <w:r w:rsidR="00D565F7" w:rsidRPr="00C33FF0">
        <w:rPr>
          <w:rStyle w:val="ad"/>
        </w:rPr>
        <w:t xml:space="preserve"> «</w:t>
      </w:r>
      <w:r w:rsidR="00026118" w:rsidRPr="00C33FF0">
        <w:rPr>
          <w:rStyle w:val="ad"/>
        </w:rPr>
        <w:t>ГКС</w:t>
      </w:r>
      <w:r w:rsidR="00D565F7" w:rsidRPr="00C33FF0">
        <w:rPr>
          <w:rStyle w:val="ad"/>
        </w:rPr>
        <w:t>»</w:t>
      </w:r>
      <w:r w:rsidRPr="00C33FF0">
        <w:rPr>
          <w:rStyle w:val="ad"/>
        </w:rPr>
        <w:t xml:space="preserve"> (далее по тексту – ПНС).</w:t>
      </w:r>
      <w:r w:rsidR="00D565F7" w:rsidRPr="00C33FF0">
        <w:rPr>
          <w:rStyle w:val="ad"/>
        </w:rPr>
        <w:t xml:space="preserve"> </w:t>
      </w:r>
      <w:r w:rsidRPr="00C33FF0">
        <w:rPr>
          <w:rStyle w:val="ad"/>
        </w:rPr>
        <w:t>Краткая информация о ПНС приведена в</w:t>
      </w:r>
      <w:r w:rsidR="00B95017" w:rsidRPr="00C33FF0">
        <w:rPr>
          <w:rStyle w:val="ad"/>
        </w:rPr>
        <w:br/>
      </w:r>
      <w:r w:rsidRPr="00C33FF0">
        <w:rPr>
          <w:rStyle w:val="ad"/>
        </w:rPr>
        <w:t xml:space="preserve"> таблице</w:t>
      </w:r>
      <w:r w:rsidR="00026118" w:rsidRPr="00C33FF0">
        <w:rPr>
          <w:rStyle w:val="ad"/>
        </w:rPr>
        <w:t xml:space="preserve"> </w:t>
      </w:r>
      <w:r w:rsidR="00026118" w:rsidRPr="00C33FF0">
        <w:rPr>
          <w:rStyle w:val="ad"/>
        </w:rPr>
        <w:fldChar w:fldCharType="begin"/>
      </w:r>
      <w:r w:rsidR="00026118" w:rsidRPr="00C33FF0">
        <w:rPr>
          <w:rStyle w:val="ad"/>
        </w:rPr>
        <w:instrText xml:space="preserve"> REF _Ref151910262 \h  \* MERGEFORMAT </w:instrText>
      </w:r>
      <w:r w:rsidR="00026118" w:rsidRPr="00C33FF0">
        <w:rPr>
          <w:rStyle w:val="ad"/>
        </w:rPr>
      </w:r>
      <w:r w:rsidR="00026118" w:rsidRPr="00C33FF0">
        <w:rPr>
          <w:rStyle w:val="ad"/>
        </w:rPr>
        <w:fldChar w:fldCharType="separate"/>
      </w:r>
      <w:r w:rsidR="004273DD" w:rsidRPr="004273DD">
        <w:rPr>
          <w:vanish/>
        </w:rPr>
        <w:t xml:space="preserve">Таблица </w:t>
      </w:r>
      <w:r w:rsidR="004273DD" w:rsidRPr="004273DD">
        <w:rPr>
          <w:noProof/>
        </w:rPr>
        <w:t>25</w:t>
      </w:r>
      <w:r w:rsidR="00026118" w:rsidRPr="00C33FF0">
        <w:rPr>
          <w:rStyle w:val="ad"/>
        </w:rPr>
        <w:fldChar w:fldCharType="end"/>
      </w:r>
      <w:r w:rsidRPr="00C33FF0">
        <w:rPr>
          <w:rStyle w:val="ad"/>
        </w:rPr>
        <w:t>.</w:t>
      </w:r>
    </w:p>
    <w:p w14:paraId="1988AC48" w14:textId="77777777" w:rsidR="00D565F7" w:rsidRPr="00C33FF0" w:rsidRDefault="00D565F7" w:rsidP="00F918C8">
      <w:pPr>
        <w:spacing w:line="240" w:lineRule="auto"/>
        <w:sectPr w:rsidR="00D565F7" w:rsidRPr="00C33FF0" w:rsidSect="007301C3">
          <w:footerReference w:type="default" r:id="rId25"/>
          <w:pgSz w:w="11906" w:h="16838" w:code="9"/>
          <w:pgMar w:top="851" w:right="851" w:bottom="1134" w:left="1418" w:header="170" w:footer="210"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3F2F7BBA" w14:textId="7D013A13" w:rsidR="00393F06" w:rsidRPr="00DC22DE" w:rsidRDefault="00393F06" w:rsidP="00DC22DE">
      <w:pPr>
        <w:pStyle w:val="1f3"/>
        <w:spacing w:before="120"/>
        <w:rPr>
          <w:rFonts w:ascii="Times New Roman" w:hAnsi="Times New Roman"/>
          <w:color w:val="auto"/>
          <w:sz w:val="22"/>
          <w:szCs w:val="22"/>
        </w:rPr>
      </w:pPr>
      <w:bookmarkStart w:id="130" w:name="_Hlk61250510"/>
      <w:bookmarkStart w:id="131" w:name="_Ref151910262"/>
      <w:bookmarkStart w:id="132" w:name="_Toc152427288"/>
      <w:bookmarkStart w:id="133" w:name="_Toc232548126"/>
      <w:r w:rsidRPr="00DC22DE">
        <w:rPr>
          <w:rFonts w:ascii="Times New Roman" w:hAnsi="Times New Roman"/>
          <w:color w:val="auto"/>
          <w:sz w:val="22"/>
          <w:szCs w:val="22"/>
        </w:rPr>
        <w:lastRenderedPageBreak/>
        <w:t xml:space="preserve">Таблица </w:t>
      </w:r>
      <w:bookmarkEnd w:id="130"/>
      <w:r w:rsidR="00933B00" w:rsidRPr="00DC22DE">
        <w:rPr>
          <w:rFonts w:ascii="Times New Roman" w:hAnsi="Times New Roman"/>
          <w:color w:val="auto"/>
          <w:sz w:val="22"/>
          <w:szCs w:val="22"/>
        </w:rPr>
        <w:fldChar w:fldCharType="begin"/>
      </w:r>
      <w:r w:rsidR="00933B00" w:rsidRPr="00DC22DE">
        <w:rPr>
          <w:rFonts w:ascii="Times New Roman" w:hAnsi="Times New Roman"/>
          <w:color w:val="auto"/>
          <w:sz w:val="22"/>
          <w:szCs w:val="22"/>
        </w:rPr>
        <w:instrText xml:space="preserve"> SEQ Таблица \* ARABIC \s 1 </w:instrText>
      </w:r>
      <w:r w:rsidR="00933B00"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25</w:t>
      </w:r>
      <w:r w:rsidR="00933B00" w:rsidRPr="00DC22DE">
        <w:rPr>
          <w:rFonts w:ascii="Times New Roman" w:hAnsi="Times New Roman"/>
          <w:color w:val="auto"/>
          <w:sz w:val="22"/>
          <w:szCs w:val="22"/>
        </w:rPr>
        <w:fldChar w:fldCharType="end"/>
      </w:r>
      <w:bookmarkEnd w:id="131"/>
      <w:r w:rsidRPr="00DC22DE">
        <w:rPr>
          <w:rFonts w:ascii="Times New Roman" w:hAnsi="Times New Roman"/>
          <w:color w:val="auto"/>
          <w:sz w:val="22"/>
          <w:szCs w:val="22"/>
        </w:rPr>
        <w:t xml:space="preserve"> – Характеристика оборудования насосных станций теплосетевой организации </w:t>
      </w:r>
      <w:r w:rsidR="00026118"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026118" w:rsidRPr="00DC22DE">
        <w:rPr>
          <w:rFonts w:ascii="Times New Roman" w:hAnsi="Times New Roman"/>
          <w:color w:val="auto"/>
          <w:sz w:val="22"/>
          <w:szCs w:val="22"/>
        </w:rPr>
        <w:t>ГКС</w:t>
      </w:r>
      <w:r w:rsidRPr="00DC22DE">
        <w:rPr>
          <w:rFonts w:ascii="Times New Roman" w:hAnsi="Times New Roman"/>
          <w:color w:val="auto"/>
          <w:sz w:val="22"/>
          <w:szCs w:val="22"/>
        </w:rPr>
        <w:t>» в зоне деятельности единой теплоснабжающей организации</w:t>
      </w:r>
      <w:bookmarkEnd w:id="132"/>
      <w:bookmarkEnd w:id="133"/>
    </w:p>
    <w:tbl>
      <w:tblPr>
        <w:tblW w:w="5000" w:type="pct"/>
        <w:tblCellMar>
          <w:left w:w="28" w:type="dxa"/>
          <w:right w:w="28" w:type="dxa"/>
        </w:tblCellMar>
        <w:tblLook w:val="04A0" w:firstRow="1" w:lastRow="0" w:firstColumn="1" w:lastColumn="0" w:noHBand="0" w:noVBand="1"/>
      </w:tblPr>
      <w:tblGrid>
        <w:gridCol w:w="1499"/>
        <w:gridCol w:w="1980"/>
        <w:gridCol w:w="2212"/>
        <w:gridCol w:w="1256"/>
        <w:gridCol w:w="1119"/>
        <w:gridCol w:w="1535"/>
        <w:gridCol w:w="1538"/>
        <w:gridCol w:w="2232"/>
        <w:gridCol w:w="1472"/>
      </w:tblGrid>
      <w:tr w:rsidR="00D565F7" w:rsidRPr="00E93A47" w14:paraId="2CD4E523" w14:textId="77777777" w:rsidTr="00E93A47">
        <w:trPr>
          <w:trHeight w:val="170"/>
          <w:tblHeader/>
        </w:trPr>
        <w:tc>
          <w:tcPr>
            <w:tcW w:w="505" w:type="pct"/>
            <w:tcBorders>
              <w:top w:val="single" w:sz="4" w:space="0" w:color="auto"/>
              <w:left w:val="single" w:sz="4" w:space="0" w:color="auto"/>
              <w:bottom w:val="single" w:sz="4" w:space="0" w:color="auto"/>
              <w:right w:val="single" w:sz="4" w:space="0" w:color="auto"/>
            </w:tcBorders>
            <w:vAlign w:val="center"/>
            <w:hideMark/>
          </w:tcPr>
          <w:p w14:paraId="31B9109E"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Насосная станция</w:t>
            </w:r>
          </w:p>
        </w:tc>
        <w:tc>
          <w:tcPr>
            <w:tcW w:w="667" w:type="pct"/>
            <w:tcBorders>
              <w:top w:val="single" w:sz="4" w:space="0" w:color="auto"/>
              <w:left w:val="nil"/>
              <w:bottom w:val="single" w:sz="4" w:space="0" w:color="auto"/>
              <w:right w:val="single" w:sz="4" w:space="0" w:color="auto"/>
            </w:tcBorders>
            <w:vAlign w:val="center"/>
            <w:hideMark/>
          </w:tcPr>
          <w:p w14:paraId="23BF4DE0"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w:t>
            </w:r>
          </w:p>
        </w:tc>
        <w:tc>
          <w:tcPr>
            <w:tcW w:w="745" w:type="pct"/>
            <w:tcBorders>
              <w:top w:val="single" w:sz="4" w:space="0" w:color="auto"/>
              <w:left w:val="nil"/>
              <w:bottom w:val="single" w:sz="4" w:space="0" w:color="auto"/>
              <w:right w:val="single" w:sz="4" w:space="0" w:color="auto"/>
            </w:tcBorders>
            <w:vAlign w:val="center"/>
            <w:hideMark/>
          </w:tcPr>
          <w:p w14:paraId="7D1B40FF"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Марка насосов</w:t>
            </w:r>
          </w:p>
        </w:tc>
        <w:tc>
          <w:tcPr>
            <w:tcW w:w="423" w:type="pct"/>
            <w:tcBorders>
              <w:top w:val="single" w:sz="4" w:space="0" w:color="auto"/>
              <w:left w:val="nil"/>
              <w:bottom w:val="single" w:sz="4" w:space="0" w:color="auto"/>
              <w:right w:val="single" w:sz="4" w:space="0" w:color="auto"/>
            </w:tcBorders>
            <w:vAlign w:val="center"/>
            <w:hideMark/>
          </w:tcPr>
          <w:p w14:paraId="19996070" w14:textId="59503F6F"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Кол</w:t>
            </w:r>
            <w:r w:rsidR="00D565F7" w:rsidRPr="00E93A47">
              <w:rPr>
                <w:rFonts w:eastAsia="Times New Roman" w:cs="Times New Roman"/>
                <w:b/>
                <w:sz w:val="18"/>
                <w:szCs w:val="20"/>
                <w:lang w:eastAsia="ru-RU"/>
              </w:rPr>
              <w:t>ичест</w:t>
            </w:r>
            <w:r w:rsidRPr="00E93A47">
              <w:rPr>
                <w:rFonts w:eastAsia="Times New Roman" w:cs="Times New Roman"/>
                <w:b/>
                <w:sz w:val="18"/>
                <w:szCs w:val="20"/>
                <w:lang w:eastAsia="ru-RU"/>
              </w:rPr>
              <w:t>во насосов, шт.</w:t>
            </w:r>
          </w:p>
        </w:tc>
        <w:tc>
          <w:tcPr>
            <w:tcW w:w="377" w:type="pct"/>
            <w:tcBorders>
              <w:top w:val="single" w:sz="4" w:space="0" w:color="auto"/>
              <w:left w:val="nil"/>
              <w:bottom w:val="single" w:sz="4" w:space="0" w:color="auto"/>
              <w:right w:val="single" w:sz="4" w:space="0" w:color="auto"/>
            </w:tcBorders>
            <w:vAlign w:val="center"/>
            <w:hideMark/>
          </w:tcPr>
          <w:p w14:paraId="2C156E73"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м</w:t>
            </w:r>
            <w:r w:rsidRPr="00E93A47">
              <w:rPr>
                <w:rFonts w:eastAsia="Times New Roman" w:cs="Times New Roman"/>
                <w:b/>
                <w:sz w:val="18"/>
                <w:szCs w:val="20"/>
                <w:vertAlign w:val="superscript"/>
                <w:lang w:eastAsia="ru-RU"/>
              </w:rPr>
              <w:t>3</w:t>
            </w:r>
            <w:r w:rsidRPr="00E93A47">
              <w:rPr>
                <w:rFonts w:eastAsia="Times New Roman" w:cs="Times New Roman"/>
                <w:b/>
                <w:sz w:val="18"/>
                <w:szCs w:val="20"/>
                <w:lang w:eastAsia="ru-RU"/>
              </w:rPr>
              <w:t>/час</w:t>
            </w:r>
          </w:p>
        </w:tc>
        <w:tc>
          <w:tcPr>
            <w:tcW w:w="517" w:type="pct"/>
            <w:tcBorders>
              <w:top w:val="single" w:sz="4" w:space="0" w:color="auto"/>
              <w:left w:val="nil"/>
              <w:bottom w:val="single" w:sz="4" w:space="0" w:color="auto"/>
              <w:right w:val="single" w:sz="4" w:space="0" w:color="auto"/>
            </w:tcBorders>
            <w:vAlign w:val="center"/>
            <w:hideMark/>
          </w:tcPr>
          <w:p w14:paraId="4D3AE960"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Давление на входе, </w:t>
            </w:r>
            <w:proofErr w:type="spellStart"/>
            <w:r w:rsidRPr="00E93A47">
              <w:rPr>
                <w:rFonts w:eastAsia="Times New Roman" w:cs="Times New Roman"/>
                <w:b/>
                <w:sz w:val="18"/>
                <w:szCs w:val="20"/>
                <w:lang w:eastAsia="ru-RU"/>
              </w:rPr>
              <w:t>атм</w:t>
            </w:r>
            <w:proofErr w:type="spellEnd"/>
          </w:p>
        </w:tc>
        <w:tc>
          <w:tcPr>
            <w:tcW w:w="518" w:type="pct"/>
            <w:tcBorders>
              <w:top w:val="single" w:sz="4" w:space="0" w:color="auto"/>
              <w:left w:val="nil"/>
              <w:bottom w:val="single" w:sz="4" w:space="0" w:color="auto"/>
              <w:right w:val="single" w:sz="4" w:space="0" w:color="auto"/>
            </w:tcBorders>
            <w:vAlign w:val="center"/>
            <w:hideMark/>
          </w:tcPr>
          <w:p w14:paraId="6817D92C"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Давление на выходе, </w:t>
            </w:r>
            <w:proofErr w:type="spellStart"/>
            <w:r w:rsidRPr="00E93A47">
              <w:rPr>
                <w:rFonts w:eastAsia="Times New Roman" w:cs="Times New Roman"/>
                <w:b/>
                <w:sz w:val="18"/>
                <w:szCs w:val="20"/>
                <w:lang w:eastAsia="ru-RU"/>
              </w:rPr>
              <w:t>атм</w:t>
            </w:r>
            <w:proofErr w:type="spellEnd"/>
          </w:p>
        </w:tc>
        <w:tc>
          <w:tcPr>
            <w:tcW w:w="752" w:type="pct"/>
            <w:tcBorders>
              <w:top w:val="single" w:sz="4" w:space="0" w:color="auto"/>
              <w:left w:val="nil"/>
              <w:bottom w:val="single" w:sz="4" w:space="0" w:color="auto"/>
              <w:right w:val="single" w:sz="4" w:space="0" w:color="auto"/>
            </w:tcBorders>
            <w:vAlign w:val="center"/>
            <w:hideMark/>
          </w:tcPr>
          <w:p w14:paraId="75F349E4"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Схема присоединения насосов к магистральным трубопроводам</w:t>
            </w:r>
          </w:p>
        </w:tc>
        <w:tc>
          <w:tcPr>
            <w:tcW w:w="496" w:type="pct"/>
            <w:tcBorders>
              <w:top w:val="single" w:sz="4" w:space="0" w:color="auto"/>
              <w:left w:val="nil"/>
              <w:bottom w:val="single" w:sz="4" w:space="0" w:color="auto"/>
              <w:right w:val="single" w:sz="4" w:space="0" w:color="auto"/>
            </w:tcBorders>
            <w:vAlign w:val="center"/>
            <w:hideMark/>
          </w:tcPr>
          <w:p w14:paraId="1166B906" w14:textId="77777777" w:rsidR="00393F06" w:rsidRPr="00E93A47" w:rsidRDefault="00393F06"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Состояние каждого насоса</w:t>
            </w:r>
          </w:p>
        </w:tc>
      </w:tr>
      <w:tr w:rsidR="00D565F7" w:rsidRPr="00E93A47" w14:paraId="355ACA45"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7E672DE7"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ПНС-1</w:t>
            </w:r>
          </w:p>
        </w:tc>
        <w:tc>
          <w:tcPr>
            <w:tcW w:w="667" w:type="pct"/>
            <w:tcBorders>
              <w:top w:val="nil"/>
              <w:left w:val="nil"/>
              <w:bottom w:val="single" w:sz="4" w:space="0" w:color="auto"/>
              <w:right w:val="single" w:sz="4" w:space="0" w:color="auto"/>
            </w:tcBorders>
            <w:vAlign w:val="center"/>
            <w:hideMark/>
          </w:tcPr>
          <w:p w14:paraId="5758EDF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Б. Протечная</w:t>
            </w:r>
          </w:p>
        </w:tc>
        <w:tc>
          <w:tcPr>
            <w:tcW w:w="745" w:type="pct"/>
            <w:tcBorders>
              <w:top w:val="nil"/>
              <w:left w:val="nil"/>
              <w:bottom w:val="single" w:sz="4" w:space="0" w:color="auto"/>
              <w:right w:val="single" w:sz="4" w:space="0" w:color="auto"/>
            </w:tcBorders>
            <w:vAlign w:val="center"/>
            <w:hideMark/>
          </w:tcPr>
          <w:p w14:paraId="09AE81C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К80-50-200</w:t>
            </w:r>
          </w:p>
        </w:tc>
        <w:tc>
          <w:tcPr>
            <w:tcW w:w="423" w:type="pct"/>
            <w:tcBorders>
              <w:top w:val="nil"/>
              <w:left w:val="nil"/>
              <w:bottom w:val="single" w:sz="4" w:space="0" w:color="auto"/>
              <w:right w:val="single" w:sz="4" w:space="0" w:color="auto"/>
            </w:tcBorders>
            <w:vAlign w:val="center"/>
            <w:hideMark/>
          </w:tcPr>
          <w:p w14:paraId="06B5E06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377" w:type="pct"/>
            <w:tcBorders>
              <w:top w:val="nil"/>
              <w:left w:val="nil"/>
              <w:bottom w:val="single" w:sz="4" w:space="0" w:color="auto"/>
              <w:right w:val="single" w:sz="4" w:space="0" w:color="auto"/>
            </w:tcBorders>
            <w:vAlign w:val="center"/>
            <w:hideMark/>
          </w:tcPr>
          <w:p w14:paraId="0A6F785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50</w:t>
            </w:r>
          </w:p>
        </w:tc>
        <w:tc>
          <w:tcPr>
            <w:tcW w:w="517" w:type="pct"/>
            <w:tcBorders>
              <w:top w:val="nil"/>
              <w:left w:val="nil"/>
              <w:bottom w:val="single" w:sz="4" w:space="0" w:color="auto"/>
              <w:right w:val="single" w:sz="4" w:space="0" w:color="auto"/>
            </w:tcBorders>
            <w:vAlign w:val="center"/>
            <w:hideMark/>
          </w:tcPr>
          <w:p w14:paraId="71693530"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6C2A757C"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33EA0A69" w14:textId="5FFF114C"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349E3B6E" w14:textId="60B6EE22"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В работе</w:t>
            </w:r>
          </w:p>
        </w:tc>
      </w:tr>
      <w:tr w:rsidR="00D565F7" w:rsidRPr="00E93A47" w14:paraId="102E14F5"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770E94B3"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ПНС-2</w:t>
            </w:r>
          </w:p>
        </w:tc>
        <w:tc>
          <w:tcPr>
            <w:tcW w:w="667" w:type="pct"/>
            <w:tcBorders>
              <w:top w:val="nil"/>
              <w:left w:val="nil"/>
              <w:bottom w:val="single" w:sz="4" w:space="0" w:color="auto"/>
              <w:right w:val="single" w:sz="4" w:space="0" w:color="auto"/>
            </w:tcBorders>
            <w:vAlign w:val="center"/>
            <w:hideMark/>
          </w:tcPr>
          <w:p w14:paraId="056B9CD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Комитетская</w:t>
            </w:r>
          </w:p>
        </w:tc>
        <w:tc>
          <w:tcPr>
            <w:tcW w:w="745" w:type="pct"/>
            <w:tcBorders>
              <w:top w:val="nil"/>
              <w:left w:val="nil"/>
              <w:bottom w:val="single" w:sz="4" w:space="0" w:color="auto"/>
              <w:right w:val="single" w:sz="4" w:space="0" w:color="auto"/>
            </w:tcBorders>
            <w:vAlign w:val="center"/>
            <w:hideMark/>
          </w:tcPr>
          <w:p w14:paraId="0C6D1A8F"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ЕВАRА ЗМ 50-160/5,5</w:t>
            </w:r>
          </w:p>
        </w:tc>
        <w:tc>
          <w:tcPr>
            <w:tcW w:w="423" w:type="pct"/>
            <w:tcBorders>
              <w:top w:val="nil"/>
              <w:left w:val="nil"/>
              <w:bottom w:val="single" w:sz="4" w:space="0" w:color="auto"/>
              <w:right w:val="single" w:sz="4" w:space="0" w:color="auto"/>
            </w:tcBorders>
            <w:vAlign w:val="center"/>
            <w:hideMark/>
          </w:tcPr>
          <w:p w14:paraId="50A09EBD"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3CF69AB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42</w:t>
            </w:r>
          </w:p>
        </w:tc>
        <w:tc>
          <w:tcPr>
            <w:tcW w:w="517" w:type="pct"/>
            <w:tcBorders>
              <w:top w:val="nil"/>
              <w:left w:val="nil"/>
              <w:bottom w:val="single" w:sz="4" w:space="0" w:color="auto"/>
              <w:right w:val="single" w:sz="4" w:space="0" w:color="auto"/>
            </w:tcBorders>
            <w:vAlign w:val="center"/>
            <w:hideMark/>
          </w:tcPr>
          <w:p w14:paraId="5B9B3BF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6D579358"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53BC8E67" w14:textId="6BD997C8"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3186F5AA" w14:textId="3E985D1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03AFF3F1" w14:textId="218B38F3"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r w:rsidR="00D565F7" w:rsidRPr="00E93A47" w14:paraId="232BCC22"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52E6BB84"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ПНС-3</w:t>
            </w:r>
          </w:p>
        </w:tc>
        <w:tc>
          <w:tcPr>
            <w:tcW w:w="667" w:type="pct"/>
            <w:tcBorders>
              <w:top w:val="nil"/>
              <w:left w:val="nil"/>
              <w:bottom w:val="single" w:sz="4" w:space="0" w:color="auto"/>
              <w:right w:val="single" w:sz="4" w:space="0" w:color="auto"/>
            </w:tcBorders>
            <w:vAlign w:val="center"/>
            <w:hideMark/>
          </w:tcPr>
          <w:p w14:paraId="78B49FD9"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ул. Советская, 3</w:t>
            </w:r>
          </w:p>
        </w:tc>
        <w:tc>
          <w:tcPr>
            <w:tcW w:w="745" w:type="pct"/>
            <w:tcBorders>
              <w:top w:val="nil"/>
              <w:left w:val="nil"/>
              <w:bottom w:val="single" w:sz="4" w:space="0" w:color="auto"/>
              <w:right w:val="single" w:sz="4" w:space="0" w:color="auto"/>
            </w:tcBorders>
            <w:vAlign w:val="center"/>
            <w:hideMark/>
          </w:tcPr>
          <w:p w14:paraId="4465536C"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WILO BL 65/160-11/2</w:t>
            </w:r>
          </w:p>
        </w:tc>
        <w:tc>
          <w:tcPr>
            <w:tcW w:w="423" w:type="pct"/>
            <w:tcBorders>
              <w:top w:val="nil"/>
              <w:left w:val="nil"/>
              <w:bottom w:val="single" w:sz="4" w:space="0" w:color="auto"/>
              <w:right w:val="single" w:sz="4" w:space="0" w:color="auto"/>
            </w:tcBorders>
            <w:vAlign w:val="center"/>
            <w:hideMark/>
          </w:tcPr>
          <w:p w14:paraId="7E3E3F5B"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35118031"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63</w:t>
            </w:r>
          </w:p>
        </w:tc>
        <w:tc>
          <w:tcPr>
            <w:tcW w:w="517" w:type="pct"/>
            <w:tcBorders>
              <w:top w:val="nil"/>
              <w:left w:val="nil"/>
              <w:bottom w:val="single" w:sz="4" w:space="0" w:color="auto"/>
              <w:right w:val="single" w:sz="4" w:space="0" w:color="auto"/>
            </w:tcBorders>
            <w:vAlign w:val="center"/>
            <w:hideMark/>
          </w:tcPr>
          <w:p w14:paraId="7B6FB4A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0771AD15"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2F09A66B" w14:textId="52127CF4"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5CE31E84" w14:textId="7638157E"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20421BA8" w14:textId="10168B9E"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r w:rsidR="00D565F7" w:rsidRPr="00E93A47" w14:paraId="62F57D80" w14:textId="77777777" w:rsidTr="00E93A47">
        <w:trPr>
          <w:trHeight w:val="170"/>
        </w:trPr>
        <w:tc>
          <w:tcPr>
            <w:tcW w:w="505" w:type="pct"/>
            <w:tcBorders>
              <w:top w:val="nil"/>
              <w:left w:val="single" w:sz="4" w:space="0" w:color="auto"/>
              <w:bottom w:val="single" w:sz="4" w:space="0" w:color="auto"/>
              <w:right w:val="single" w:sz="4" w:space="0" w:color="auto"/>
            </w:tcBorders>
            <w:vAlign w:val="center"/>
            <w:hideMark/>
          </w:tcPr>
          <w:p w14:paraId="6242EE7F"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ПНС-4</w:t>
            </w:r>
          </w:p>
        </w:tc>
        <w:tc>
          <w:tcPr>
            <w:tcW w:w="667" w:type="pct"/>
            <w:tcBorders>
              <w:top w:val="nil"/>
              <w:left w:val="nil"/>
              <w:bottom w:val="single" w:sz="4" w:space="0" w:color="auto"/>
              <w:right w:val="single" w:sz="4" w:space="0" w:color="auto"/>
            </w:tcBorders>
            <w:vAlign w:val="center"/>
            <w:hideMark/>
          </w:tcPr>
          <w:p w14:paraId="3CC4562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ул. </w:t>
            </w:r>
            <w:proofErr w:type="spellStart"/>
            <w:r w:rsidRPr="00E93A47">
              <w:rPr>
                <w:rFonts w:eastAsia="Times New Roman" w:cs="Times New Roman"/>
                <w:sz w:val="18"/>
                <w:szCs w:val="20"/>
                <w:lang w:eastAsia="ru-RU"/>
              </w:rPr>
              <w:t>Плещеевская</w:t>
            </w:r>
            <w:proofErr w:type="spellEnd"/>
          </w:p>
        </w:tc>
        <w:tc>
          <w:tcPr>
            <w:tcW w:w="745" w:type="pct"/>
            <w:tcBorders>
              <w:top w:val="nil"/>
              <w:left w:val="nil"/>
              <w:bottom w:val="single" w:sz="4" w:space="0" w:color="auto"/>
              <w:right w:val="single" w:sz="4" w:space="0" w:color="auto"/>
            </w:tcBorders>
            <w:vAlign w:val="center"/>
            <w:hideMark/>
          </w:tcPr>
          <w:p w14:paraId="532AE698"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ЕВАRА ЗМ 40-125/2,2</w:t>
            </w:r>
          </w:p>
        </w:tc>
        <w:tc>
          <w:tcPr>
            <w:tcW w:w="423" w:type="pct"/>
            <w:tcBorders>
              <w:top w:val="nil"/>
              <w:left w:val="nil"/>
              <w:bottom w:val="single" w:sz="4" w:space="0" w:color="auto"/>
              <w:right w:val="single" w:sz="4" w:space="0" w:color="auto"/>
            </w:tcBorders>
            <w:vAlign w:val="center"/>
            <w:hideMark/>
          </w:tcPr>
          <w:p w14:paraId="2FDD44CA"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377" w:type="pct"/>
            <w:tcBorders>
              <w:top w:val="nil"/>
              <w:left w:val="nil"/>
              <w:bottom w:val="single" w:sz="4" w:space="0" w:color="auto"/>
              <w:right w:val="single" w:sz="4" w:space="0" w:color="auto"/>
            </w:tcBorders>
            <w:vAlign w:val="center"/>
            <w:hideMark/>
          </w:tcPr>
          <w:p w14:paraId="56A4BE9E"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24</w:t>
            </w:r>
          </w:p>
        </w:tc>
        <w:tc>
          <w:tcPr>
            <w:tcW w:w="517" w:type="pct"/>
            <w:tcBorders>
              <w:top w:val="nil"/>
              <w:left w:val="nil"/>
              <w:bottom w:val="single" w:sz="4" w:space="0" w:color="auto"/>
              <w:right w:val="single" w:sz="4" w:space="0" w:color="auto"/>
            </w:tcBorders>
            <w:vAlign w:val="center"/>
            <w:hideMark/>
          </w:tcPr>
          <w:p w14:paraId="093186F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518" w:type="pct"/>
            <w:tcBorders>
              <w:top w:val="nil"/>
              <w:left w:val="nil"/>
              <w:bottom w:val="single" w:sz="4" w:space="0" w:color="auto"/>
              <w:right w:val="single" w:sz="4" w:space="0" w:color="auto"/>
            </w:tcBorders>
            <w:vAlign w:val="center"/>
            <w:hideMark/>
          </w:tcPr>
          <w:p w14:paraId="4C12B9B2" w14:textId="77777777"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w:t>
            </w:r>
          </w:p>
        </w:tc>
        <w:tc>
          <w:tcPr>
            <w:tcW w:w="752" w:type="pct"/>
            <w:tcBorders>
              <w:top w:val="nil"/>
              <w:left w:val="nil"/>
              <w:bottom w:val="single" w:sz="4" w:space="0" w:color="auto"/>
              <w:right w:val="single" w:sz="4" w:space="0" w:color="auto"/>
            </w:tcBorders>
            <w:vAlign w:val="center"/>
            <w:hideMark/>
          </w:tcPr>
          <w:p w14:paraId="056ABBF5" w14:textId="6AE9C959"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Параллельно</w:t>
            </w:r>
          </w:p>
        </w:tc>
        <w:tc>
          <w:tcPr>
            <w:tcW w:w="496" w:type="pct"/>
            <w:tcBorders>
              <w:top w:val="nil"/>
              <w:left w:val="nil"/>
              <w:bottom w:val="single" w:sz="4" w:space="0" w:color="auto"/>
              <w:right w:val="single" w:sz="4" w:space="0" w:color="auto"/>
            </w:tcBorders>
            <w:vAlign w:val="center"/>
            <w:hideMark/>
          </w:tcPr>
          <w:p w14:paraId="594222AF" w14:textId="609D7051"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 в работе</w:t>
            </w:r>
          </w:p>
          <w:p w14:paraId="6AB954C2" w14:textId="593974E8" w:rsidR="00D565F7" w:rsidRPr="00E93A47" w:rsidRDefault="00D565F7"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 xml:space="preserve">1 в </w:t>
            </w:r>
            <w:proofErr w:type="spellStart"/>
            <w:r w:rsidRPr="00E93A47">
              <w:rPr>
                <w:rFonts w:eastAsia="Times New Roman" w:cs="Times New Roman"/>
                <w:sz w:val="18"/>
                <w:szCs w:val="20"/>
                <w:lang w:eastAsia="ru-RU"/>
              </w:rPr>
              <w:t>резервере</w:t>
            </w:r>
            <w:proofErr w:type="spellEnd"/>
          </w:p>
        </w:tc>
      </w:tr>
    </w:tbl>
    <w:p w14:paraId="38863681" w14:textId="197E0B5C" w:rsidR="00C0539B" w:rsidRPr="00C33FF0" w:rsidRDefault="00C0539B" w:rsidP="00F918C8">
      <w:pPr>
        <w:rPr>
          <w:rFonts w:cs="Arial"/>
        </w:rPr>
      </w:pPr>
    </w:p>
    <w:p w14:paraId="26C36832" w14:textId="77777777" w:rsidR="00C0539B" w:rsidRPr="00C33FF0" w:rsidRDefault="00C0539B" w:rsidP="00C0539B">
      <w:pPr>
        <w:rPr>
          <w:rFonts w:cs="Arial"/>
        </w:rPr>
      </w:pPr>
    </w:p>
    <w:p w14:paraId="3C9F729F" w14:textId="77777777" w:rsidR="00C0539B" w:rsidRPr="00C33FF0" w:rsidRDefault="00C0539B" w:rsidP="00C0539B">
      <w:pPr>
        <w:rPr>
          <w:rFonts w:cs="Arial"/>
        </w:rPr>
      </w:pPr>
    </w:p>
    <w:p w14:paraId="457CB7C4" w14:textId="77777777" w:rsidR="00C0539B" w:rsidRPr="00C33FF0" w:rsidRDefault="00C0539B" w:rsidP="00C0539B">
      <w:pPr>
        <w:rPr>
          <w:rFonts w:cs="Arial"/>
        </w:rPr>
      </w:pPr>
    </w:p>
    <w:p w14:paraId="13869620" w14:textId="7561EAE6" w:rsidR="00C0539B" w:rsidRPr="00C33FF0" w:rsidRDefault="00C0539B" w:rsidP="00C0539B">
      <w:pPr>
        <w:rPr>
          <w:rFonts w:cs="Arial"/>
        </w:rPr>
      </w:pPr>
    </w:p>
    <w:p w14:paraId="487D6EF8" w14:textId="051364ED" w:rsidR="00C0539B" w:rsidRPr="00C33FF0" w:rsidRDefault="00C0539B" w:rsidP="00C0539B">
      <w:pPr>
        <w:tabs>
          <w:tab w:val="left" w:pos="6930"/>
        </w:tabs>
        <w:rPr>
          <w:rFonts w:cs="Arial"/>
        </w:rPr>
      </w:pPr>
      <w:r w:rsidRPr="00C33FF0">
        <w:rPr>
          <w:rFonts w:cs="Arial"/>
        </w:rPr>
        <w:tab/>
      </w:r>
    </w:p>
    <w:p w14:paraId="3363CA25" w14:textId="153788AF" w:rsidR="00D565F7" w:rsidRPr="00C33FF0" w:rsidRDefault="00C0539B" w:rsidP="00C0539B">
      <w:pPr>
        <w:tabs>
          <w:tab w:val="left" w:pos="6930"/>
        </w:tabs>
        <w:rPr>
          <w:rFonts w:cs="Arial"/>
        </w:rPr>
        <w:sectPr w:rsidR="00D565F7" w:rsidRPr="00C33FF0" w:rsidSect="007301C3">
          <w:footerReference w:type="default" r:id="rId26"/>
          <w:pgSz w:w="16838" w:h="11906" w:orient="landscape" w:code="9"/>
          <w:pgMar w:top="851" w:right="851" w:bottom="851" w:left="1134" w:header="170" w:footer="567"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cs="Arial"/>
        </w:rPr>
        <w:tab/>
      </w:r>
    </w:p>
    <w:p w14:paraId="0206370A" w14:textId="77777777" w:rsidR="0085317F" w:rsidRPr="00C33FF0" w:rsidRDefault="0085317F" w:rsidP="00D45185">
      <w:pPr>
        <w:pStyle w:val="3"/>
        <w:ind w:left="1701" w:hanging="709"/>
        <w:jc w:val="both"/>
      </w:pPr>
      <w:bookmarkStart w:id="134" w:name="_bookmark2"/>
      <w:bookmarkStart w:id="135" w:name="_Toc50545008"/>
      <w:bookmarkStart w:id="136" w:name="_Toc214890185"/>
      <w:bookmarkEnd w:id="134"/>
      <w:r w:rsidRPr="00C33FF0">
        <w:lastRenderedPageBreak/>
        <w:t>Описание типов и количества секционирующей и регулирующей арматуры на тепловых сетях</w:t>
      </w:r>
      <w:bookmarkEnd w:id="135"/>
      <w:bookmarkEnd w:id="136"/>
    </w:p>
    <w:p w14:paraId="5FC282D6" w14:textId="77777777" w:rsidR="000D7DB9" w:rsidRPr="00C33FF0" w:rsidRDefault="000D7DB9" w:rsidP="00B43878">
      <w:pPr>
        <w:spacing w:after="0" w:line="240" w:lineRule="auto"/>
        <w:ind w:firstLine="709"/>
        <w:jc w:val="both"/>
      </w:pPr>
      <w:r w:rsidRPr="00C33FF0">
        <w:t>Запорная и регулирующая арматура тепловых сетей располагается:</w:t>
      </w:r>
    </w:p>
    <w:p w14:paraId="44222D00" w14:textId="25E94A46"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на выходе из источников тепловой энергии;</w:t>
      </w:r>
    </w:p>
    <w:p w14:paraId="6E2529FF" w14:textId="1939A8F0"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 xml:space="preserve">на трубопроводах водяных тепловых сетей (секционирующие задвижки); </w:t>
      </w:r>
    </w:p>
    <w:p w14:paraId="22C9030A" w14:textId="628612C4"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на перемычках между теплосетями;</w:t>
      </w:r>
    </w:p>
    <w:p w14:paraId="14866396" w14:textId="034F2A5D"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в узлах на трубопроводах ответвлений;</w:t>
      </w:r>
    </w:p>
    <w:p w14:paraId="02A739E1" w14:textId="3B89ED20" w:rsidR="000D7DB9" w:rsidRPr="00873DDD" w:rsidRDefault="000D7DB9" w:rsidP="003A635B">
      <w:pPr>
        <w:pStyle w:val="a6"/>
        <w:numPr>
          <w:ilvl w:val="0"/>
          <w:numId w:val="16"/>
        </w:numPr>
        <w:spacing w:after="0" w:line="240" w:lineRule="auto"/>
        <w:rPr>
          <w:rFonts w:eastAsia="Times New Roman"/>
          <w:lang w:eastAsia="ru-RU"/>
        </w:rPr>
      </w:pPr>
      <w:r w:rsidRPr="00873DDD">
        <w:rPr>
          <w:rFonts w:eastAsia="Times New Roman"/>
          <w:lang w:eastAsia="ru-RU"/>
        </w:rPr>
        <w:t>в индивидуальных тепловых пунктах непосредственно у потребителей.</w:t>
      </w:r>
    </w:p>
    <w:p w14:paraId="64640BAF" w14:textId="77777777" w:rsidR="000D7DB9" w:rsidRPr="00C33FF0" w:rsidRDefault="000D7DB9" w:rsidP="00B43878">
      <w:pPr>
        <w:spacing w:after="0" w:line="240" w:lineRule="auto"/>
        <w:ind w:firstLine="709"/>
        <w:jc w:val="both"/>
      </w:pPr>
      <w:r w:rsidRPr="00C33FF0">
        <w:t>Основным видом запорной арматуры на тепловых сетях являются стальные задвижки с ручным приводом, шаровые клапаны и дисковые затворы. Для защиты тепловых сетей от превышения давления на выходных коллекторах источников установлены предохранительно-сбросные клапаны. Дополнительных сбросных устройств на теплотрассах не предусмотрено.</w:t>
      </w:r>
    </w:p>
    <w:p w14:paraId="012380B1" w14:textId="76389A4E" w:rsidR="003A29C3" w:rsidRPr="00C33FF0" w:rsidRDefault="000D7DB9" w:rsidP="00B43878">
      <w:pPr>
        <w:spacing w:after="0" w:line="240" w:lineRule="auto"/>
        <w:ind w:firstLine="709"/>
        <w:jc w:val="both"/>
      </w:pPr>
      <w:r w:rsidRPr="00C33FF0">
        <w:t>Для обеспечения возможности оперативного переключения на сетях предусмотрена установка секционирующих отключающих устройств. Такие устройства предусмотрены на магистралях. Количество секционирующих устройств для линейных частей магистрали определены требованиям СНиП.</w:t>
      </w:r>
    </w:p>
    <w:p w14:paraId="74848E28" w14:textId="77777777" w:rsidR="00026118" w:rsidRPr="00C33FF0" w:rsidRDefault="00026118" w:rsidP="00B43878">
      <w:pPr>
        <w:spacing w:after="0" w:line="240" w:lineRule="auto"/>
        <w:ind w:firstLine="709"/>
        <w:jc w:val="both"/>
      </w:pPr>
    </w:p>
    <w:p w14:paraId="69DCA426" w14:textId="77777777" w:rsidR="0085317F" w:rsidRPr="00C33FF0" w:rsidRDefault="0085317F" w:rsidP="00D45185">
      <w:pPr>
        <w:pStyle w:val="3"/>
        <w:ind w:left="1701" w:hanging="709"/>
        <w:jc w:val="both"/>
      </w:pPr>
      <w:bookmarkStart w:id="137" w:name="_Toc50545009"/>
      <w:bookmarkStart w:id="138" w:name="_Toc214890186"/>
      <w:r w:rsidRPr="00C33FF0">
        <w:t>Описание типов и строительных особенностей тепловых пунктов, тепловых камер и павильонов</w:t>
      </w:r>
      <w:bookmarkEnd w:id="137"/>
      <w:bookmarkEnd w:id="138"/>
    </w:p>
    <w:p w14:paraId="547BC25E" w14:textId="7E6FD9F3" w:rsidR="00C151C8" w:rsidRPr="00C33FF0" w:rsidRDefault="00196868" w:rsidP="0085317F">
      <w:pPr>
        <w:spacing w:line="240" w:lineRule="auto"/>
        <w:ind w:firstLine="709"/>
        <w:jc w:val="both"/>
        <w:rPr>
          <w:rStyle w:val="ad"/>
        </w:rPr>
      </w:pPr>
      <w:r w:rsidRPr="00C33FF0">
        <w:rPr>
          <w:rStyle w:val="ad"/>
        </w:rPr>
        <w:t xml:space="preserve">На тепловых сетях </w:t>
      </w:r>
      <w:r w:rsidR="00026118" w:rsidRPr="00C33FF0">
        <w:rPr>
          <w:rStyle w:val="ad"/>
        </w:rPr>
        <w:t>ООО</w:t>
      </w:r>
      <w:r w:rsidR="00FA38CE" w:rsidRPr="00C33FF0">
        <w:rPr>
          <w:rStyle w:val="ad"/>
        </w:rPr>
        <w:t xml:space="preserve"> «</w:t>
      </w:r>
      <w:r w:rsidR="00026118" w:rsidRPr="00C33FF0">
        <w:rPr>
          <w:rStyle w:val="ad"/>
        </w:rPr>
        <w:t>ГКС</w:t>
      </w:r>
      <w:r w:rsidR="00FA38CE" w:rsidRPr="00C33FF0">
        <w:rPr>
          <w:rStyle w:val="ad"/>
        </w:rPr>
        <w:t>»</w:t>
      </w:r>
      <w:r w:rsidRPr="00C33FF0">
        <w:rPr>
          <w:rStyle w:val="ad"/>
        </w:rPr>
        <w:t xml:space="preserve"> тепловые камеры выполнены в основном </w:t>
      </w:r>
      <w:proofErr w:type="spellStart"/>
      <w:r w:rsidRPr="00C33FF0">
        <w:rPr>
          <w:rStyle w:val="ad"/>
        </w:rPr>
        <w:t>подземно</w:t>
      </w:r>
      <w:proofErr w:type="spellEnd"/>
      <w:r w:rsidRPr="00C33FF0">
        <w:rPr>
          <w:rStyle w:val="ad"/>
        </w:rPr>
        <w:t xml:space="preserve"> из бетонных плит.</w:t>
      </w:r>
      <w:r w:rsidR="00C151C8" w:rsidRPr="00C33FF0">
        <w:rPr>
          <w:rStyle w:val="ad"/>
        </w:rPr>
        <w:t xml:space="preserve"> </w:t>
      </w:r>
      <w:r w:rsidRPr="00C33FF0">
        <w:rPr>
          <w:rStyle w:val="ad"/>
        </w:rPr>
        <w:t xml:space="preserve">Для компенсации температурных удлинений чаще всего применяются </w:t>
      </w:r>
      <w:r w:rsidR="000D7DB9" w:rsidRPr="00C33FF0">
        <w:rPr>
          <w:rStyle w:val="ad"/>
        </w:rPr>
        <w:t>П</w:t>
      </w:r>
      <w:r w:rsidRPr="00C33FF0">
        <w:rPr>
          <w:rStyle w:val="ad"/>
        </w:rPr>
        <w:t>–</w:t>
      </w:r>
      <w:r w:rsidR="000D7DB9" w:rsidRPr="00C33FF0">
        <w:rPr>
          <w:rStyle w:val="ad"/>
        </w:rPr>
        <w:t xml:space="preserve"> </w:t>
      </w:r>
      <w:r w:rsidRPr="00C33FF0">
        <w:rPr>
          <w:rStyle w:val="ad"/>
        </w:rPr>
        <w:t>и</w:t>
      </w:r>
      <w:r w:rsidR="000D7DB9" w:rsidRPr="00C33FF0">
        <w:rPr>
          <w:rStyle w:val="ad"/>
        </w:rPr>
        <w:t xml:space="preserve"> </w:t>
      </w:r>
      <w:r w:rsidRPr="00C33FF0">
        <w:rPr>
          <w:rStyle w:val="ad"/>
        </w:rPr>
        <w:t>Г–образные компенсаторы тепловых расширений 1959</w:t>
      </w:r>
      <w:r w:rsidR="002F18CC" w:rsidRPr="00C33FF0">
        <w:rPr>
          <w:rStyle w:val="ad"/>
        </w:rPr>
        <w:t xml:space="preserve"> – </w:t>
      </w:r>
      <w:r w:rsidRPr="00C33FF0">
        <w:rPr>
          <w:rStyle w:val="ad"/>
        </w:rPr>
        <w:t>1990</w:t>
      </w:r>
      <w:r w:rsidR="000D7DB9" w:rsidRPr="00C33FF0">
        <w:rPr>
          <w:rStyle w:val="ad"/>
        </w:rPr>
        <w:t xml:space="preserve"> </w:t>
      </w:r>
      <w:r w:rsidRPr="00C33FF0">
        <w:rPr>
          <w:rStyle w:val="ad"/>
        </w:rPr>
        <w:t>годов</w:t>
      </w:r>
      <w:r w:rsidR="000D7DB9" w:rsidRPr="00C33FF0">
        <w:rPr>
          <w:rStyle w:val="ad"/>
        </w:rPr>
        <w:t xml:space="preserve"> </w:t>
      </w:r>
      <w:r w:rsidRPr="00C33FF0">
        <w:rPr>
          <w:rStyle w:val="ad"/>
        </w:rPr>
        <w:t>постройки.</w:t>
      </w:r>
      <w:r w:rsidR="000D7DB9" w:rsidRPr="00C33FF0">
        <w:rPr>
          <w:rStyle w:val="ad"/>
        </w:rPr>
        <w:t xml:space="preserve"> </w:t>
      </w:r>
      <w:r w:rsidRPr="00C33FF0">
        <w:rPr>
          <w:rStyle w:val="ad"/>
        </w:rPr>
        <w:t>Капитальные ремонты на компенсаторах не проводились.</w:t>
      </w:r>
    </w:p>
    <w:p w14:paraId="7BCA671E" w14:textId="0599AB00" w:rsidR="00694109" w:rsidRPr="00C33FF0" w:rsidRDefault="00694109" w:rsidP="00694109">
      <w:pPr>
        <w:spacing w:after="120" w:line="240" w:lineRule="auto"/>
        <w:ind w:firstLine="709"/>
        <w:jc w:val="both"/>
      </w:pPr>
      <w:r w:rsidRPr="00C33FF0">
        <w:t xml:space="preserve">На территории </w:t>
      </w:r>
      <w:r w:rsidR="000C707D">
        <w:t>Переславль-Залесского муниципального округа Ярославской области</w:t>
      </w:r>
      <w:r w:rsidRPr="00C33FF0">
        <w:t xml:space="preserve"> приготовление теплоносителя для нужд отопления и горячего водоснабжения потребителей, присоединенных к тепловым сетям от котельных ООО «</w:t>
      </w:r>
      <w:r w:rsidR="00026118" w:rsidRPr="00C33FF0">
        <w:rPr>
          <w:rFonts w:eastAsia="Times New Roman"/>
          <w:lang w:eastAsia="ru-RU"/>
        </w:rPr>
        <w:t>РЭНСОМ</w:t>
      </w:r>
      <w:r w:rsidRPr="00C33FF0">
        <w:t xml:space="preserve">» и </w:t>
      </w:r>
      <w:r w:rsidR="002D24C8">
        <w:t>ООО «Сервис»</w:t>
      </w:r>
      <w:r w:rsidRPr="00C33FF0">
        <w:t xml:space="preserve"> происходит в 15 центральных тепловых пунктах (далее по тексту – ЦТП). Информация о ЦТП приведена в таблице </w:t>
      </w:r>
      <w:r w:rsidR="00026118" w:rsidRPr="00C33FF0">
        <w:fldChar w:fldCharType="begin"/>
      </w:r>
      <w:r w:rsidR="00026118" w:rsidRPr="00C33FF0">
        <w:instrText xml:space="preserve"> REF _Ref151910370 \h  \* MERGEFORMAT </w:instrText>
      </w:r>
      <w:r w:rsidR="00026118" w:rsidRPr="00C33FF0">
        <w:fldChar w:fldCharType="separate"/>
      </w:r>
      <w:r w:rsidR="004273DD" w:rsidRPr="004273DD">
        <w:rPr>
          <w:vanish/>
        </w:rPr>
        <w:t xml:space="preserve">Таблица </w:t>
      </w:r>
      <w:r w:rsidR="004273DD" w:rsidRPr="004273DD">
        <w:rPr>
          <w:noProof/>
        </w:rPr>
        <w:t>26</w:t>
      </w:r>
      <w:r w:rsidR="00026118" w:rsidRPr="00C33FF0">
        <w:fldChar w:fldCharType="end"/>
      </w:r>
      <w:r w:rsidRPr="00C33FF0">
        <w:t>.</w:t>
      </w:r>
    </w:p>
    <w:p w14:paraId="1EE2E083" w14:textId="3B2041EC" w:rsidR="00694109" w:rsidRPr="00DC22DE" w:rsidRDefault="00694109" w:rsidP="00DC22DE">
      <w:pPr>
        <w:pStyle w:val="1f3"/>
        <w:spacing w:before="120"/>
        <w:rPr>
          <w:rFonts w:ascii="Times New Roman" w:hAnsi="Times New Roman"/>
          <w:color w:val="auto"/>
          <w:sz w:val="22"/>
          <w:szCs w:val="22"/>
        </w:rPr>
      </w:pPr>
      <w:bookmarkStart w:id="139" w:name="_Ref151910370"/>
      <w:bookmarkStart w:id="140" w:name="_Toc152427289"/>
      <w:bookmarkStart w:id="141" w:name="_Toc232548127"/>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26</w:t>
      </w:r>
      <w:r w:rsidR="00777A87" w:rsidRPr="00DC22DE">
        <w:rPr>
          <w:rFonts w:ascii="Times New Roman" w:hAnsi="Times New Roman"/>
          <w:color w:val="auto"/>
          <w:sz w:val="22"/>
          <w:szCs w:val="22"/>
        </w:rPr>
        <w:fldChar w:fldCharType="end"/>
      </w:r>
      <w:bookmarkEnd w:id="139"/>
      <w:r w:rsidR="0071692F" w:rsidRPr="00DC22DE">
        <w:rPr>
          <w:rFonts w:ascii="Times New Roman" w:hAnsi="Times New Roman"/>
          <w:color w:val="auto"/>
          <w:sz w:val="22"/>
          <w:szCs w:val="22"/>
        </w:rPr>
        <w:t xml:space="preserve"> </w:t>
      </w:r>
      <w:r w:rsidRPr="00DC22DE">
        <w:rPr>
          <w:rFonts w:ascii="Times New Roman" w:hAnsi="Times New Roman"/>
          <w:color w:val="auto"/>
          <w:sz w:val="22"/>
          <w:szCs w:val="22"/>
        </w:rPr>
        <w:t xml:space="preserve"> – Информация о ЦТП город </w:t>
      </w:r>
      <w:r w:rsidR="002E2386" w:rsidRPr="00DC22DE">
        <w:rPr>
          <w:rFonts w:ascii="Times New Roman" w:hAnsi="Times New Roman"/>
          <w:color w:val="auto"/>
          <w:sz w:val="22"/>
          <w:szCs w:val="22"/>
        </w:rPr>
        <w:t>Переславль-Залесский</w:t>
      </w:r>
      <w:bookmarkEnd w:id="140"/>
      <w:bookmarkEnd w:id="141"/>
    </w:p>
    <w:tbl>
      <w:tblPr>
        <w:tblStyle w:val="af"/>
        <w:tblW w:w="5000" w:type="pct"/>
        <w:tblCellMar>
          <w:left w:w="28" w:type="dxa"/>
          <w:right w:w="28" w:type="dxa"/>
        </w:tblCellMar>
        <w:tblLook w:val="04A0" w:firstRow="1" w:lastRow="0" w:firstColumn="1" w:lastColumn="0" w:noHBand="0" w:noVBand="1"/>
      </w:tblPr>
      <w:tblGrid>
        <w:gridCol w:w="558"/>
        <w:gridCol w:w="1677"/>
        <w:gridCol w:w="2155"/>
        <w:gridCol w:w="1594"/>
        <w:gridCol w:w="928"/>
        <w:gridCol w:w="813"/>
        <w:gridCol w:w="1902"/>
      </w:tblGrid>
      <w:tr w:rsidR="006B2917" w:rsidRPr="006B2917" w14:paraId="6F5DD8C1" w14:textId="77777777" w:rsidTr="006B2917">
        <w:trPr>
          <w:trHeight w:val="57"/>
        </w:trPr>
        <w:tc>
          <w:tcPr>
            <w:tcW w:w="290" w:type="pct"/>
            <w:vMerge w:val="restart"/>
            <w:vAlign w:val="center"/>
          </w:tcPr>
          <w:p w14:paraId="00CBC9C0"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 п/п</w:t>
            </w:r>
          </w:p>
        </w:tc>
        <w:tc>
          <w:tcPr>
            <w:tcW w:w="871" w:type="pct"/>
            <w:vMerge w:val="restart"/>
            <w:vAlign w:val="center"/>
          </w:tcPr>
          <w:p w14:paraId="25077B28"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Номер, наименование ЦТП</w:t>
            </w:r>
          </w:p>
        </w:tc>
        <w:tc>
          <w:tcPr>
            <w:tcW w:w="1119" w:type="pct"/>
            <w:vMerge w:val="restart"/>
            <w:vAlign w:val="center"/>
          </w:tcPr>
          <w:p w14:paraId="2B0C6E0C"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Адрес</w:t>
            </w:r>
          </w:p>
        </w:tc>
        <w:tc>
          <w:tcPr>
            <w:tcW w:w="828" w:type="pct"/>
            <w:vMerge w:val="restart"/>
            <w:vAlign w:val="center"/>
          </w:tcPr>
          <w:p w14:paraId="263E6692"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Схема подключения ГВС</w:t>
            </w:r>
          </w:p>
        </w:tc>
        <w:tc>
          <w:tcPr>
            <w:tcW w:w="904" w:type="pct"/>
            <w:gridSpan w:val="2"/>
            <w:vAlign w:val="center"/>
          </w:tcPr>
          <w:p w14:paraId="42F1B223"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Тепловые нагрузки, Гкал/ч</w:t>
            </w:r>
          </w:p>
        </w:tc>
        <w:tc>
          <w:tcPr>
            <w:tcW w:w="988" w:type="pct"/>
            <w:vMerge w:val="restart"/>
            <w:vAlign w:val="center"/>
          </w:tcPr>
          <w:p w14:paraId="4D4BC8A9"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Автоматизация</w:t>
            </w:r>
          </w:p>
        </w:tc>
      </w:tr>
      <w:tr w:rsidR="006B2917" w:rsidRPr="006B2917" w14:paraId="139E0A66" w14:textId="77777777" w:rsidTr="006B2917">
        <w:trPr>
          <w:trHeight w:val="57"/>
        </w:trPr>
        <w:tc>
          <w:tcPr>
            <w:tcW w:w="290" w:type="pct"/>
            <w:vMerge/>
            <w:vAlign w:val="center"/>
          </w:tcPr>
          <w:p w14:paraId="7E514A63"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871" w:type="pct"/>
            <w:vMerge/>
            <w:vAlign w:val="center"/>
          </w:tcPr>
          <w:p w14:paraId="0F9FB5EC"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1119" w:type="pct"/>
            <w:vMerge/>
            <w:vAlign w:val="center"/>
          </w:tcPr>
          <w:p w14:paraId="7D12DF3F"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828" w:type="pct"/>
            <w:vMerge/>
            <w:vAlign w:val="center"/>
          </w:tcPr>
          <w:p w14:paraId="46F3703F" w14:textId="77777777" w:rsidR="006B2917" w:rsidRPr="006B2917" w:rsidRDefault="006B2917" w:rsidP="006B2917">
            <w:pPr>
              <w:jc w:val="center"/>
              <w:rPr>
                <w:rFonts w:asciiTheme="minorHAnsi" w:eastAsia="Times New Roman" w:hAnsiTheme="minorHAnsi" w:cstheme="minorHAnsi"/>
                <w:b/>
                <w:sz w:val="18"/>
                <w:szCs w:val="18"/>
                <w:lang w:eastAsia="ru-RU"/>
              </w:rPr>
            </w:pPr>
          </w:p>
        </w:tc>
        <w:tc>
          <w:tcPr>
            <w:tcW w:w="482" w:type="pct"/>
            <w:vAlign w:val="center"/>
          </w:tcPr>
          <w:p w14:paraId="042609F1"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Зима</w:t>
            </w:r>
          </w:p>
        </w:tc>
        <w:tc>
          <w:tcPr>
            <w:tcW w:w="422" w:type="pct"/>
            <w:vAlign w:val="center"/>
          </w:tcPr>
          <w:p w14:paraId="425808FD" w14:textId="77777777" w:rsidR="006B2917" w:rsidRPr="006B2917" w:rsidRDefault="006B2917" w:rsidP="006B2917">
            <w:pPr>
              <w:jc w:val="center"/>
              <w:rPr>
                <w:rFonts w:asciiTheme="minorHAnsi" w:eastAsia="Times New Roman" w:hAnsiTheme="minorHAnsi" w:cstheme="minorHAnsi"/>
                <w:b/>
                <w:sz w:val="18"/>
                <w:szCs w:val="18"/>
                <w:lang w:eastAsia="ru-RU"/>
              </w:rPr>
            </w:pPr>
            <w:r w:rsidRPr="006B2917">
              <w:rPr>
                <w:rFonts w:asciiTheme="minorHAnsi" w:eastAsia="Times New Roman" w:hAnsiTheme="minorHAnsi" w:cstheme="minorHAnsi"/>
                <w:b/>
                <w:sz w:val="18"/>
                <w:szCs w:val="18"/>
                <w:lang w:eastAsia="ru-RU"/>
              </w:rPr>
              <w:t>Лето</w:t>
            </w:r>
          </w:p>
        </w:tc>
        <w:tc>
          <w:tcPr>
            <w:tcW w:w="988" w:type="pct"/>
            <w:vMerge/>
            <w:vAlign w:val="center"/>
          </w:tcPr>
          <w:p w14:paraId="465DB2B8" w14:textId="77777777" w:rsidR="006B2917" w:rsidRPr="006B2917" w:rsidRDefault="006B2917" w:rsidP="006B2917">
            <w:pPr>
              <w:jc w:val="center"/>
              <w:rPr>
                <w:rFonts w:asciiTheme="minorHAnsi" w:eastAsia="Times New Roman" w:hAnsiTheme="minorHAnsi" w:cstheme="minorHAnsi"/>
                <w:b/>
                <w:sz w:val="18"/>
                <w:szCs w:val="18"/>
                <w:lang w:eastAsia="ru-RU"/>
              </w:rPr>
            </w:pPr>
          </w:p>
        </w:tc>
      </w:tr>
      <w:tr w:rsidR="006B2917" w:rsidRPr="006B2917" w14:paraId="1ABD5229" w14:textId="77777777" w:rsidTr="006B2917">
        <w:trPr>
          <w:trHeight w:val="57"/>
        </w:trPr>
        <w:tc>
          <w:tcPr>
            <w:tcW w:w="290" w:type="pct"/>
            <w:vAlign w:val="center"/>
          </w:tcPr>
          <w:p w14:paraId="31019E7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w:t>
            </w:r>
          </w:p>
        </w:tc>
        <w:tc>
          <w:tcPr>
            <w:tcW w:w="871" w:type="pct"/>
            <w:vAlign w:val="center"/>
          </w:tcPr>
          <w:p w14:paraId="2628B936"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w:t>
            </w:r>
          </w:p>
        </w:tc>
        <w:tc>
          <w:tcPr>
            <w:tcW w:w="1119" w:type="pct"/>
            <w:vAlign w:val="center"/>
          </w:tcPr>
          <w:p w14:paraId="035603C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50 лет Комсомола, 9а</w:t>
            </w:r>
          </w:p>
        </w:tc>
        <w:tc>
          <w:tcPr>
            <w:tcW w:w="828" w:type="pct"/>
            <w:vAlign w:val="center"/>
          </w:tcPr>
          <w:p w14:paraId="17CE9C5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6C51560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1,266</w:t>
            </w:r>
          </w:p>
        </w:tc>
        <w:tc>
          <w:tcPr>
            <w:tcW w:w="422" w:type="pct"/>
            <w:vAlign w:val="center"/>
          </w:tcPr>
          <w:p w14:paraId="075D4360"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1,266</w:t>
            </w:r>
          </w:p>
        </w:tc>
        <w:tc>
          <w:tcPr>
            <w:tcW w:w="988" w:type="pct"/>
            <w:vAlign w:val="center"/>
          </w:tcPr>
          <w:p w14:paraId="1FEE79A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78F97C2" w14:textId="77777777" w:rsidTr="006B2917">
        <w:trPr>
          <w:trHeight w:val="57"/>
        </w:trPr>
        <w:tc>
          <w:tcPr>
            <w:tcW w:w="290" w:type="pct"/>
            <w:vAlign w:val="center"/>
          </w:tcPr>
          <w:p w14:paraId="6C05B09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2</w:t>
            </w:r>
          </w:p>
        </w:tc>
        <w:tc>
          <w:tcPr>
            <w:tcW w:w="871" w:type="pct"/>
            <w:vAlign w:val="center"/>
          </w:tcPr>
          <w:p w14:paraId="31550F9D"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№2</w:t>
            </w:r>
          </w:p>
        </w:tc>
        <w:tc>
          <w:tcPr>
            <w:tcW w:w="1119" w:type="pct"/>
            <w:vAlign w:val="center"/>
          </w:tcPr>
          <w:p w14:paraId="2744C3B1"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Кооперативная, 56г</w:t>
            </w:r>
          </w:p>
        </w:tc>
        <w:tc>
          <w:tcPr>
            <w:tcW w:w="828" w:type="pct"/>
            <w:vAlign w:val="center"/>
          </w:tcPr>
          <w:p w14:paraId="6401EF5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3948B32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422" w:type="pct"/>
            <w:vAlign w:val="center"/>
          </w:tcPr>
          <w:p w14:paraId="350EB0D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988" w:type="pct"/>
            <w:vAlign w:val="center"/>
          </w:tcPr>
          <w:p w14:paraId="0FA4279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52E3E1FA" w14:textId="77777777" w:rsidTr="006B2917">
        <w:trPr>
          <w:trHeight w:val="57"/>
        </w:trPr>
        <w:tc>
          <w:tcPr>
            <w:tcW w:w="290" w:type="pct"/>
            <w:vAlign w:val="center"/>
          </w:tcPr>
          <w:p w14:paraId="4ABDC76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3</w:t>
            </w:r>
          </w:p>
        </w:tc>
        <w:tc>
          <w:tcPr>
            <w:tcW w:w="871" w:type="pct"/>
            <w:vAlign w:val="center"/>
          </w:tcPr>
          <w:p w14:paraId="6D971FF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№3</w:t>
            </w:r>
          </w:p>
        </w:tc>
        <w:tc>
          <w:tcPr>
            <w:tcW w:w="1119" w:type="pct"/>
            <w:vAlign w:val="center"/>
          </w:tcPr>
          <w:p w14:paraId="59B2425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Менделеева, 34а</w:t>
            </w:r>
          </w:p>
        </w:tc>
        <w:tc>
          <w:tcPr>
            <w:tcW w:w="828" w:type="pct"/>
            <w:vAlign w:val="center"/>
          </w:tcPr>
          <w:p w14:paraId="31BC35F0"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1C6E0DA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1,203</w:t>
            </w:r>
          </w:p>
        </w:tc>
        <w:tc>
          <w:tcPr>
            <w:tcW w:w="422" w:type="pct"/>
            <w:vAlign w:val="center"/>
          </w:tcPr>
          <w:p w14:paraId="450FAFB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1,203</w:t>
            </w:r>
          </w:p>
        </w:tc>
        <w:tc>
          <w:tcPr>
            <w:tcW w:w="988" w:type="pct"/>
            <w:vAlign w:val="center"/>
          </w:tcPr>
          <w:p w14:paraId="05D4E1B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5A1E2E6" w14:textId="77777777" w:rsidTr="006B2917">
        <w:trPr>
          <w:trHeight w:val="57"/>
        </w:trPr>
        <w:tc>
          <w:tcPr>
            <w:tcW w:w="290" w:type="pct"/>
            <w:vAlign w:val="center"/>
          </w:tcPr>
          <w:p w14:paraId="0B610C0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4</w:t>
            </w:r>
          </w:p>
        </w:tc>
        <w:tc>
          <w:tcPr>
            <w:tcW w:w="871" w:type="pct"/>
            <w:vAlign w:val="center"/>
          </w:tcPr>
          <w:p w14:paraId="2516A0E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№4</w:t>
            </w:r>
          </w:p>
        </w:tc>
        <w:tc>
          <w:tcPr>
            <w:tcW w:w="1119" w:type="pct"/>
            <w:vAlign w:val="center"/>
          </w:tcPr>
          <w:p w14:paraId="7027F1F8"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Строителей, 43а</w:t>
            </w:r>
          </w:p>
        </w:tc>
        <w:tc>
          <w:tcPr>
            <w:tcW w:w="828" w:type="pct"/>
            <w:vAlign w:val="center"/>
          </w:tcPr>
          <w:p w14:paraId="46DCF2B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557B64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1,687</w:t>
            </w:r>
          </w:p>
        </w:tc>
        <w:tc>
          <w:tcPr>
            <w:tcW w:w="422" w:type="pct"/>
            <w:vAlign w:val="center"/>
          </w:tcPr>
          <w:p w14:paraId="30F7FE22"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988" w:type="pct"/>
            <w:vAlign w:val="center"/>
          </w:tcPr>
          <w:p w14:paraId="34DD375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3C9906DE" w14:textId="77777777" w:rsidTr="006B2917">
        <w:trPr>
          <w:trHeight w:val="57"/>
        </w:trPr>
        <w:tc>
          <w:tcPr>
            <w:tcW w:w="290" w:type="pct"/>
            <w:vAlign w:val="center"/>
          </w:tcPr>
          <w:p w14:paraId="4E8A4B8C"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5</w:t>
            </w:r>
          </w:p>
        </w:tc>
        <w:tc>
          <w:tcPr>
            <w:tcW w:w="871" w:type="pct"/>
            <w:vAlign w:val="center"/>
          </w:tcPr>
          <w:p w14:paraId="2A812A54"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№5</w:t>
            </w:r>
          </w:p>
        </w:tc>
        <w:tc>
          <w:tcPr>
            <w:tcW w:w="1119" w:type="pct"/>
            <w:vAlign w:val="center"/>
          </w:tcPr>
          <w:p w14:paraId="3841A4A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Октябрьская, 41а</w:t>
            </w:r>
          </w:p>
        </w:tc>
        <w:tc>
          <w:tcPr>
            <w:tcW w:w="828" w:type="pct"/>
            <w:vAlign w:val="center"/>
          </w:tcPr>
          <w:p w14:paraId="06A6135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C407A4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422" w:type="pct"/>
            <w:vAlign w:val="center"/>
          </w:tcPr>
          <w:p w14:paraId="409F937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1,653</w:t>
            </w:r>
          </w:p>
        </w:tc>
        <w:tc>
          <w:tcPr>
            <w:tcW w:w="988" w:type="pct"/>
            <w:vAlign w:val="center"/>
          </w:tcPr>
          <w:p w14:paraId="44E9135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55A7E9FF" w14:textId="77777777" w:rsidTr="006B2917">
        <w:trPr>
          <w:trHeight w:val="57"/>
        </w:trPr>
        <w:tc>
          <w:tcPr>
            <w:tcW w:w="290" w:type="pct"/>
            <w:vAlign w:val="center"/>
          </w:tcPr>
          <w:p w14:paraId="55A946F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6</w:t>
            </w:r>
          </w:p>
        </w:tc>
        <w:tc>
          <w:tcPr>
            <w:tcW w:w="871" w:type="pct"/>
            <w:vAlign w:val="center"/>
          </w:tcPr>
          <w:p w14:paraId="5A1372A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№6</w:t>
            </w:r>
          </w:p>
        </w:tc>
        <w:tc>
          <w:tcPr>
            <w:tcW w:w="1119" w:type="pct"/>
            <w:vAlign w:val="center"/>
          </w:tcPr>
          <w:p w14:paraId="3722481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Маяковского, 23а</w:t>
            </w:r>
          </w:p>
        </w:tc>
        <w:tc>
          <w:tcPr>
            <w:tcW w:w="828" w:type="pct"/>
            <w:vAlign w:val="center"/>
          </w:tcPr>
          <w:p w14:paraId="48F3CA7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4BAA39A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0,787</w:t>
            </w:r>
          </w:p>
        </w:tc>
        <w:tc>
          <w:tcPr>
            <w:tcW w:w="422" w:type="pct"/>
            <w:vAlign w:val="center"/>
          </w:tcPr>
          <w:p w14:paraId="5C72850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0,787</w:t>
            </w:r>
          </w:p>
        </w:tc>
        <w:tc>
          <w:tcPr>
            <w:tcW w:w="988" w:type="pct"/>
            <w:vAlign w:val="center"/>
          </w:tcPr>
          <w:p w14:paraId="30660A5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1A4A4198" w14:textId="77777777" w:rsidTr="006B2917">
        <w:trPr>
          <w:trHeight w:val="57"/>
        </w:trPr>
        <w:tc>
          <w:tcPr>
            <w:tcW w:w="290" w:type="pct"/>
            <w:vAlign w:val="center"/>
          </w:tcPr>
          <w:p w14:paraId="25C8CA8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7</w:t>
            </w:r>
          </w:p>
        </w:tc>
        <w:tc>
          <w:tcPr>
            <w:tcW w:w="871" w:type="pct"/>
            <w:vAlign w:val="center"/>
          </w:tcPr>
          <w:p w14:paraId="230E96A7"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№7</w:t>
            </w:r>
          </w:p>
        </w:tc>
        <w:tc>
          <w:tcPr>
            <w:tcW w:w="1119" w:type="pct"/>
            <w:vAlign w:val="center"/>
          </w:tcPr>
          <w:p w14:paraId="01B656F2"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Кооперативная, 14а</w:t>
            </w:r>
          </w:p>
        </w:tc>
        <w:tc>
          <w:tcPr>
            <w:tcW w:w="828" w:type="pct"/>
            <w:vAlign w:val="center"/>
          </w:tcPr>
          <w:p w14:paraId="5D00F3F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89D16A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0,662</w:t>
            </w:r>
          </w:p>
        </w:tc>
        <w:tc>
          <w:tcPr>
            <w:tcW w:w="422" w:type="pct"/>
            <w:vAlign w:val="center"/>
          </w:tcPr>
          <w:p w14:paraId="0D7B44D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0,662</w:t>
            </w:r>
          </w:p>
        </w:tc>
        <w:tc>
          <w:tcPr>
            <w:tcW w:w="988" w:type="pct"/>
            <w:vAlign w:val="center"/>
          </w:tcPr>
          <w:p w14:paraId="4D0D823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59C8536B" w14:textId="77777777" w:rsidTr="006B2917">
        <w:trPr>
          <w:trHeight w:val="57"/>
        </w:trPr>
        <w:tc>
          <w:tcPr>
            <w:tcW w:w="290" w:type="pct"/>
            <w:vAlign w:val="center"/>
          </w:tcPr>
          <w:p w14:paraId="2DC3191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8</w:t>
            </w:r>
          </w:p>
        </w:tc>
        <w:tc>
          <w:tcPr>
            <w:tcW w:w="871" w:type="pct"/>
            <w:vAlign w:val="center"/>
          </w:tcPr>
          <w:p w14:paraId="30A776E1"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№8 (ИПС)</w:t>
            </w:r>
          </w:p>
        </w:tc>
        <w:tc>
          <w:tcPr>
            <w:tcW w:w="1119" w:type="pct"/>
            <w:vAlign w:val="center"/>
          </w:tcPr>
          <w:p w14:paraId="23886D8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Полевая, 6б</w:t>
            </w:r>
          </w:p>
        </w:tc>
        <w:tc>
          <w:tcPr>
            <w:tcW w:w="828" w:type="pct"/>
            <w:vAlign w:val="center"/>
          </w:tcPr>
          <w:p w14:paraId="7853410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CF2940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0,430</w:t>
            </w:r>
          </w:p>
        </w:tc>
        <w:tc>
          <w:tcPr>
            <w:tcW w:w="422" w:type="pct"/>
            <w:vAlign w:val="center"/>
          </w:tcPr>
          <w:p w14:paraId="71253BA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0,430</w:t>
            </w:r>
          </w:p>
        </w:tc>
        <w:tc>
          <w:tcPr>
            <w:tcW w:w="988" w:type="pct"/>
            <w:vAlign w:val="center"/>
          </w:tcPr>
          <w:p w14:paraId="3C6DC26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22EF5EC0" w14:textId="77777777" w:rsidTr="006B2917">
        <w:trPr>
          <w:trHeight w:val="57"/>
        </w:trPr>
        <w:tc>
          <w:tcPr>
            <w:tcW w:w="290" w:type="pct"/>
            <w:vAlign w:val="center"/>
          </w:tcPr>
          <w:p w14:paraId="753513D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9</w:t>
            </w:r>
          </w:p>
        </w:tc>
        <w:tc>
          <w:tcPr>
            <w:tcW w:w="871" w:type="pct"/>
            <w:vAlign w:val="center"/>
          </w:tcPr>
          <w:p w14:paraId="10466B5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№9 (АРЗ)</w:t>
            </w:r>
          </w:p>
        </w:tc>
        <w:tc>
          <w:tcPr>
            <w:tcW w:w="1119" w:type="pct"/>
            <w:vAlign w:val="center"/>
          </w:tcPr>
          <w:p w14:paraId="78906215"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Заводская, 30а</w:t>
            </w:r>
          </w:p>
        </w:tc>
        <w:tc>
          <w:tcPr>
            <w:tcW w:w="828" w:type="pct"/>
            <w:vAlign w:val="center"/>
          </w:tcPr>
          <w:p w14:paraId="366172F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5385331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422" w:type="pct"/>
            <w:vAlign w:val="center"/>
          </w:tcPr>
          <w:p w14:paraId="3805073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1,145</w:t>
            </w:r>
          </w:p>
        </w:tc>
        <w:tc>
          <w:tcPr>
            <w:tcW w:w="988" w:type="pct"/>
            <w:vAlign w:val="center"/>
          </w:tcPr>
          <w:p w14:paraId="33F396D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МЭО 12-25-100</w:t>
            </w:r>
          </w:p>
        </w:tc>
      </w:tr>
      <w:tr w:rsidR="006B2917" w:rsidRPr="006B2917" w14:paraId="094DBC59" w14:textId="77777777" w:rsidTr="006B2917">
        <w:trPr>
          <w:trHeight w:val="57"/>
        </w:trPr>
        <w:tc>
          <w:tcPr>
            <w:tcW w:w="290" w:type="pct"/>
            <w:vAlign w:val="center"/>
          </w:tcPr>
          <w:p w14:paraId="5412A3A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871" w:type="pct"/>
            <w:vAlign w:val="center"/>
          </w:tcPr>
          <w:p w14:paraId="6A1CDE1C"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 xml:space="preserve">ЦТП №10 </w:t>
            </w:r>
            <w:r w:rsidRPr="006B2917">
              <w:rPr>
                <w:rFonts w:asciiTheme="minorHAnsi" w:eastAsia="Times New Roman" w:hAnsiTheme="minorHAnsi" w:cstheme="minorHAnsi"/>
                <w:sz w:val="18"/>
                <w:szCs w:val="18"/>
                <w:lang w:eastAsia="ru-RU"/>
              </w:rPr>
              <w:br/>
              <w:t>(127 кв)</w:t>
            </w:r>
          </w:p>
        </w:tc>
        <w:tc>
          <w:tcPr>
            <w:tcW w:w="1119" w:type="pct"/>
            <w:vAlign w:val="center"/>
          </w:tcPr>
          <w:p w14:paraId="7081CAF6"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Свободы, 60а</w:t>
            </w:r>
          </w:p>
        </w:tc>
        <w:tc>
          <w:tcPr>
            <w:tcW w:w="828" w:type="pct"/>
            <w:vAlign w:val="center"/>
          </w:tcPr>
          <w:p w14:paraId="3CEA45E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288410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0,428</w:t>
            </w:r>
          </w:p>
        </w:tc>
        <w:tc>
          <w:tcPr>
            <w:tcW w:w="422" w:type="pct"/>
            <w:vAlign w:val="center"/>
          </w:tcPr>
          <w:p w14:paraId="403467E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0,428</w:t>
            </w:r>
          </w:p>
        </w:tc>
        <w:tc>
          <w:tcPr>
            <w:tcW w:w="988" w:type="pct"/>
            <w:vAlign w:val="center"/>
          </w:tcPr>
          <w:p w14:paraId="35834DD5"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САЗ 015-00.00.000 РЭ</w:t>
            </w:r>
          </w:p>
        </w:tc>
      </w:tr>
      <w:tr w:rsidR="006B2917" w:rsidRPr="006B2917" w14:paraId="36B546A3" w14:textId="77777777" w:rsidTr="006B2917">
        <w:trPr>
          <w:trHeight w:val="57"/>
        </w:trPr>
        <w:tc>
          <w:tcPr>
            <w:tcW w:w="290" w:type="pct"/>
            <w:vAlign w:val="center"/>
          </w:tcPr>
          <w:p w14:paraId="063F5F4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11</w:t>
            </w:r>
          </w:p>
        </w:tc>
        <w:tc>
          <w:tcPr>
            <w:tcW w:w="871" w:type="pct"/>
            <w:vAlign w:val="center"/>
          </w:tcPr>
          <w:p w14:paraId="4835E793"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№11</w:t>
            </w:r>
            <w:r w:rsidRPr="006B2917">
              <w:rPr>
                <w:rFonts w:asciiTheme="minorHAnsi" w:eastAsia="Times New Roman" w:hAnsiTheme="minorHAnsi" w:cstheme="minorHAnsi"/>
                <w:sz w:val="18"/>
                <w:szCs w:val="18"/>
                <w:lang w:eastAsia="ru-RU"/>
              </w:rPr>
              <w:br/>
              <w:t>(132 кв)</w:t>
            </w:r>
          </w:p>
        </w:tc>
        <w:tc>
          <w:tcPr>
            <w:tcW w:w="1119" w:type="pct"/>
            <w:vAlign w:val="center"/>
          </w:tcPr>
          <w:p w14:paraId="5701DDA0"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Пушкина, 11а</w:t>
            </w:r>
          </w:p>
        </w:tc>
        <w:tc>
          <w:tcPr>
            <w:tcW w:w="828" w:type="pct"/>
            <w:vAlign w:val="center"/>
          </w:tcPr>
          <w:p w14:paraId="0219A631"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2D0957E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422" w:type="pct"/>
            <w:vAlign w:val="center"/>
          </w:tcPr>
          <w:p w14:paraId="5A7F0CCB"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988" w:type="pct"/>
            <w:vAlign w:val="center"/>
          </w:tcPr>
          <w:p w14:paraId="571AB59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ДСОР-110-1,0-136-У2</w:t>
            </w:r>
          </w:p>
        </w:tc>
      </w:tr>
      <w:tr w:rsidR="006B2917" w:rsidRPr="006B2917" w14:paraId="06487563" w14:textId="77777777" w:rsidTr="006B2917">
        <w:trPr>
          <w:trHeight w:val="57"/>
        </w:trPr>
        <w:tc>
          <w:tcPr>
            <w:tcW w:w="290" w:type="pct"/>
            <w:vAlign w:val="center"/>
          </w:tcPr>
          <w:p w14:paraId="63639A7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12</w:t>
            </w:r>
          </w:p>
        </w:tc>
        <w:tc>
          <w:tcPr>
            <w:tcW w:w="871" w:type="pct"/>
            <w:vAlign w:val="center"/>
          </w:tcPr>
          <w:p w14:paraId="7F2939A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№12 (Баня)</w:t>
            </w:r>
          </w:p>
        </w:tc>
        <w:tc>
          <w:tcPr>
            <w:tcW w:w="1119" w:type="pct"/>
            <w:vAlign w:val="center"/>
          </w:tcPr>
          <w:p w14:paraId="6B9633A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пер. Кривоколенный, 1</w:t>
            </w:r>
          </w:p>
        </w:tc>
        <w:tc>
          <w:tcPr>
            <w:tcW w:w="828" w:type="pct"/>
            <w:vAlign w:val="center"/>
          </w:tcPr>
          <w:p w14:paraId="2A4ED8F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Одноступенчатая</w:t>
            </w:r>
          </w:p>
        </w:tc>
        <w:tc>
          <w:tcPr>
            <w:tcW w:w="482" w:type="pct"/>
            <w:vAlign w:val="center"/>
          </w:tcPr>
          <w:p w14:paraId="2DE5C6E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422" w:type="pct"/>
            <w:vAlign w:val="center"/>
          </w:tcPr>
          <w:p w14:paraId="630C89F2"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0,668</w:t>
            </w:r>
          </w:p>
        </w:tc>
        <w:tc>
          <w:tcPr>
            <w:tcW w:w="988" w:type="pct"/>
            <w:vAlign w:val="center"/>
          </w:tcPr>
          <w:p w14:paraId="7314F6A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r w:rsidR="006B2917" w:rsidRPr="006B2917" w14:paraId="3863FAA2" w14:textId="77777777" w:rsidTr="006B2917">
        <w:trPr>
          <w:trHeight w:val="57"/>
        </w:trPr>
        <w:tc>
          <w:tcPr>
            <w:tcW w:w="290" w:type="pct"/>
            <w:vAlign w:val="center"/>
          </w:tcPr>
          <w:p w14:paraId="24CC1A5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13</w:t>
            </w:r>
          </w:p>
        </w:tc>
        <w:tc>
          <w:tcPr>
            <w:tcW w:w="871" w:type="pct"/>
            <w:vAlign w:val="center"/>
          </w:tcPr>
          <w:p w14:paraId="451AC74E"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№13 (Фрегат)</w:t>
            </w:r>
          </w:p>
        </w:tc>
        <w:tc>
          <w:tcPr>
            <w:tcW w:w="1119" w:type="pct"/>
            <w:vAlign w:val="center"/>
          </w:tcPr>
          <w:p w14:paraId="2F5CDD6B"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Ростовская, 27а</w:t>
            </w:r>
          </w:p>
        </w:tc>
        <w:tc>
          <w:tcPr>
            <w:tcW w:w="828" w:type="pct"/>
            <w:vAlign w:val="center"/>
          </w:tcPr>
          <w:p w14:paraId="5EEEA62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046A03CA"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0,207</w:t>
            </w:r>
          </w:p>
        </w:tc>
        <w:tc>
          <w:tcPr>
            <w:tcW w:w="422" w:type="pct"/>
            <w:vAlign w:val="center"/>
          </w:tcPr>
          <w:p w14:paraId="721FFE06"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0,207</w:t>
            </w:r>
          </w:p>
        </w:tc>
        <w:tc>
          <w:tcPr>
            <w:tcW w:w="988" w:type="pct"/>
            <w:vAlign w:val="center"/>
          </w:tcPr>
          <w:p w14:paraId="50611B5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САЗ015-00ю000РЭ</w:t>
            </w:r>
          </w:p>
        </w:tc>
      </w:tr>
      <w:tr w:rsidR="006B2917" w:rsidRPr="006B2917" w14:paraId="23EF12E3" w14:textId="77777777" w:rsidTr="006B2917">
        <w:trPr>
          <w:trHeight w:val="57"/>
        </w:trPr>
        <w:tc>
          <w:tcPr>
            <w:tcW w:w="290" w:type="pct"/>
            <w:vAlign w:val="center"/>
          </w:tcPr>
          <w:p w14:paraId="6E92DAA3"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14</w:t>
            </w:r>
          </w:p>
        </w:tc>
        <w:tc>
          <w:tcPr>
            <w:tcW w:w="871" w:type="pct"/>
            <w:vAlign w:val="center"/>
          </w:tcPr>
          <w:p w14:paraId="12DA8B7D"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№14 (Конная)</w:t>
            </w:r>
          </w:p>
        </w:tc>
        <w:tc>
          <w:tcPr>
            <w:tcW w:w="1119" w:type="pct"/>
            <w:vAlign w:val="center"/>
          </w:tcPr>
          <w:p w14:paraId="65260004"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ул. Первомайская, пом. РП2а</w:t>
            </w:r>
          </w:p>
        </w:tc>
        <w:tc>
          <w:tcPr>
            <w:tcW w:w="828" w:type="pct"/>
            <w:vAlign w:val="center"/>
          </w:tcPr>
          <w:p w14:paraId="6B2A04A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Двухступенчатая</w:t>
            </w:r>
          </w:p>
        </w:tc>
        <w:tc>
          <w:tcPr>
            <w:tcW w:w="482" w:type="pct"/>
            <w:vAlign w:val="center"/>
          </w:tcPr>
          <w:p w14:paraId="46010A2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0,8</w:t>
            </w:r>
          </w:p>
        </w:tc>
        <w:tc>
          <w:tcPr>
            <w:tcW w:w="422" w:type="pct"/>
            <w:vAlign w:val="center"/>
          </w:tcPr>
          <w:p w14:paraId="30F05144"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0,8</w:t>
            </w:r>
          </w:p>
        </w:tc>
        <w:tc>
          <w:tcPr>
            <w:tcW w:w="988" w:type="pct"/>
            <w:vAlign w:val="center"/>
          </w:tcPr>
          <w:p w14:paraId="0E6A6D48"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r w:rsidR="006B2917" w:rsidRPr="006B2917" w14:paraId="39757960" w14:textId="77777777" w:rsidTr="006B2917">
        <w:trPr>
          <w:trHeight w:val="57"/>
        </w:trPr>
        <w:tc>
          <w:tcPr>
            <w:tcW w:w="290" w:type="pct"/>
            <w:vAlign w:val="center"/>
          </w:tcPr>
          <w:p w14:paraId="25B45CFE"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15</w:t>
            </w:r>
          </w:p>
        </w:tc>
        <w:tc>
          <w:tcPr>
            <w:tcW w:w="871" w:type="pct"/>
            <w:vAlign w:val="center"/>
          </w:tcPr>
          <w:p w14:paraId="13603D8A" w14:textId="77777777" w:rsidR="006B2917" w:rsidRPr="006B2917" w:rsidRDefault="006B2917" w:rsidP="006B2917">
            <w:pP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ЦТП №15 (Чкаловский)</w:t>
            </w:r>
          </w:p>
        </w:tc>
        <w:tc>
          <w:tcPr>
            <w:tcW w:w="1119" w:type="pct"/>
            <w:vAlign w:val="center"/>
          </w:tcPr>
          <w:p w14:paraId="6E2592A0" w14:textId="77777777" w:rsidR="006B2917" w:rsidRPr="006B2917" w:rsidRDefault="006B2917" w:rsidP="006B2917">
            <w:pPr>
              <w:rPr>
                <w:rFonts w:asciiTheme="minorHAnsi" w:eastAsia="Times New Roman" w:hAnsiTheme="minorHAnsi" w:cstheme="minorHAnsi"/>
                <w:sz w:val="18"/>
                <w:szCs w:val="18"/>
                <w:lang w:eastAsia="ru-RU"/>
              </w:rPr>
            </w:pPr>
            <w:proofErr w:type="spellStart"/>
            <w:r w:rsidRPr="006B2917">
              <w:rPr>
                <w:rFonts w:asciiTheme="minorHAnsi" w:eastAsia="Times New Roman" w:hAnsiTheme="minorHAnsi" w:cstheme="minorHAnsi"/>
                <w:sz w:val="18"/>
                <w:szCs w:val="18"/>
                <w:lang w:eastAsia="ru-RU"/>
              </w:rPr>
              <w:t>мкр</w:t>
            </w:r>
            <w:proofErr w:type="spellEnd"/>
            <w:r w:rsidRPr="006B2917">
              <w:rPr>
                <w:rFonts w:asciiTheme="minorHAnsi" w:eastAsia="Times New Roman" w:hAnsiTheme="minorHAnsi" w:cstheme="minorHAnsi"/>
                <w:sz w:val="18"/>
                <w:szCs w:val="18"/>
                <w:lang w:eastAsia="ru-RU"/>
              </w:rPr>
              <w:t xml:space="preserve"> Чкаловский,29а</w:t>
            </w:r>
          </w:p>
        </w:tc>
        <w:tc>
          <w:tcPr>
            <w:tcW w:w="828" w:type="pct"/>
            <w:vAlign w:val="center"/>
          </w:tcPr>
          <w:p w14:paraId="1675CFB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Одноступенчатая</w:t>
            </w:r>
          </w:p>
        </w:tc>
        <w:tc>
          <w:tcPr>
            <w:tcW w:w="482" w:type="pct"/>
            <w:vAlign w:val="center"/>
          </w:tcPr>
          <w:p w14:paraId="40AF3637"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422" w:type="pct"/>
            <w:vAlign w:val="center"/>
          </w:tcPr>
          <w:p w14:paraId="1CBFAA6F"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1,0</w:t>
            </w:r>
          </w:p>
        </w:tc>
        <w:tc>
          <w:tcPr>
            <w:tcW w:w="988" w:type="pct"/>
            <w:vAlign w:val="center"/>
          </w:tcPr>
          <w:p w14:paraId="7FFA1E9D" w14:textId="77777777" w:rsidR="006B2917" w:rsidRPr="006B2917" w:rsidRDefault="006B2917" w:rsidP="006B2917">
            <w:pPr>
              <w:jc w:val="center"/>
              <w:rPr>
                <w:rFonts w:asciiTheme="minorHAnsi" w:eastAsia="Times New Roman" w:hAnsiTheme="minorHAnsi" w:cstheme="minorHAnsi"/>
                <w:sz w:val="18"/>
                <w:szCs w:val="18"/>
                <w:lang w:eastAsia="ru-RU"/>
              </w:rPr>
            </w:pPr>
            <w:r w:rsidRPr="006B2917">
              <w:rPr>
                <w:rFonts w:asciiTheme="minorHAnsi" w:eastAsia="Times New Roman" w:hAnsiTheme="minorHAnsi" w:cstheme="minorHAnsi"/>
                <w:sz w:val="18"/>
                <w:szCs w:val="18"/>
                <w:lang w:eastAsia="ru-RU"/>
              </w:rPr>
              <w:t>–</w:t>
            </w:r>
          </w:p>
        </w:tc>
      </w:tr>
    </w:tbl>
    <w:p w14:paraId="6ABE39F4" w14:textId="610996FD" w:rsidR="00694109" w:rsidRPr="00C33FF0" w:rsidRDefault="00694109" w:rsidP="00694109">
      <w:pPr>
        <w:spacing w:before="240" w:after="0" w:line="240" w:lineRule="auto"/>
        <w:ind w:firstLine="709"/>
        <w:jc w:val="both"/>
      </w:pPr>
      <w:r w:rsidRPr="00C33FF0">
        <w:lastRenderedPageBreak/>
        <w:t xml:space="preserve">Теплоноситель, для нужд отопления потребителей сельских округов, приготавливается непосредственно на котельных </w:t>
      </w:r>
      <w:r w:rsidR="00026118" w:rsidRPr="00C33FF0">
        <w:t>ООО</w:t>
      </w:r>
      <w:r w:rsidRPr="00C33FF0">
        <w:t xml:space="preserve"> «</w:t>
      </w:r>
      <w:r w:rsidR="00026118" w:rsidRPr="00C33FF0">
        <w:t>ГКС</w:t>
      </w:r>
      <w:r w:rsidRPr="00C33FF0">
        <w:t>», центральные и индивидуальные тепловые пункты отсутствуют.</w:t>
      </w:r>
    </w:p>
    <w:p w14:paraId="52D441AE" w14:textId="77777777" w:rsidR="00694109" w:rsidRPr="00C33FF0" w:rsidRDefault="00694109" w:rsidP="00B43878">
      <w:pPr>
        <w:spacing w:after="0" w:line="240" w:lineRule="auto"/>
        <w:ind w:firstLine="709"/>
        <w:jc w:val="both"/>
        <w:rPr>
          <w:rStyle w:val="ad"/>
        </w:rPr>
      </w:pPr>
    </w:p>
    <w:p w14:paraId="44331755" w14:textId="77777777" w:rsidR="00C45C6D" w:rsidRPr="00C33FF0" w:rsidRDefault="00C45C6D" w:rsidP="00D45185">
      <w:pPr>
        <w:pStyle w:val="3"/>
        <w:ind w:left="1701" w:hanging="709"/>
        <w:jc w:val="both"/>
      </w:pPr>
      <w:bookmarkStart w:id="142" w:name="_Toc50545010"/>
      <w:bookmarkStart w:id="143" w:name="_Toc214890187"/>
      <w:r w:rsidRPr="00C33FF0">
        <w:t>Описание графиков регулирования отпуска тепла в тепловые сети с анализом их обоснованности</w:t>
      </w:r>
      <w:bookmarkEnd w:id="142"/>
      <w:bookmarkEnd w:id="143"/>
    </w:p>
    <w:p w14:paraId="321675B4" w14:textId="376D3838" w:rsidR="00026118" w:rsidRPr="00C33FF0" w:rsidRDefault="00026118" w:rsidP="00026118">
      <w:pPr>
        <w:pStyle w:val="a6"/>
        <w:spacing w:after="0" w:line="240" w:lineRule="auto"/>
      </w:pPr>
      <w:r w:rsidRPr="00C33FF0">
        <w:t>Система теплоснабжения котельной ООО «</w:t>
      </w:r>
      <w:r w:rsidRPr="00C33FF0">
        <w:rPr>
          <w:rFonts w:eastAsia="Times New Roman"/>
          <w:lang w:eastAsia="ru-RU"/>
        </w:rPr>
        <w:t>РЭНСОМ</w:t>
      </w:r>
      <w:r w:rsidRPr="00C33FF0">
        <w:t>» – закрытая</w:t>
      </w:r>
      <w:r w:rsidR="007E2D7A" w:rsidRPr="00C33FF0">
        <w:t>, зависимая</w:t>
      </w:r>
      <w:r w:rsidRPr="00C33FF0">
        <w:t xml:space="preserve">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горячего водоснабжения (далее по тексту ГВС). Сетевая вода с котельной подается в центральные тепловые пункты, где происходит приготовление теплоносителя для систем отопления и ГВС зданий.</w:t>
      </w:r>
    </w:p>
    <w:p w14:paraId="22AE53C8" w14:textId="77777777" w:rsidR="00026118" w:rsidRPr="00C33FF0" w:rsidRDefault="00026118" w:rsidP="00026118">
      <w:pPr>
        <w:pStyle w:val="a6"/>
        <w:spacing w:after="0" w:line="240" w:lineRule="auto"/>
      </w:pPr>
      <w:r w:rsidRPr="00C33FF0">
        <w:t xml:space="preserve">Отпуск тепловой энергии с коллекторов по магистралям М-1 и М-3 осуществляется по температурному графику 130/70 ⁰С со срезкой 115 ⁰С и спрямлением 70 ⁰С для обеспечения нагрузки ГВС. </w:t>
      </w:r>
    </w:p>
    <w:p w14:paraId="14D0EDE2" w14:textId="77777777" w:rsidR="00026118" w:rsidRPr="00C33FF0" w:rsidRDefault="00026118" w:rsidP="00026118">
      <w:pPr>
        <w:pStyle w:val="a6"/>
        <w:spacing w:after="0" w:line="240" w:lineRule="auto"/>
      </w:pPr>
      <w:r w:rsidRPr="00C33FF0">
        <w:t>По тепловой магистрали М-2 отпуск тепловой энергии осуществляется по температурному графику 95/70 ⁰С.</w:t>
      </w:r>
    </w:p>
    <w:p w14:paraId="2E42C2DB" w14:textId="3EDB4800" w:rsidR="00026118" w:rsidRPr="00C33FF0" w:rsidRDefault="00026118" w:rsidP="00026118">
      <w:pPr>
        <w:pStyle w:val="a6"/>
        <w:spacing w:after="0" w:line="240" w:lineRule="auto"/>
      </w:pPr>
      <w:r w:rsidRPr="00C33FF0">
        <w:t xml:space="preserve">Система теплоснабжения котельной </w:t>
      </w:r>
      <w:proofErr w:type="spellStart"/>
      <w:r w:rsidRPr="00C33FF0">
        <w:t>мкр</w:t>
      </w:r>
      <w:proofErr w:type="spellEnd"/>
      <w:r w:rsidRPr="00C33FF0">
        <w:t xml:space="preserve">. </w:t>
      </w:r>
      <w:r w:rsidR="0056730B" w:rsidRPr="00C33FF0">
        <w:rPr>
          <w:rFonts w:eastAsia="Times New Roman"/>
          <w:lang w:eastAsia="ru-RU"/>
        </w:rPr>
        <w:t xml:space="preserve">Чкаловский, 62 </w:t>
      </w:r>
      <w:r w:rsidR="002D24C8">
        <w:t>ООО «Сервис»</w:t>
      </w:r>
      <w:r w:rsidRPr="00C33FF0">
        <w:t xml:space="preserve"> – закрытая 4-х трубная,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w:t>
      </w:r>
    </w:p>
    <w:p w14:paraId="523A1789" w14:textId="77777777" w:rsidR="00026118" w:rsidRPr="00C33FF0" w:rsidRDefault="00026118" w:rsidP="00026118">
      <w:pPr>
        <w:pStyle w:val="a6"/>
        <w:spacing w:after="0" w:line="240" w:lineRule="auto"/>
      </w:pPr>
      <w:r w:rsidRPr="00C33FF0">
        <w:t>Отпуск тепловой энергии с коллекторов в сети отопления осуществляется по температурному графику 95/70 ⁰С. Температура воды в точках водоразбора в системах ГВС составляет 60 ⁰С.</w:t>
      </w:r>
    </w:p>
    <w:p w14:paraId="19A5C3A8" w14:textId="77777777" w:rsidR="00026118" w:rsidRPr="00C33FF0" w:rsidRDefault="00026118" w:rsidP="00026118">
      <w:pPr>
        <w:pStyle w:val="a6"/>
        <w:spacing w:after="0" w:line="240" w:lineRule="auto"/>
      </w:pPr>
      <w:r w:rsidRPr="00C33FF0">
        <w:t xml:space="preserve">Системы теплоснабжения городских котельных по ул. Московская, 15 и по ул. Московская, 26 – закрытые 2-х трубные,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Система теплоснабжения котельной пос. Молодежный, 10А – закрытая 4-х трубная, также без отбора теплоносителя из систем отопления в </w:t>
      </w:r>
      <w:proofErr w:type="spellStart"/>
      <w:r w:rsidRPr="00C33FF0">
        <w:t>теплопотребляющих</w:t>
      </w:r>
      <w:proofErr w:type="spellEnd"/>
      <w:r w:rsidRPr="00C33FF0">
        <w:t xml:space="preserve"> установках зданий на нужды ГВС. Котельные по ул. Зеленая и пос. Сельхозтехника не имеют присоединенной нагрузки ГВС.</w:t>
      </w:r>
    </w:p>
    <w:p w14:paraId="074FB231" w14:textId="77777777" w:rsidR="00026118" w:rsidRPr="00C33FF0" w:rsidRDefault="00026118" w:rsidP="00026118">
      <w:pPr>
        <w:pStyle w:val="a6"/>
        <w:spacing w:after="0" w:line="240" w:lineRule="auto"/>
      </w:pPr>
      <w:r w:rsidRPr="00C33FF0">
        <w:t>Системы теплоснабжения сельских котельных не имеют присоединенной нагрузки ГВС.</w:t>
      </w:r>
    </w:p>
    <w:p w14:paraId="1773B115" w14:textId="77777777" w:rsidR="00026118" w:rsidRPr="00C33FF0" w:rsidRDefault="00026118" w:rsidP="00026118">
      <w:pPr>
        <w:pStyle w:val="a6"/>
        <w:spacing w:after="0" w:line="240" w:lineRule="auto"/>
      </w:pPr>
      <w:r w:rsidRPr="00C33FF0">
        <w:t xml:space="preserve">Отпуск тепловой энергии с коллекторов всех котельных ООО «ГКС» в сети отопления осуществляется по температурному графику 95/70 ⁰С. Температура воды в точках водоразбора в системах горячего водоснабжения составляет 60 ⁰С. </w:t>
      </w:r>
    </w:p>
    <w:p w14:paraId="1A5AD08D" w14:textId="02C602AA" w:rsidR="00026118" w:rsidRPr="00C33FF0" w:rsidRDefault="00026118" w:rsidP="00026118">
      <w:pPr>
        <w:spacing w:after="0" w:line="240" w:lineRule="auto"/>
        <w:ind w:firstLine="709"/>
        <w:jc w:val="both"/>
      </w:pPr>
      <w:r w:rsidRPr="00C33FF0">
        <w:rPr>
          <w:rStyle w:val="ad"/>
          <w:rFonts w:cs="Times New Roman"/>
        </w:rPr>
        <w:t xml:space="preserve">Температурные графики отпуска тепловой энергии, представлены в п.1.2.7. </w:t>
      </w:r>
      <w:r w:rsidRPr="00C33FF0">
        <w:t>Величина температуры теплоносителя изменяется в зависимости от температуры наружного воздуха.</w:t>
      </w:r>
    </w:p>
    <w:p w14:paraId="37693A3A" w14:textId="77777777" w:rsidR="00026118" w:rsidRPr="00C33FF0" w:rsidRDefault="00026118" w:rsidP="00B43878">
      <w:pPr>
        <w:spacing w:after="0" w:line="240" w:lineRule="auto"/>
        <w:ind w:firstLine="709"/>
        <w:jc w:val="both"/>
        <w:rPr>
          <w:rStyle w:val="ad"/>
          <w:rFonts w:cs="Times New Roman"/>
        </w:rPr>
      </w:pPr>
    </w:p>
    <w:p w14:paraId="0EE15B27" w14:textId="77777777" w:rsidR="00C45C6D" w:rsidRPr="00C33FF0" w:rsidRDefault="00C45C6D" w:rsidP="00D45185">
      <w:pPr>
        <w:pStyle w:val="3"/>
        <w:ind w:left="1701" w:hanging="709"/>
        <w:jc w:val="both"/>
      </w:pPr>
      <w:bookmarkStart w:id="144" w:name="_Toc50545011"/>
      <w:bookmarkStart w:id="145" w:name="_Toc214890188"/>
      <w:r w:rsidRPr="00C33FF0">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44"/>
      <w:bookmarkEnd w:id="145"/>
    </w:p>
    <w:p w14:paraId="4E6AB198" w14:textId="7DA77420" w:rsidR="00666572" w:rsidRPr="00C33FF0" w:rsidRDefault="00666572" w:rsidP="00B43878">
      <w:pPr>
        <w:spacing w:after="0" w:line="240" w:lineRule="auto"/>
        <w:ind w:firstLine="709"/>
        <w:jc w:val="both"/>
        <w:rPr>
          <w:rFonts w:eastAsia="Times New Roman" w:cs="Arial"/>
          <w:szCs w:val="24"/>
        </w:rPr>
      </w:pPr>
      <w:r w:rsidRPr="00C33FF0">
        <w:rPr>
          <w:rFonts w:eastAsia="Times New Roman" w:cs="Arial"/>
          <w:szCs w:val="24"/>
        </w:rPr>
        <w:t>Фактические температурные режимы отпуска тепла в тепловые сети соответствуют утвержденным графикам регулирования отпуска тепла в тепловые сети.</w:t>
      </w:r>
    </w:p>
    <w:p w14:paraId="1C1EE56A" w14:textId="77777777" w:rsidR="00026118" w:rsidRPr="00C33FF0" w:rsidRDefault="00026118" w:rsidP="00B43878">
      <w:pPr>
        <w:spacing w:after="0" w:line="240" w:lineRule="auto"/>
        <w:ind w:firstLine="709"/>
        <w:jc w:val="both"/>
        <w:rPr>
          <w:rFonts w:eastAsia="Times New Roman" w:cs="Arial"/>
          <w:szCs w:val="24"/>
        </w:rPr>
      </w:pPr>
    </w:p>
    <w:p w14:paraId="4C379956" w14:textId="77777777" w:rsidR="00C45C6D" w:rsidRPr="00C33FF0" w:rsidRDefault="00C45C6D" w:rsidP="00D45185">
      <w:pPr>
        <w:pStyle w:val="3"/>
        <w:ind w:left="1701" w:hanging="709"/>
        <w:jc w:val="both"/>
      </w:pPr>
      <w:bookmarkStart w:id="146" w:name="_Toc50545012"/>
      <w:bookmarkStart w:id="147" w:name="_Toc214890189"/>
      <w:r w:rsidRPr="00C33FF0">
        <w:t>Гидравлические режимы и пьезометрические графики тепловых сетей</w:t>
      </w:r>
      <w:bookmarkEnd w:id="146"/>
      <w:bookmarkEnd w:id="147"/>
    </w:p>
    <w:p w14:paraId="3B5473D1" w14:textId="77777777" w:rsidR="00666572" w:rsidRPr="00C33FF0" w:rsidRDefault="00666572" w:rsidP="00B43878">
      <w:pPr>
        <w:spacing w:after="0" w:line="240" w:lineRule="auto"/>
        <w:ind w:right="40"/>
        <w:jc w:val="both"/>
        <w:rPr>
          <w:rFonts w:eastAsia="Times New Roman" w:cs="Arial"/>
          <w:szCs w:val="24"/>
        </w:rPr>
      </w:pPr>
      <w:r w:rsidRPr="00C33FF0">
        <w:rPr>
          <w:rFonts w:eastAsia="Times New Roman" w:cs="Arial"/>
          <w:szCs w:val="24"/>
        </w:rPr>
        <w:t>При расчёте гидравлического режима тепловой сети решаются следующие задачи:</w:t>
      </w:r>
    </w:p>
    <w:p w14:paraId="31EBEFC5" w14:textId="51F3F1DF"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диаметров трубопроводов;</w:t>
      </w:r>
    </w:p>
    <w:p w14:paraId="435A200C" w14:textId="5F060783"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падения давления-напора;</w:t>
      </w:r>
    </w:p>
    <w:p w14:paraId="738C5123" w14:textId="604F5E31"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действующих напоров в различных точках сети;</w:t>
      </w:r>
    </w:p>
    <w:p w14:paraId="69119151" w14:textId="65525865"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определение допустимых давлений в трубопроводах при различных режимах работы и состояниях теплосети.</w:t>
      </w:r>
    </w:p>
    <w:p w14:paraId="6200B5F4"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lastRenderedPageBreak/>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50513033" w14:textId="77777777" w:rsidR="00666572" w:rsidRPr="00C33FF0" w:rsidRDefault="00666572" w:rsidP="00B43878">
      <w:pPr>
        <w:spacing w:after="0" w:line="240" w:lineRule="auto"/>
        <w:ind w:right="40" w:firstLine="709"/>
        <w:jc w:val="both"/>
        <w:rPr>
          <w:rFonts w:eastAsia="Times New Roman" w:cs="Arial"/>
          <w:szCs w:val="24"/>
        </w:rPr>
      </w:pPr>
      <w:r w:rsidRPr="00C33FF0">
        <w:rPr>
          <w:rFonts w:eastAsia="Times New Roman" w:cs="Arial"/>
          <w:szCs w:val="24"/>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55B2F735" w14:textId="24EF0F26"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(напор) в любой точке обратной магистрали не должно быть выше допускаемого рабочего давления в местных системах.</w:t>
      </w:r>
    </w:p>
    <w:p w14:paraId="4DC28E8F" w14:textId="1275F909"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обратном трубопроводе должно обеспечить залив водой верхних линий и приборов местных систем отопления.</w:t>
      </w:r>
    </w:p>
    <w:p w14:paraId="3BE3E9C7" w14:textId="6261DAFD"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обратной магистрали во избежание образования вакуума не должно быть ниже 0,05-0,1 МПа (5-10 м вод. ст.).</w:t>
      </w:r>
    </w:p>
    <w:p w14:paraId="318C4B5D" w14:textId="2C85A80E"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на всасывающей стороне сетевого насоса не должно быть ниже 0,05 МПа (5 м вод. ст.).</w:t>
      </w:r>
    </w:p>
    <w:p w14:paraId="6E3400FB" w14:textId="206F3430"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давление в любой точке подающего трубопровода должно быть выше давления вскипания при максимальной температуре теплоносителя.</w:t>
      </w:r>
    </w:p>
    <w:p w14:paraId="117B1EAC" w14:textId="00029BAE" w:rsidR="00666572" w:rsidRPr="00873DDD" w:rsidRDefault="00666572" w:rsidP="003A635B">
      <w:pPr>
        <w:pStyle w:val="a6"/>
        <w:numPr>
          <w:ilvl w:val="0"/>
          <w:numId w:val="16"/>
        </w:numPr>
        <w:spacing w:after="0" w:line="240" w:lineRule="auto"/>
        <w:rPr>
          <w:rFonts w:eastAsia="Times New Roman"/>
          <w:lang w:eastAsia="ru-RU"/>
        </w:rPr>
      </w:pPr>
      <w:r w:rsidRPr="00873DDD">
        <w:rPr>
          <w:rFonts w:eastAsia="Times New Roman"/>
          <w:lang w:eastAsia="ru-RU"/>
        </w:rPr>
        <w:t>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w:t>
      </w:r>
    </w:p>
    <w:p w14:paraId="0AD7A46D" w14:textId="5F0D116F" w:rsidR="002F0810" w:rsidRPr="00C33FF0" w:rsidRDefault="00196868" w:rsidP="00B43878">
      <w:pPr>
        <w:pStyle w:val="a6"/>
        <w:spacing w:after="0" w:line="240" w:lineRule="auto"/>
      </w:pPr>
      <w:r w:rsidRPr="00C33FF0">
        <w:t xml:space="preserve">Результаты расчетов </w:t>
      </w:r>
      <w:r w:rsidR="00666572" w:rsidRPr="00C33FF0">
        <w:t xml:space="preserve">существующих </w:t>
      </w:r>
      <w:r w:rsidRPr="00C33FF0">
        <w:t xml:space="preserve">гидравлических режимов тепловых сетей </w:t>
      </w:r>
      <w:r w:rsidR="00666572" w:rsidRPr="00C33FF0">
        <w:br/>
      </w:r>
      <w:r w:rsidR="000C707D">
        <w:t>Переславль-Залесского муниципального округа Ярославской области</w:t>
      </w:r>
      <w:r w:rsidR="00666572" w:rsidRPr="00C33FF0">
        <w:t xml:space="preserve"> </w:t>
      </w:r>
      <w:r w:rsidRPr="00C33FF0">
        <w:t xml:space="preserve">приведены в </w:t>
      </w:r>
      <w:r w:rsidR="00666572" w:rsidRPr="00C33FF0">
        <w:t>Приложении к о</w:t>
      </w:r>
      <w:r w:rsidRPr="00C33FF0">
        <w:t>босновывающи</w:t>
      </w:r>
      <w:r w:rsidR="00666572" w:rsidRPr="00C33FF0">
        <w:t>м</w:t>
      </w:r>
      <w:r w:rsidRPr="00C33FF0">
        <w:t xml:space="preserve"> </w:t>
      </w:r>
      <w:r w:rsidR="00666572" w:rsidRPr="00C33FF0">
        <w:t>материалам.</w:t>
      </w:r>
    </w:p>
    <w:p w14:paraId="591355BC" w14:textId="77777777" w:rsidR="00197A83" w:rsidRPr="00C33FF0" w:rsidRDefault="00197A83" w:rsidP="00B43878">
      <w:pPr>
        <w:pStyle w:val="a6"/>
        <w:spacing w:after="0" w:line="240" w:lineRule="auto"/>
      </w:pPr>
    </w:p>
    <w:p w14:paraId="42D63BA7" w14:textId="77777777" w:rsidR="00C45C6D" w:rsidRPr="00C33FF0" w:rsidRDefault="00C45C6D" w:rsidP="00D45185">
      <w:pPr>
        <w:pStyle w:val="3"/>
        <w:ind w:left="1701" w:hanging="709"/>
        <w:jc w:val="both"/>
      </w:pPr>
      <w:bookmarkStart w:id="148" w:name="_Toc50545013"/>
      <w:bookmarkStart w:id="149" w:name="_Toc214890190"/>
      <w:r w:rsidRPr="00C33FF0">
        <w:t>Статистика отказов тепловых сетей (аварийных ситуаций) за последние 5 лет</w:t>
      </w:r>
      <w:bookmarkEnd w:id="148"/>
      <w:bookmarkEnd w:id="149"/>
    </w:p>
    <w:p w14:paraId="3ACF3200" w14:textId="33ED82EF" w:rsidR="00D13A4B" w:rsidRPr="00C33FF0" w:rsidRDefault="00D13A4B" w:rsidP="00B43878">
      <w:pPr>
        <w:pStyle w:val="a6"/>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w:t>
      </w:r>
      <w:r w:rsidRPr="00C33FF0">
        <w:rPr>
          <w:rFonts w:eastAsia="Times New Roman" w:cs="Arial"/>
        </w:rPr>
        <w:t xml:space="preserve"> «</w:t>
      </w:r>
      <w:r w:rsidR="00197A83" w:rsidRPr="00C33FF0">
        <w:rPr>
          <w:rFonts w:eastAsia="Times New Roman" w:cs="Arial"/>
        </w:rPr>
        <w:t>ГКС</w:t>
      </w:r>
      <w:r w:rsidRPr="00C33FF0">
        <w:rPr>
          <w:rFonts w:eastAsia="Times New Roman" w:cs="Arial"/>
        </w:rPr>
        <w:t>» не происходило. Проводились только плановые и текущие ремонты.</w:t>
      </w:r>
    </w:p>
    <w:p w14:paraId="39C4C7E4" w14:textId="77777777" w:rsidR="00197A83" w:rsidRPr="00C33FF0" w:rsidRDefault="00197A83" w:rsidP="00B43878">
      <w:pPr>
        <w:pStyle w:val="a6"/>
        <w:spacing w:after="0" w:line="240" w:lineRule="auto"/>
      </w:pPr>
    </w:p>
    <w:p w14:paraId="37A49C90" w14:textId="77777777" w:rsidR="002311F3" w:rsidRPr="00C33FF0" w:rsidRDefault="002311F3" w:rsidP="00D45185">
      <w:pPr>
        <w:pStyle w:val="3"/>
        <w:ind w:left="1701" w:hanging="709"/>
        <w:jc w:val="both"/>
      </w:pPr>
      <w:bookmarkStart w:id="150" w:name="_Toc50545014"/>
      <w:bookmarkStart w:id="151" w:name="_Toc214890191"/>
      <w:r w:rsidRPr="00C33FF0">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50"/>
      <w:bookmarkEnd w:id="151"/>
    </w:p>
    <w:p w14:paraId="72E47351" w14:textId="5EB99A9E" w:rsidR="00C34A64" w:rsidRPr="00C33FF0" w:rsidRDefault="00C34A64" w:rsidP="00B43878">
      <w:pPr>
        <w:pStyle w:val="a6"/>
        <w:spacing w:after="0" w:line="240" w:lineRule="auto"/>
        <w:rPr>
          <w:rFonts w:eastAsia="Times New Roman" w:cs="Arial"/>
        </w:rPr>
      </w:pPr>
      <w:r w:rsidRPr="00C33FF0">
        <w:rPr>
          <w:rFonts w:eastAsia="Times New Roman" w:cs="Arial"/>
        </w:rPr>
        <w:t xml:space="preserve">Отказов и аварий на тепловых сетях </w:t>
      </w:r>
      <w:r w:rsidR="00197A83" w:rsidRPr="00C33FF0">
        <w:rPr>
          <w:rFonts w:eastAsia="Times New Roman" w:cs="Arial"/>
        </w:rPr>
        <w:t>ООО «ГКС»</w:t>
      </w:r>
      <w:r w:rsidRPr="00C33FF0">
        <w:rPr>
          <w:rFonts w:eastAsia="Times New Roman" w:cs="Arial"/>
        </w:rPr>
        <w:t xml:space="preserve"> не происходило. Проводились только плановые и текущие ремонты.</w:t>
      </w:r>
    </w:p>
    <w:p w14:paraId="116D94E4" w14:textId="77777777" w:rsidR="00197A83" w:rsidRPr="00C33FF0" w:rsidRDefault="00197A83" w:rsidP="00B43878">
      <w:pPr>
        <w:pStyle w:val="a6"/>
        <w:spacing w:after="0" w:line="240" w:lineRule="auto"/>
      </w:pPr>
    </w:p>
    <w:p w14:paraId="1CA3AD63" w14:textId="77777777" w:rsidR="002311F3" w:rsidRPr="00C33FF0" w:rsidRDefault="002311F3" w:rsidP="00D45185">
      <w:pPr>
        <w:pStyle w:val="3"/>
        <w:ind w:left="1701" w:hanging="709"/>
        <w:jc w:val="both"/>
      </w:pPr>
      <w:bookmarkStart w:id="152" w:name="_Toc50545015"/>
      <w:bookmarkStart w:id="153" w:name="_Toc214890192"/>
      <w:r w:rsidRPr="00C33FF0">
        <w:t>Описание процедур диагностики состояния тепловых сетей и планирования капитальных (текущих) ремонтов</w:t>
      </w:r>
      <w:bookmarkEnd w:id="152"/>
      <w:bookmarkEnd w:id="153"/>
    </w:p>
    <w:p w14:paraId="371DCBC9" w14:textId="77777777" w:rsidR="00E06980" w:rsidRPr="00C33FF0" w:rsidRDefault="00E06980" w:rsidP="00B43878">
      <w:pPr>
        <w:spacing w:after="0" w:line="240" w:lineRule="auto"/>
        <w:ind w:right="55" w:firstLine="709"/>
        <w:jc w:val="both"/>
        <w:rPr>
          <w:rFonts w:eastAsia="Times New Roman" w:cs="Arial"/>
          <w:szCs w:val="24"/>
        </w:rPr>
      </w:pPr>
      <w:r w:rsidRPr="00C33FF0">
        <w:rPr>
          <w:rFonts w:eastAsia="Times New Roman" w:cs="Arial"/>
          <w:szCs w:val="24"/>
        </w:rPr>
        <w:t>Для выявления мест утечек теплоносителя из трубопроводов, теплоснабжающие организации применяют следующие методы:</w:t>
      </w:r>
    </w:p>
    <w:p w14:paraId="0D1FA641" w14:textId="77777777"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Опрессовка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1239C2FD" w14:textId="77777777"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lastRenderedPageBreak/>
        <w:t>Тепловая аэросъемка в ИК-диапазоне. Метод очень эффективен для планирования ремонтов и выявления участков с повышенными тепловыми потерями. Съемку необходимо проводить весной (март-апрель) и осенью (октябрь-ноябрь), когда система отопления работает, но снега на земле нет. Недостатком метода является высокая стоимость проведения обследования.</w:t>
      </w:r>
    </w:p>
    <w:p w14:paraId="4CFA204D" w14:textId="3A890C1B" w:rsidR="00E06980" w:rsidRPr="00C33FF0" w:rsidRDefault="00E06980" w:rsidP="006456FF">
      <w:pPr>
        <w:pStyle w:val="aff6"/>
        <w:numPr>
          <w:ilvl w:val="1"/>
          <w:numId w:val="14"/>
        </w:numPr>
        <w:spacing w:after="0" w:line="240" w:lineRule="auto"/>
        <w:ind w:left="993" w:right="38" w:hanging="284"/>
        <w:jc w:val="both"/>
        <w:rPr>
          <w:rFonts w:eastAsia="Times New Roman" w:cs="Arial"/>
          <w:szCs w:val="24"/>
        </w:rPr>
      </w:pPr>
      <w:r w:rsidRPr="00C33FF0">
        <w:rPr>
          <w:rFonts w:eastAsia="Times New Roman" w:cs="Arial"/>
          <w:szCs w:val="24"/>
        </w:rPr>
        <w:t>Метод наземного тепловизионного обследования с помощью тепловизора. При доступной поверхности трассы, желательно с однородным покрытием, наличием точной исполнительной документации, с применением специального программного обеспечения, может очень хорошо показывать состояние обследуемого участка. По вышеназванным условиям применение возможно только на 10% старых прокладок.</w:t>
      </w:r>
      <w:r w:rsidR="00B43878" w:rsidRPr="00C33FF0">
        <w:rPr>
          <w:rFonts w:eastAsia="Times New Roman" w:cs="Arial"/>
          <w:szCs w:val="24"/>
        </w:rPr>
        <w:t xml:space="preserve"> </w:t>
      </w:r>
      <w:r w:rsidRPr="00C33FF0">
        <w:rPr>
          <w:rFonts w:eastAsia="Times New Roman" w:cs="Arial"/>
          <w:szCs w:val="24"/>
        </w:rPr>
        <w:t>В некоторых случаях метод эффективен для поиска утечек.</w:t>
      </w:r>
    </w:p>
    <w:p w14:paraId="32B6133F" w14:textId="77777777" w:rsidR="00E06980" w:rsidRPr="00C33FF0" w:rsidRDefault="00E06980" w:rsidP="00B43878">
      <w:pPr>
        <w:spacing w:after="0" w:line="240" w:lineRule="auto"/>
        <w:ind w:right="44" w:firstLine="687"/>
        <w:jc w:val="both"/>
        <w:rPr>
          <w:rFonts w:eastAsia="Times New Roman" w:cs="Arial"/>
          <w:szCs w:val="24"/>
        </w:rPr>
      </w:pPr>
      <w:r w:rsidRPr="00C33FF0">
        <w:rPr>
          <w:rFonts w:eastAsia="Times New Roman" w:cs="Arial"/>
          <w:szCs w:val="24"/>
        </w:rPr>
        <w:t>После ремонта в межотопительный период, тепловые сети подвергаются испытаниям в соответствии с существующими техническими регламентами и прочими руководящими документами.</w:t>
      </w:r>
    </w:p>
    <w:p w14:paraId="0E0D3999" w14:textId="77777777" w:rsidR="00E06980" w:rsidRPr="00C33FF0" w:rsidRDefault="00E06980" w:rsidP="00B43878">
      <w:pPr>
        <w:spacing w:after="0" w:line="240" w:lineRule="auto"/>
        <w:ind w:right="49" w:firstLine="687"/>
        <w:jc w:val="both"/>
        <w:rPr>
          <w:rFonts w:eastAsia="Times New Roman" w:cs="Arial"/>
          <w:szCs w:val="24"/>
        </w:rPr>
      </w:pPr>
      <w:r w:rsidRPr="00C33FF0">
        <w:rPr>
          <w:rFonts w:eastAsia="Times New Roman" w:cs="Arial"/>
          <w:szCs w:val="24"/>
        </w:rPr>
        <w:t>Согласно п. 6.82 МДК 4-02.2001 «Типовая инструкция по технической эксплуатации тепловых сетей систем коммунального теплоснабжения» тепловые сети, находящиеся в эксплуатации, должны подвергаться следующим испытаниям:</w:t>
      </w:r>
    </w:p>
    <w:p w14:paraId="2C6750AA"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гидравлическим испытаниям с целью проверки прочности и плотности трубопроводов, их элементов и арматуры;</w:t>
      </w:r>
    </w:p>
    <w:p w14:paraId="128E5870"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79E36985"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2454134C" w14:textId="77777777"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гидравлические потери для получения гидравлических характеристик трубопроводов;</w:t>
      </w:r>
    </w:p>
    <w:p w14:paraId="48750760" w14:textId="585E1522" w:rsidR="00E06980" w:rsidRPr="00873DDD" w:rsidRDefault="00E06980" w:rsidP="003A635B">
      <w:pPr>
        <w:pStyle w:val="a6"/>
        <w:numPr>
          <w:ilvl w:val="0"/>
          <w:numId w:val="16"/>
        </w:numPr>
        <w:spacing w:after="0" w:line="240" w:lineRule="auto"/>
        <w:rPr>
          <w:rFonts w:eastAsia="Times New Roman"/>
          <w:lang w:eastAsia="ru-RU"/>
        </w:rPr>
      </w:pPr>
      <w:r w:rsidRPr="00873DDD">
        <w:rPr>
          <w:rFonts w:eastAsia="Times New Roman"/>
          <w:lang w:eastAsia="ru-RU"/>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2762B2E" w14:textId="77777777" w:rsidR="002311F3" w:rsidRPr="00C33FF0" w:rsidRDefault="002311F3" w:rsidP="002311F3">
      <w:pPr>
        <w:pStyle w:val="3"/>
        <w:spacing w:after="0"/>
        <w:ind w:left="1224"/>
        <w:rPr>
          <w:rFonts w:asciiTheme="minorHAnsi" w:hAnsiTheme="minorHAnsi" w:cstheme="minorHAnsi"/>
        </w:rPr>
      </w:pPr>
      <w:bookmarkStart w:id="154" w:name="_Toc50545016"/>
      <w:bookmarkStart w:id="155" w:name="_Toc214890193"/>
      <w:r w:rsidRPr="00C33FF0">
        <w:rPr>
          <w:rFonts w:asciiTheme="minorHAnsi" w:hAnsiTheme="minorHAnsi" w:cstheme="minorHAnsi"/>
        </w:rPr>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54"/>
      <w:bookmarkEnd w:id="155"/>
    </w:p>
    <w:p w14:paraId="03CB9498" w14:textId="0E57F6BC"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 xml:space="preserve">Летние ремонты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 153-34.0-20.507-98. </w:t>
      </w:r>
    </w:p>
    <w:p w14:paraId="259A4594" w14:textId="77777777"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К методам испытаний тепловых сетей относятся:</w:t>
      </w:r>
    </w:p>
    <w:p w14:paraId="6DBAEA69" w14:textId="35916346" w:rsidR="00E06980" w:rsidRPr="00C33FF0" w:rsidRDefault="00E06980" w:rsidP="00B43878">
      <w:pPr>
        <w:spacing w:after="0" w:line="240" w:lineRule="auto"/>
        <w:ind w:right="40"/>
        <w:jc w:val="both"/>
        <w:rPr>
          <w:rFonts w:eastAsia="Times New Roman" w:cs="Arial"/>
          <w:szCs w:val="24"/>
        </w:rPr>
      </w:pPr>
      <w:r w:rsidRPr="00C33FF0">
        <w:rPr>
          <w:rFonts w:eastAsia="Times New Roman" w:cs="Arial"/>
          <w:szCs w:val="24"/>
        </w:rPr>
        <w:t>гидравлические испытания, которые должны производиться ежегодно до начала отопительного сезона в целях проверки плотности и прочности трубопроводов и установленной запорной арматуры. Минимальное значение пробного давления составляет 1,25 рабочего давления;</w:t>
      </w:r>
    </w:p>
    <w:p w14:paraId="36BFBFC5" w14:textId="7A3A1876" w:rsidR="00E06980" w:rsidRPr="00C33FF0" w:rsidRDefault="00E06980" w:rsidP="00B43878">
      <w:pPr>
        <w:spacing w:after="0" w:line="240" w:lineRule="auto"/>
        <w:ind w:right="40" w:firstLine="709"/>
        <w:jc w:val="both"/>
        <w:rPr>
          <w:rFonts w:eastAsia="Times New Roman" w:cs="Arial"/>
          <w:szCs w:val="24"/>
        </w:rPr>
      </w:pPr>
      <w:r w:rsidRPr="00C33FF0">
        <w:rPr>
          <w:rFonts w:eastAsia="Times New Roman" w:cs="Arial"/>
          <w:szCs w:val="24"/>
        </w:rPr>
        <w:t xml:space="preserve">Опрессовка тепловых сетей выполняются насосным оборудованием источника тепловой энергии. Для повышения качества опрессовки, гидравлические испытания трубопроводов проводятся на участках секционирования стационарными насосами </w:t>
      </w:r>
      <w:proofErr w:type="spellStart"/>
      <w:r w:rsidRPr="00C33FF0">
        <w:rPr>
          <w:rFonts w:eastAsia="Times New Roman" w:cs="Arial"/>
          <w:szCs w:val="24"/>
        </w:rPr>
        <w:t>опрессовочных</w:t>
      </w:r>
      <w:proofErr w:type="spellEnd"/>
      <w:r w:rsidRPr="00C33FF0">
        <w:rPr>
          <w:rFonts w:eastAsia="Times New Roman" w:cs="Arial"/>
          <w:szCs w:val="24"/>
        </w:rPr>
        <w:t xml:space="preserve"> узлов или передвижными </w:t>
      </w:r>
      <w:proofErr w:type="spellStart"/>
      <w:r w:rsidRPr="00C33FF0">
        <w:rPr>
          <w:rFonts w:eastAsia="Times New Roman" w:cs="Arial"/>
          <w:szCs w:val="24"/>
        </w:rPr>
        <w:t>опрессовочными</w:t>
      </w:r>
      <w:proofErr w:type="spellEnd"/>
      <w:r w:rsidRPr="00C33FF0">
        <w:rPr>
          <w:rFonts w:eastAsia="Times New Roman" w:cs="Arial"/>
          <w:szCs w:val="24"/>
        </w:rPr>
        <w:t xml:space="preserve"> помпами.</w:t>
      </w:r>
    </w:p>
    <w:p w14:paraId="752CCBB2" w14:textId="31AE3010" w:rsidR="00E06980" w:rsidRPr="00C33FF0" w:rsidRDefault="00E06980" w:rsidP="00CA09C0">
      <w:pPr>
        <w:spacing w:after="0" w:line="240" w:lineRule="auto"/>
        <w:ind w:right="40" w:firstLine="709"/>
        <w:jc w:val="both"/>
        <w:rPr>
          <w:rFonts w:eastAsia="Times New Roman" w:cs="Arial"/>
          <w:szCs w:val="24"/>
        </w:rPr>
      </w:pPr>
      <w:r w:rsidRPr="00C33FF0">
        <w:rPr>
          <w:rFonts w:eastAsia="Times New Roman" w:cs="Arial"/>
          <w:szCs w:val="24"/>
        </w:rPr>
        <w:t xml:space="preserve">Температурные испытания на тепловых сетях не проводятся. </w:t>
      </w:r>
    </w:p>
    <w:p w14:paraId="528F516A" w14:textId="209D8FCC" w:rsidR="00E06980" w:rsidRPr="00C33FF0" w:rsidRDefault="00E06980" w:rsidP="00CA09C0">
      <w:pPr>
        <w:ind w:right="38"/>
        <w:jc w:val="both"/>
        <w:rPr>
          <w:rFonts w:eastAsia="Times New Roman" w:cs="Arial"/>
          <w:szCs w:val="24"/>
        </w:rPr>
      </w:pPr>
      <w:r w:rsidRPr="00C33FF0">
        <w:rPr>
          <w:rFonts w:eastAsia="Times New Roman" w:cs="Arial"/>
          <w:szCs w:val="24"/>
        </w:rPr>
        <w:t>Ежегодный расчёт тепловых потерь осуществляется в соответствии с действующими методическими указаниями.</w:t>
      </w:r>
    </w:p>
    <w:p w14:paraId="57A24F4A" w14:textId="77777777" w:rsidR="00197A83" w:rsidRPr="00C33FF0" w:rsidRDefault="00197A83" w:rsidP="00CA09C0">
      <w:pPr>
        <w:ind w:right="38"/>
        <w:jc w:val="both"/>
        <w:rPr>
          <w:rFonts w:eastAsia="Times New Roman" w:cs="Arial"/>
          <w:szCs w:val="24"/>
        </w:rPr>
      </w:pPr>
    </w:p>
    <w:p w14:paraId="34912CDE" w14:textId="529F2A50" w:rsidR="002311F3" w:rsidRPr="00C33FF0" w:rsidRDefault="002311F3" w:rsidP="00D45185">
      <w:pPr>
        <w:pStyle w:val="3"/>
        <w:ind w:left="1701" w:hanging="709"/>
        <w:jc w:val="both"/>
      </w:pPr>
      <w:bookmarkStart w:id="156" w:name="_Toc50545017"/>
      <w:bookmarkStart w:id="157" w:name="_Toc214890194"/>
      <w:r w:rsidRPr="00C33FF0">
        <w:lastRenderedPageBreak/>
        <w:t xml:space="preserve">Описание нормативов технологических </w:t>
      </w:r>
      <w:r w:rsidR="00CA09C0" w:rsidRPr="00C33FF0">
        <w:t xml:space="preserve">потерь </w:t>
      </w:r>
      <w:r w:rsidRPr="00C33FF0">
        <w:t>при передаче тепловой энергии (мощности) и теплоносителя, включаемых в расчет отпущенных тепловой энергии (мощности) и теплоносителя</w:t>
      </w:r>
      <w:bookmarkEnd w:id="156"/>
      <w:bookmarkEnd w:id="157"/>
    </w:p>
    <w:p w14:paraId="470BE10A" w14:textId="7E0FDDA5" w:rsidR="00B47051" w:rsidRDefault="00B47051" w:rsidP="00621CD0">
      <w:pPr>
        <w:spacing w:after="120" w:line="240" w:lineRule="auto"/>
        <w:ind w:firstLine="709"/>
        <w:jc w:val="both"/>
        <w:rPr>
          <w:rStyle w:val="ad"/>
        </w:rPr>
      </w:pPr>
      <w:r>
        <w:rPr>
          <w:rStyle w:val="ad"/>
        </w:rPr>
        <w:t xml:space="preserve">Утвержденные нормативы технологических потерь </w:t>
      </w:r>
      <w:r w:rsidRPr="00C33FF0">
        <w:rPr>
          <w:rStyle w:val="ad"/>
        </w:rPr>
        <w:t xml:space="preserve">для ООО «ГКС» </w:t>
      </w:r>
      <w:r>
        <w:rPr>
          <w:rStyle w:val="ad"/>
        </w:rPr>
        <w:t>представлены на рисунках ниже.</w:t>
      </w:r>
    </w:p>
    <w:p w14:paraId="265DF213" w14:textId="483C039D" w:rsidR="00284065" w:rsidRDefault="00284065" w:rsidP="00B47051">
      <w:pPr>
        <w:pStyle w:val="a6"/>
        <w:spacing w:after="0" w:line="240" w:lineRule="auto"/>
        <w:ind w:firstLine="0"/>
        <w:jc w:val="center"/>
        <w:rPr>
          <w:rFonts w:eastAsia="Times New Roman"/>
          <w:noProof/>
        </w:rPr>
      </w:pPr>
      <w:r w:rsidRPr="00B47051">
        <w:rPr>
          <w:rFonts w:eastAsia="Times New Roman"/>
          <w:noProof/>
        </w:rPr>
        <w:drawing>
          <wp:inline distT="0" distB="0" distL="0" distR="0" wp14:anchorId="307C35D4" wp14:editId="46CE8F3E">
            <wp:extent cx="4796233" cy="7479102"/>
            <wp:effectExtent l="0" t="0" r="4445" b="762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809760" cy="7500196"/>
                    </a:xfrm>
                    <a:prstGeom prst="rect">
                      <a:avLst/>
                    </a:prstGeom>
                  </pic:spPr>
                </pic:pic>
              </a:graphicData>
            </a:graphic>
          </wp:inline>
        </w:drawing>
      </w:r>
    </w:p>
    <w:p w14:paraId="41637939" w14:textId="0DBC482F" w:rsidR="00B47051" w:rsidRPr="00B47051" w:rsidRDefault="00B47051" w:rsidP="00B47051">
      <w:pPr>
        <w:pStyle w:val="1f5"/>
        <w:spacing w:after="120"/>
        <w:ind w:firstLine="0"/>
        <w:rPr>
          <w:rFonts w:ascii="Times New Roman" w:hAnsi="Times New Roman"/>
          <w:color w:val="auto"/>
          <w:sz w:val="22"/>
          <w:szCs w:val="22"/>
        </w:rPr>
      </w:pPr>
      <w:bookmarkStart w:id="158" w:name="_Toc232548164"/>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8</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w:t>
      </w:r>
      <w:r>
        <w:rPr>
          <w:rFonts w:ascii="Times New Roman" w:hAnsi="Times New Roman"/>
          <w:color w:val="auto"/>
          <w:sz w:val="22"/>
          <w:szCs w:val="22"/>
        </w:rPr>
        <w:t>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bookmarkEnd w:id="158"/>
    </w:p>
    <w:p w14:paraId="140F7179" w14:textId="67C431BE" w:rsidR="00284065" w:rsidRDefault="00284065" w:rsidP="00621CD0">
      <w:pPr>
        <w:spacing w:after="120" w:line="240" w:lineRule="auto"/>
        <w:ind w:firstLine="709"/>
        <w:jc w:val="both"/>
        <w:rPr>
          <w:rStyle w:val="ad"/>
        </w:rPr>
      </w:pPr>
    </w:p>
    <w:p w14:paraId="6CB52661" w14:textId="0397A408" w:rsidR="00284065" w:rsidRDefault="00284065" w:rsidP="00B47051">
      <w:pPr>
        <w:pStyle w:val="a6"/>
        <w:spacing w:after="0" w:line="240" w:lineRule="auto"/>
        <w:ind w:firstLine="0"/>
        <w:jc w:val="center"/>
        <w:rPr>
          <w:rFonts w:eastAsia="Times New Roman"/>
          <w:noProof/>
        </w:rPr>
      </w:pPr>
      <w:r w:rsidRPr="00B47051">
        <w:rPr>
          <w:rFonts w:eastAsia="Times New Roman"/>
          <w:noProof/>
        </w:rPr>
        <w:lastRenderedPageBreak/>
        <w:drawing>
          <wp:inline distT="0" distB="0" distL="0" distR="0" wp14:anchorId="3350A07D" wp14:editId="3A044EF6">
            <wp:extent cx="3829789" cy="8514272"/>
            <wp:effectExtent l="0" t="0" r="0" b="127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31729" cy="8518585"/>
                    </a:xfrm>
                    <a:prstGeom prst="rect">
                      <a:avLst/>
                    </a:prstGeom>
                  </pic:spPr>
                </pic:pic>
              </a:graphicData>
            </a:graphic>
          </wp:inline>
        </w:drawing>
      </w:r>
    </w:p>
    <w:p w14:paraId="240AB546" w14:textId="2B187F14" w:rsidR="00B47051" w:rsidRPr="00B47051" w:rsidRDefault="00B47051" w:rsidP="00B47051">
      <w:pPr>
        <w:pStyle w:val="1f5"/>
        <w:spacing w:after="120"/>
        <w:ind w:firstLine="0"/>
        <w:rPr>
          <w:rFonts w:ascii="Times New Roman" w:hAnsi="Times New Roman"/>
          <w:color w:val="auto"/>
          <w:sz w:val="22"/>
          <w:szCs w:val="22"/>
        </w:rPr>
      </w:pPr>
      <w:bookmarkStart w:id="159" w:name="_Toc232548165"/>
      <w:r w:rsidRPr="00DC22DE">
        <w:rPr>
          <w:rFonts w:ascii="Times New Roman" w:hAnsi="Times New Roman"/>
          <w:color w:val="auto"/>
          <w:sz w:val="22"/>
          <w:szCs w:val="22"/>
        </w:rPr>
        <w:t xml:space="preserve">Рисунок </w:t>
      </w:r>
      <w:r w:rsidRPr="00DC22DE">
        <w:rPr>
          <w:rFonts w:ascii="Times New Roman" w:hAnsi="Times New Roman"/>
          <w:color w:val="auto"/>
          <w:sz w:val="22"/>
          <w:szCs w:val="22"/>
        </w:rPr>
        <w:fldChar w:fldCharType="begin"/>
      </w:r>
      <w:r w:rsidRPr="00DC22DE">
        <w:rPr>
          <w:rFonts w:ascii="Times New Roman" w:hAnsi="Times New Roman"/>
          <w:color w:val="auto"/>
          <w:sz w:val="22"/>
          <w:szCs w:val="22"/>
        </w:rPr>
        <w:instrText xml:space="preserve"> SEQ Рисунок \* ARABIC \s 1 </w:instrText>
      </w:r>
      <w:r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9</w:t>
      </w:r>
      <w:r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w:t>
      </w:r>
      <w:r>
        <w:rPr>
          <w:rFonts w:ascii="Times New Roman" w:hAnsi="Times New Roman"/>
          <w:color w:val="auto"/>
          <w:sz w:val="22"/>
          <w:szCs w:val="22"/>
        </w:rPr>
        <w:t>Приказ №5-нп от 21.02.2023 г. «Об утверждении нормативов технологических потерь при передаче тепловой энергии, теплоносителя по тепловым сетям общества с ограниченной ответственностью «Городские коммунальные сети»</w:t>
      </w:r>
      <w:bookmarkEnd w:id="159"/>
    </w:p>
    <w:p w14:paraId="3FF12E84" w14:textId="77777777" w:rsidR="002311F3" w:rsidRPr="00C33FF0" w:rsidRDefault="002311F3" w:rsidP="00D45185">
      <w:pPr>
        <w:pStyle w:val="3"/>
        <w:ind w:left="1701" w:hanging="709"/>
        <w:jc w:val="both"/>
      </w:pPr>
      <w:bookmarkStart w:id="160" w:name="_Toc50545018"/>
      <w:bookmarkStart w:id="161" w:name="_Toc214890195"/>
      <w:r w:rsidRPr="00C33FF0">
        <w:lastRenderedPageBreak/>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60"/>
      <w:bookmarkEnd w:id="161"/>
    </w:p>
    <w:p w14:paraId="43A1ACD2" w14:textId="4F38D191" w:rsidR="00AE6055" w:rsidRPr="00C33FF0" w:rsidRDefault="002D24C8" w:rsidP="00621CD0">
      <w:pPr>
        <w:spacing w:after="0" w:line="240" w:lineRule="auto"/>
        <w:ind w:firstLine="709"/>
        <w:jc w:val="both"/>
        <w:rPr>
          <w:rFonts w:eastAsia="Times New Roman" w:cs="Arial"/>
          <w:szCs w:val="24"/>
          <w:lang w:eastAsia="ru-RU"/>
        </w:rPr>
      </w:pPr>
      <w:r>
        <w:rPr>
          <w:rFonts w:eastAsia="Times New Roman" w:cs="Arial"/>
          <w:szCs w:val="24"/>
        </w:rPr>
        <w:t>ООО «Сервис»</w:t>
      </w:r>
      <w:r w:rsidR="00AE6055" w:rsidRPr="00C33FF0">
        <w:rPr>
          <w:rFonts w:eastAsia="Times New Roman" w:cs="Arial"/>
          <w:szCs w:val="24"/>
        </w:rPr>
        <w:t xml:space="preserve"> и ООО «</w:t>
      </w:r>
      <w:r w:rsidR="00956BCC" w:rsidRPr="00C33FF0">
        <w:rPr>
          <w:rFonts w:eastAsia="Times New Roman"/>
          <w:lang w:eastAsia="ru-RU"/>
        </w:rPr>
        <w:t>РЭНСОМ</w:t>
      </w:r>
      <w:r w:rsidR="00AE6055" w:rsidRPr="00C33FF0">
        <w:rPr>
          <w:rFonts w:eastAsia="Times New Roman" w:cs="Arial"/>
          <w:szCs w:val="24"/>
        </w:rPr>
        <w:t xml:space="preserve">» определяют потери тепловой энергии в сетях расчетным способом. Суммарная по </w:t>
      </w:r>
      <w:r w:rsidR="000C707D" w:rsidRPr="000C707D">
        <w:rPr>
          <w:rFonts w:eastAsia="Times New Roman" w:cs="Arial"/>
          <w:szCs w:val="24"/>
        </w:rPr>
        <w:t>Переславль-Залесск</w:t>
      </w:r>
      <w:r w:rsidR="000C707D">
        <w:rPr>
          <w:rFonts w:eastAsia="Times New Roman" w:cs="Arial"/>
          <w:szCs w:val="24"/>
        </w:rPr>
        <w:t>ому</w:t>
      </w:r>
      <w:r w:rsidR="000C707D" w:rsidRPr="000C707D">
        <w:rPr>
          <w:rFonts w:eastAsia="Times New Roman" w:cs="Arial"/>
          <w:szCs w:val="24"/>
        </w:rPr>
        <w:t xml:space="preserve"> </w:t>
      </w:r>
      <w:proofErr w:type="spellStart"/>
      <w:r w:rsidR="000C707D" w:rsidRPr="000C707D">
        <w:rPr>
          <w:rFonts w:eastAsia="Times New Roman" w:cs="Arial"/>
          <w:szCs w:val="24"/>
        </w:rPr>
        <w:t>муниципально</w:t>
      </w:r>
      <w:r w:rsidR="000C707D">
        <w:rPr>
          <w:rFonts w:eastAsia="Times New Roman" w:cs="Arial"/>
          <w:szCs w:val="24"/>
        </w:rPr>
        <w:t>у</w:t>
      </w:r>
      <w:proofErr w:type="spellEnd"/>
      <w:r w:rsidR="000C707D" w:rsidRPr="000C707D">
        <w:rPr>
          <w:rFonts w:eastAsia="Times New Roman" w:cs="Arial"/>
          <w:szCs w:val="24"/>
        </w:rPr>
        <w:t xml:space="preserve"> округ</w:t>
      </w:r>
      <w:r w:rsidR="000C707D">
        <w:rPr>
          <w:rFonts w:eastAsia="Times New Roman" w:cs="Arial"/>
          <w:szCs w:val="24"/>
        </w:rPr>
        <w:t>у</w:t>
      </w:r>
      <w:r w:rsidR="000C707D" w:rsidRPr="000C707D">
        <w:rPr>
          <w:rFonts w:eastAsia="Times New Roman" w:cs="Arial"/>
          <w:szCs w:val="24"/>
        </w:rPr>
        <w:t xml:space="preserve"> Ярославской области </w:t>
      </w:r>
      <w:r w:rsidR="00AE6055" w:rsidRPr="00C33FF0">
        <w:rPr>
          <w:rFonts w:eastAsia="Times New Roman" w:cs="Arial"/>
          <w:szCs w:val="24"/>
        </w:rPr>
        <w:t xml:space="preserve">величина потерь в </w:t>
      </w:r>
      <w:r w:rsidR="00AE6055" w:rsidRPr="00C33FF0">
        <w:rPr>
          <w:rFonts w:eastAsia="Times New Roman" w:cs="Arial"/>
          <w:szCs w:val="24"/>
          <w:lang w:eastAsia="ru-RU"/>
        </w:rPr>
        <w:t>20</w:t>
      </w:r>
      <w:r w:rsidR="005E3CBF" w:rsidRPr="00C33FF0">
        <w:rPr>
          <w:rFonts w:eastAsia="Times New Roman" w:cs="Arial"/>
          <w:szCs w:val="24"/>
          <w:lang w:eastAsia="ru-RU"/>
        </w:rPr>
        <w:t>2</w:t>
      </w:r>
      <w:r w:rsidR="00EC6E92">
        <w:rPr>
          <w:rFonts w:eastAsia="Times New Roman" w:cs="Arial"/>
          <w:szCs w:val="24"/>
          <w:lang w:eastAsia="ru-RU"/>
        </w:rPr>
        <w:t>5</w:t>
      </w:r>
      <w:r w:rsidR="00AE6055" w:rsidRPr="00C33FF0">
        <w:rPr>
          <w:rFonts w:eastAsia="Times New Roman" w:cs="Arial"/>
          <w:szCs w:val="24"/>
          <w:lang w:eastAsia="ru-RU"/>
        </w:rPr>
        <w:t xml:space="preserve"> году</w:t>
      </w:r>
      <w:r w:rsidR="00AE6055" w:rsidRPr="00C33FF0">
        <w:rPr>
          <w:rFonts w:eastAsia="Times New Roman" w:cs="Arial"/>
          <w:szCs w:val="24"/>
        </w:rPr>
        <w:t xml:space="preserve"> составляла </w:t>
      </w:r>
      <w:r w:rsidR="007635E9" w:rsidRPr="00C33FF0">
        <w:rPr>
          <w:rFonts w:eastAsia="Times New Roman" w:cs="Arial"/>
          <w:szCs w:val="24"/>
          <w:lang w:eastAsia="ru-RU"/>
        </w:rPr>
        <w:t>31</w:t>
      </w:r>
      <w:r w:rsidR="006D43AC" w:rsidRPr="00C33FF0">
        <w:rPr>
          <w:rFonts w:eastAsia="Times New Roman" w:cs="Arial"/>
          <w:szCs w:val="24"/>
          <w:lang w:eastAsia="ru-RU"/>
        </w:rPr>
        <w:t>,</w:t>
      </w:r>
      <w:r w:rsidR="007635E9" w:rsidRPr="00C33FF0">
        <w:rPr>
          <w:rFonts w:eastAsia="Times New Roman" w:cs="Arial"/>
          <w:szCs w:val="24"/>
          <w:lang w:eastAsia="ru-RU"/>
        </w:rPr>
        <w:t>4</w:t>
      </w:r>
      <w:r w:rsidR="00AE6055" w:rsidRPr="00C33FF0">
        <w:rPr>
          <w:rFonts w:eastAsia="Times New Roman" w:cs="Arial"/>
          <w:szCs w:val="24"/>
          <w:lang w:eastAsia="ru-RU"/>
        </w:rPr>
        <w:t>% от отпуска тепловой энергии.</w:t>
      </w:r>
    </w:p>
    <w:p w14:paraId="603EE76F" w14:textId="5B428694" w:rsidR="007635E9" w:rsidRPr="00C33FF0" w:rsidRDefault="007635E9" w:rsidP="00621CD0">
      <w:pPr>
        <w:spacing w:after="0" w:line="240" w:lineRule="auto"/>
        <w:ind w:firstLine="709"/>
        <w:jc w:val="both"/>
        <w:rPr>
          <w:rFonts w:eastAsia="Times New Roman" w:cs="Arial"/>
          <w:szCs w:val="24"/>
          <w:lang w:eastAsia="ru-RU"/>
        </w:rPr>
      </w:pPr>
      <w:r w:rsidRPr="00C33FF0">
        <w:rPr>
          <w:rFonts w:eastAsia="Times New Roman" w:cs="Arial"/>
          <w:szCs w:val="24"/>
          <w:lang w:eastAsia="ru-RU"/>
        </w:rPr>
        <w:t>После передачи тепловых сетей ООО «ГКС» фактические потери тепловой энергии планируется также определять расчетным способом.</w:t>
      </w:r>
    </w:p>
    <w:p w14:paraId="1AF10040" w14:textId="77777777" w:rsidR="002311F3" w:rsidRPr="00C33FF0" w:rsidRDefault="002311F3" w:rsidP="00D45185">
      <w:pPr>
        <w:pStyle w:val="3"/>
        <w:ind w:left="1701" w:hanging="709"/>
        <w:jc w:val="both"/>
      </w:pPr>
      <w:bookmarkStart w:id="162" w:name="_Toc50545019"/>
      <w:bookmarkStart w:id="163" w:name="_Toc214890196"/>
      <w:r w:rsidRPr="00C33FF0">
        <w:t>Предписания надзорных органов по запрещению дальнейшей эксплуатации участков тепловой сети и результаты их исполнения</w:t>
      </w:r>
      <w:bookmarkEnd w:id="162"/>
      <w:bookmarkEnd w:id="163"/>
    </w:p>
    <w:p w14:paraId="1E824CED" w14:textId="682FC945" w:rsidR="00AE6055" w:rsidRPr="00C33FF0" w:rsidRDefault="00AE6055" w:rsidP="00621CD0">
      <w:pPr>
        <w:tabs>
          <w:tab w:val="left" w:pos="1560"/>
        </w:tabs>
        <w:spacing w:after="0" w:line="240" w:lineRule="auto"/>
        <w:ind w:right="45" w:firstLine="709"/>
        <w:jc w:val="both"/>
        <w:rPr>
          <w:rFonts w:eastAsia="Times New Roman" w:cs="Arial"/>
          <w:szCs w:val="24"/>
          <w:lang w:eastAsia="ru-RU"/>
        </w:rPr>
      </w:pPr>
      <w:r w:rsidRPr="00C33FF0">
        <w:rPr>
          <w:rFonts w:eastAsia="Times New Roman" w:cs="Arial"/>
          <w:szCs w:val="24"/>
          <w:lang w:eastAsia="ru-RU"/>
        </w:rPr>
        <w:t>Предписания надзорных органов по запрещению дальнейшей эксплуатации участков тепловой сети и результаты их исполнения отсутствуют.</w:t>
      </w:r>
    </w:p>
    <w:p w14:paraId="67FC6FDF" w14:textId="77777777" w:rsidR="002311F3" w:rsidRPr="00C33FF0" w:rsidRDefault="002311F3" w:rsidP="00D45185">
      <w:pPr>
        <w:pStyle w:val="3"/>
        <w:ind w:left="1701" w:hanging="709"/>
        <w:jc w:val="both"/>
      </w:pPr>
      <w:bookmarkStart w:id="164" w:name="_Toc50545020"/>
      <w:bookmarkStart w:id="165" w:name="_Toc214890197"/>
      <w:r w:rsidRPr="00C33FF0">
        <w:t xml:space="preserve">Описание наиболее распространенных типов присоединений </w:t>
      </w:r>
      <w:proofErr w:type="spellStart"/>
      <w:r w:rsidRPr="00C33FF0">
        <w:t>теплопотребляющих</w:t>
      </w:r>
      <w:proofErr w:type="spellEnd"/>
      <w:r w:rsidRPr="00C33FF0">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64"/>
      <w:bookmarkEnd w:id="165"/>
    </w:p>
    <w:p w14:paraId="3335DD66" w14:textId="347B6E5E" w:rsidR="00EA1152" w:rsidRPr="00C33FF0" w:rsidRDefault="00196868" w:rsidP="00621CD0">
      <w:pPr>
        <w:spacing w:after="0" w:line="240" w:lineRule="auto"/>
        <w:ind w:firstLine="709"/>
        <w:jc w:val="both"/>
        <w:rPr>
          <w:rStyle w:val="ad"/>
        </w:rPr>
      </w:pPr>
      <w:r w:rsidRPr="00C33FF0">
        <w:rPr>
          <w:rStyle w:val="ad"/>
        </w:rPr>
        <w:t>Подключение систем отопления потребителей зависит, главным образом, от температурного графика.</w:t>
      </w:r>
    </w:p>
    <w:p w14:paraId="5952FB11" w14:textId="051F2E63" w:rsidR="00EA1152" w:rsidRPr="00C33FF0" w:rsidRDefault="008D4987" w:rsidP="00621CD0">
      <w:pPr>
        <w:spacing w:after="0" w:line="240" w:lineRule="auto"/>
        <w:ind w:firstLine="709"/>
        <w:jc w:val="both"/>
        <w:rPr>
          <w:rStyle w:val="ad"/>
        </w:rPr>
      </w:pPr>
      <w:r w:rsidRPr="00C33FF0">
        <w:rPr>
          <w:rStyle w:val="ad"/>
        </w:rPr>
        <w:t xml:space="preserve">В </w:t>
      </w:r>
      <w:r w:rsidR="000C707D" w:rsidRPr="000C707D">
        <w:rPr>
          <w:rStyle w:val="ad"/>
        </w:rPr>
        <w:t>Переславль-Залесско</w:t>
      </w:r>
      <w:r w:rsidR="000C707D">
        <w:rPr>
          <w:rStyle w:val="ad"/>
        </w:rPr>
        <w:t>м</w:t>
      </w:r>
      <w:r w:rsidR="000C707D" w:rsidRPr="000C707D">
        <w:rPr>
          <w:rStyle w:val="ad"/>
        </w:rPr>
        <w:t xml:space="preserve"> муниципально</w:t>
      </w:r>
      <w:r w:rsidR="000C707D">
        <w:rPr>
          <w:rStyle w:val="ad"/>
        </w:rPr>
        <w:t>м</w:t>
      </w:r>
      <w:r w:rsidR="000C707D" w:rsidRPr="000C707D">
        <w:rPr>
          <w:rStyle w:val="ad"/>
        </w:rPr>
        <w:t xml:space="preserve"> округ</w:t>
      </w:r>
      <w:r w:rsidR="000C707D">
        <w:rPr>
          <w:rStyle w:val="ad"/>
        </w:rPr>
        <w:t>е</w:t>
      </w:r>
      <w:r w:rsidR="000C707D" w:rsidRPr="000C707D">
        <w:rPr>
          <w:rStyle w:val="ad"/>
        </w:rPr>
        <w:t xml:space="preserve"> Ярославской области </w:t>
      </w:r>
      <w:r w:rsidRPr="00C33FF0">
        <w:rPr>
          <w:rStyle w:val="ad"/>
        </w:rPr>
        <w:t>п</w:t>
      </w:r>
      <w:r w:rsidR="00196868" w:rsidRPr="00C33FF0">
        <w:rPr>
          <w:rStyle w:val="ad"/>
        </w:rPr>
        <w:t>рисоединение местных систем отопления жилых зданий и прочих потребителей</w:t>
      </w:r>
      <w:r w:rsidR="00AE6055" w:rsidRPr="00C33FF0">
        <w:rPr>
          <w:rStyle w:val="ad"/>
        </w:rPr>
        <w:t xml:space="preserve"> </w:t>
      </w:r>
      <w:r w:rsidR="00196868" w:rsidRPr="00C33FF0">
        <w:rPr>
          <w:rStyle w:val="ad"/>
        </w:rPr>
        <w:t xml:space="preserve">осуществляется непосредственно от тепловой сети через элеваторные и </w:t>
      </w:r>
      <w:proofErr w:type="spellStart"/>
      <w:r w:rsidR="00196868" w:rsidRPr="00C33FF0">
        <w:rPr>
          <w:rStyle w:val="ad"/>
        </w:rPr>
        <w:t>безэлеваторные</w:t>
      </w:r>
      <w:proofErr w:type="spellEnd"/>
      <w:r w:rsidR="00196868" w:rsidRPr="00C33FF0">
        <w:rPr>
          <w:rStyle w:val="ad"/>
        </w:rPr>
        <w:t xml:space="preserve"> узлы</w:t>
      </w:r>
      <w:r w:rsidRPr="00C33FF0">
        <w:rPr>
          <w:rStyle w:val="ad"/>
        </w:rPr>
        <w:t>.</w:t>
      </w:r>
      <w:r w:rsidR="00196868" w:rsidRPr="00C33FF0">
        <w:rPr>
          <w:rStyle w:val="ad"/>
        </w:rPr>
        <w:t xml:space="preserve"> </w:t>
      </w:r>
      <w:r w:rsidRPr="00C33FF0">
        <w:rPr>
          <w:rStyle w:val="ad"/>
        </w:rPr>
        <w:t>С</w:t>
      </w:r>
      <w:r w:rsidR="00196868" w:rsidRPr="00C33FF0">
        <w:rPr>
          <w:rStyle w:val="ad"/>
        </w:rPr>
        <w:t>истемы горячего водоснабжения подключаются через водо-водяные подогреватели, расположенные в ЦТП и частично в тепловых пунктах жилых и административных зданий.</w:t>
      </w:r>
    </w:p>
    <w:p w14:paraId="703B8889" w14:textId="314F2393" w:rsidR="008D4987" w:rsidRPr="00C33FF0" w:rsidRDefault="008D4987" w:rsidP="00621CD0">
      <w:pPr>
        <w:spacing w:after="0" w:line="240" w:lineRule="auto"/>
        <w:ind w:firstLine="709"/>
        <w:jc w:val="both"/>
        <w:rPr>
          <w:rStyle w:val="ad"/>
        </w:rPr>
      </w:pPr>
      <w:r w:rsidRPr="00C33FF0">
        <w:rPr>
          <w:rStyle w:val="ad"/>
        </w:rPr>
        <w:t xml:space="preserve">В сельских поселениях тип присоединения систем отопления к тепловым сетям </w:t>
      </w:r>
      <w:r w:rsidR="001072B4" w:rsidRPr="00C33FF0">
        <w:rPr>
          <w:rStyle w:val="ad"/>
        </w:rPr>
        <w:t xml:space="preserve">– </w:t>
      </w:r>
      <w:r w:rsidRPr="00C33FF0">
        <w:rPr>
          <w:rFonts w:eastAsia="Times New Roman" w:cs="Arial"/>
          <w:szCs w:val="24"/>
          <w:lang w:eastAsia="ru-RU"/>
        </w:rPr>
        <w:t xml:space="preserve">непосредственное, без смешения. Централизованное горячее водоснабжение на территории сельских </w:t>
      </w:r>
      <w:r w:rsidR="00597C52" w:rsidRPr="00C33FF0">
        <w:rPr>
          <w:rFonts w:eastAsia="Times New Roman" w:cs="Arial"/>
          <w:szCs w:val="24"/>
          <w:lang w:eastAsia="ru-RU"/>
        </w:rPr>
        <w:t>поселений</w:t>
      </w:r>
      <w:r w:rsidRPr="00C33FF0">
        <w:rPr>
          <w:rFonts w:eastAsia="Times New Roman" w:cs="Arial"/>
          <w:szCs w:val="24"/>
          <w:lang w:eastAsia="ru-RU"/>
        </w:rPr>
        <w:t xml:space="preserve"> отсутствует.</w:t>
      </w:r>
    </w:p>
    <w:p w14:paraId="32130635" w14:textId="4AA48611" w:rsidR="00EA1152" w:rsidRPr="00C33FF0" w:rsidRDefault="00196868" w:rsidP="00621CD0">
      <w:pPr>
        <w:spacing w:after="0" w:line="240" w:lineRule="auto"/>
        <w:ind w:firstLine="709"/>
        <w:jc w:val="both"/>
        <w:rPr>
          <w:rStyle w:val="ad"/>
        </w:rPr>
      </w:pPr>
      <w:r w:rsidRPr="00C33FF0">
        <w:rPr>
          <w:rStyle w:val="ad"/>
        </w:rPr>
        <w:t>Детальное описание схем присоединения конкретных потребителей приведено в</w:t>
      </w:r>
      <w:r w:rsidR="00AE6055" w:rsidRPr="00C33FF0">
        <w:rPr>
          <w:rStyle w:val="ad"/>
        </w:rPr>
        <w:t xml:space="preserve"> </w:t>
      </w:r>
      <w:r w:rsidRPr="00C33FF0">
        <w:rPr>
          <w:rStyle w:val="ad"/>
        </w:rPr>
        <w:t>электронной модели систем теплоснабжения</w:t>
      </w:r>
      <w:r w:rsidR="00AE6055" w:rsidRPr="00C33FF0">
        <w:rPr>
          <w:rStyle w:val="ad"/>
        </w:rPr>
        <w:t xml:space="preserve"> </w:t>
      </w:r>
      <w:r w:rsidR="000C707D">
        <w:rPr>
          <w:rStyle w:val="ad"/>
        </w:rPr>
        <w:t>Переславль-Залесского муниципального округа Ярославской области</w:t>
      </w:r>
      <w:r w:rsidRPr="00C33FF0">
        <w:rPr>
          <w:rStyle w:val="ad"/>
        </w:rPr>
        <w:t>.</w:t>
      </w:r>
    </w:p>
    <w:p w14:paraId="5FDFDD15" w14:textId="77777777" w:rsidR="007635E9" w:rsidRPr="00C33FF0" w:rsidRDefault="007635E9" w:rsidP="00621CD0">
      <w:pPr>
        <w:spacing w:after="0" w:line="240" w:lineRule="auto"/>
        <w:ind w:firstLine="709"/>
        <w:jc w:val="both"/>
        <w:rPr>
          <w:rStyle w:val="ad"/>
        </w:rPr>
      </w:pPr>
    </w:p>
    <w:p w14:paraId="5AEEE9CC" w14:textId="4FFC77CB" w:rsidR="002311F3" w:rsidRPr="00C33FF0" w:rsidRDefault="002311F3" w:rsidP="00D45185">
      <w:pPr>
        <w:pStyle w:val="3"/>
        <w:ind w:left="1701" w:hanging="709"/>
        <w:jc w:val="both"/>
      </w:pPr>
      <w:bookmarkStart w:id="166" w:name="_Toc50545021"/>
      <w:bookmarkStart w:id="167" w:name="_Toc214890198"/>
      <w:r w:rsidRPr="00C33FF0">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66"/>
      <w:bookmarkEnd w:id="167"/>
    </w:p>
    <w:p w14:paraId="48C1A909" w14:textId="77777777" w:rsidR="000C707D" w:rsidRDefault="00AE6055" w:rsidP="000C707D">
      <w:pPr>
        <w:spacing w:after="0" w:line="240" w:lineRule="auto"/>
        <w:ind w:firstLine="709"/>
        <w:jc w:val="both"/>
        <w:rPr>
          <w:rStyle w:val="ad"/>
        </w:rPr>
      </w:pPr>
      <w:r w:rsidRPr="00C33FF0">
        <w:rPr>
          <w:rFonts w:eastAsia="Times New Roman" w:cs="Arial"/>
        </w:rPr>
        <w:t xml:space="preserve">Руководствуясь пунктом 5 статьи 13 Федерального закона от 23.11.2009г. №261- ФЗ «Об энергосбережении и о повышении энергетической эффективности и о внесении изменений в отдельные законодательные акты Российской Федерации» собственники жилых домов, собственники помещений в многоквартирных домах, введенных в эксплуатацию на день вступления Закона № 261-ФЗ в силу, обязаны обеспечить оснащение таких домов приборами учета используемых воды, природного газа, тепловой энергии, электрической энергии, а также ввод установленных приборов учета в эксплуатацию. При этом многоквартирные дома в указанный срок должны быть оснащены коллективными (общедомовыми) приборами учета используемых коммунальных ресурсов, а также индивидуальными и общими (для коммунальной квартиры) приборами учета. </w:t>
      </w:r>
    </w:p>
    <w:p w14:paraId="738E72A7" w14:textId="773509B0" w:rsidR="00196868" w:rsidRPr="00C33FF0" w:rsidRDefault="007635E9" w:rsidP="000C707D">
      <w:pPr>
        <w:spacing w:after="0" w:line="240" w:lineRule="auto"/>
        <w:ind w:firstLine="709"/>
        <w:jc w:val="both"/>
      </w:pPr>
      <w:r w:rsidRPr="00C33FF0">
        <w:rPr>
          <w:rStyle w:val="ad"/>
        </w:rPr>
        <w:t>О</w:t>
      </w:r>
      <w:r w:rsidR="00EA1152" w:rsidRPr="00C33FF0">
        <w:t>снащенност</w:t>
      </w:r>
      <w:r w:rsidRPr="00C33FF0">
        <w:t>ь</w:t>
      </w:r>
      <w:r w:rsidR="00EA1152" w:rsidRPr="00C33FF0">
        <w:t xml:space="preserve"> жилищного фонда</w:t>
      </w:r>
      <w:r w:rsidR="001072B4" w:rsidRPr="00C33FF0">
        <w:t xml:space="preserve"> г. </w:t>
      </w:r>
      <w:r w:rsidR="00597C52" w:rsidRPr="00C33FF0">
        <w:t>Переславля</w:t>
      </w:r>
      <w:r w:rsidR="001072B4" w:rsidRPr="00C33FF0">
        <w:t>-Залесского</w:t>
      </w:r>
      <w:r w:rsidR="00EA1152" w:rsidRPr="00C33FF0">
        <w:t xml:space="preserve"> приборами учета</w:t>
      </w:r>
      <w:r w:rsidRPr="00C33FF0">
        <w:t xml:space="preserve"> составляет 28%.</w:t>
      </w:r>
    </w:p>
    <w:p w14:paraId="6BD70324" w14:textId="54CC2F61" w:rsidR="001072B4" w:rsidRPr="00C33FF0" w:rsidRDefault="001072B4" w:rsidP="005D4919">
      <w:pPr>
        <w:spacing w:before="240" w:after="0" w:line="240" w:lineRule="auto"/>
        <w:ind w:right="45" w:firstLine="709"/>
        <w:jc w:val="both"/>
        <w:rPr>
          <w:rFonts w:eastAsia="Times New Roman" w:cs="Arial"/>
          <w:szCs w:val="24"/>
        </w:rPr>
      </w:pPr>
      <w:r w:rsidRPr="00C33FF0">
        <w:rPr>
          <w:rFonts w:eastAsia="Times New Roman" w:cs="Arial"/>
          <w:szCs w:val="24"/>
        </w:rPr>
        <w:lastRenderedPageBreak/>
        <w:t xml:space="preserve">Потребители жилищного фонда сельских </w:t>
      </w:r>
      <w:r w:rsidR="00512F4B" w:rsidRPr="00C33FF0">
        <w:rPr>
          <w:rFonts w:eastAsia="Times New Roman" w:cs="Arial"/>
          <w:szCs w:val="24"/>
        </w:rPr>
        <w:t>округов</w:t>
      </w:r>
      <w:r w:rsidRPr="00C33FF0">
        <w:rPr>
          <w:rFonts w:eastAsia="Times New Roman" w:cs="Arial"/>
          <w:szCs w:val="24"/>
        </w:rPr>
        <w:t xml:space="preserve"> не оснащены коммерческими приборами учета. Учет тепловой энергии, отпущенной из тепловых сетей потребителям, осуществляется расчетным путем.</w:t>
      </w:r>
    </w:p>
    <w:p w14:paraId="4BB8A808" w14:textId="77777777" w:rsidR="00194CEB" w:rsidRPr="00C33FF0" w:rsidRDefault="00194CEB" w:rsidP="00D45185">
      <w:pPr>
        <w:pStyle w:val="3"/>
        <w:ind w:left="1701" w:hanging="709"/>
        <w:jc w:val="both"/>
      </w:pPr>
      <w:bookmarkStart w:id="168" w:name="_Toc50545022"/>
      <w:bookmarkStart w:id="169" w:name="_Toc214890199"/>
      <w:r w:rsidRPr="00C33FF0">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8"/>
      <w:bookmarkEnd w:id="169"/>
    </w:p>
    <w:p w14:paraId="114E9D78" w14:textId="3A3BF267" w:rsidR="001072B4" w:rsidRPr="00C33FF0" w:rsidRDefault="001072B4" w:rsidP="00621CD0">
      <w:pPr>
        <w:spacing w:after="0" w:line="240" w:lineRule="auto"/>
        <w:ind w:firstLine="709"/>
        <w:jc w:val="both"/>
        <w:rPr>
          <w:rFonts w:cs="Arial"/>
        </w:rPr>
      </w:pPr>
      <w:r w:rsidRPr="00C33FF0">
        <w:rPr>
          <w:rFonts w:cs="Arial"/>
        </w:rPr>
        <w:t xml:space="preserve">Режим работы тепловых сетей и взаимодействие с источниками ведет </w:t>
      </w:r>
      <w:r w:rsidR="006A0A44" w:rsidRPr="00C33FF0">
        <w:rPr>
          <w:rFonts w:cs="Arial"/>
        </w:rPr>
        <w:t>аварийно</w:t>
      </w:r>
      <w:r w:rsidRPr="00C33FF0">
        <w:rPr>
          <w:rFonts w:cs="Arial"/>
        </w:rPr>
        <w:t>-диспетчерская служба</w:t>
      </w:r>
      <w:r w:rsidR="006A0A44" w:rsidRPr="00C33FF0">
        <w:rPr>
          <w:rFonts w:cs="Arial"/>
        </w:rPr>
        <w:t xml:space="preserve"> (далее по тексту – АДС)</w:t>
      </w:r>
      <w:r w:rsidRPr="00C33FF0">
        <w:rPr>
          <w:rFonts w:cs="Arial"/>
        </w:rPr>
        <w:t xml:space="preserve"> и руководство </w:t>
      </w:r>
      <w:r w:rsidR="007635E9" w:rsidRPr="00C33FF0">
        <w:rPr>
          <w:rFonts w:cs="Arial"/>
        </w:rPr>
        <w:t>ООО</w:t>
      </w:r>
      <w:r w:rsidRPr="00C33FF0">
        <w:rPr>
          <w:rFonts w:cs="Arial"/>
        </w:rPr>
        <w:t xml:space="preserve"> «</w:t>
      </w:r>
      <w:r w:rsidR="007635E9" w:rsidRPr="00C33FF0">
        <w:rPr>
          <w:rFonts w:cs="Arial"/>
        </w:rPr>
        <w:t>ГКС</w:t>
      </w:r>
      <w:r w:rsidRPr="00C33FF0">
        <w:rPr>
          <w:rFonts w:cs="Arial"/>
        </w:rPr>
        <w:t>».</w:t>
      </w:r>
      <w:r w:rsidR="006A0A44" w:rsidRPr="00C33FF0">
        <w:rPr>
          <w:rFonts w:cs="Arial"/>
        </w:rPr>
        <w:t xml:space="preserve"> Режим работы круглосуточный, без выходных.</w:t>
      </w:r>
      <w:r w:rsidRPr="00C33FF0">
        <w:rPr>
          <w:rFonts w:cs="Arial"/>
        </w:rPr>
        <w:t xml:space="preserve"> Взаимодействие операторов котельных с </w:t>
      </w:r>
      <w:r w:rsidR="006A0A44" w:rsidRPr="00C33FF0">
        <w:rPr>
          <w:rFonts w:cs="Arial"/>
        </w:rPr>
        <w:t>АДС</w:t>
      </w:r>
      <w:r w:rsidRPr="00C33FF0">
        <w:rPr>
          <w:rFonts w:cs="Arial"/>
        </w:rPr>
        <w:t xml:space="preserve"> организовано посредством телефонной связи. Контроль работы котельных осуществляет дежурная бригада.</w:t>
      </w:r>
    </w:p>
    <w:p w14:paraId="0E297BFE" w14:textId="77777777" w:rsidR="00B336FF" w:rsidRPr="00C33FF0" w:rsidRDefault="00B336FF" w:rsidP="00D45185">
      <w:pPr>
        <w:pStyle w:val="3"/>
        <w:ind w:left="1701" w:hanging="709"/>
        <w:jc w:val="both"/>
      </w:pPr>
      <w:bookmarkStart w:id="170" w:name="_Toc50545023"/>
      <w:bookmarkStart w:id="171" w:name="_Toc214890200"/>
      <w:r w:rsidRPr="00C33FF0">
        <w:t>Уровень автоматизации и обслуживания центральных тепловых пунктов, насосных станций</w:t>
      </w:r>
      <w:bookmarkEnd w:id="170"/>
      <w:bookmarkEnd w:id="171"/>
    </w:p>
    <w:p w14:paraId="1ED57167" w14:textId="1AC562C8" w:rsidR="001072B4" w:rsidRPr="00C33FF0" w:rsidRDefault="006A0A44" w:rsidP="00621CD0">
      <w:pPr>
        <w:spacing w:after="0" w:line="240" w:lineRule="auto"/>
        <w:ind w:firstLine="709"/>
        <w:jc w:val="both"/>
        <w:rPr>
          <w:rStyle w:val="ad"/>
        </w:rPr>
      </w:pPr>
      <w:r w:rsidRPr="00C33FF0">
        <w:rPr>
          <w:rStyle w:val="ad"/>
        </w:rPr>
        <w:t xml:space="preserve">Для поддержания требуемой температуры теплоносителя в системе горячего водоснабжения ЦТП оборудованы запорно-регулирующими устройства. Сведения об оснащенности ЦТП автоматическими регуляторами </w:t>
      </w:r>
      <w:r w:rsidR="00597C52" w:rsidRPr="00C33FF0">
        <w:rPr>
          <w:rStyle w:val="ad"/>
        </w:rPr>
        <w:t>представлены</w:t>
      </w:r>
      <w:r w:rsidRPr="00C33FF0">
        <w:rPr>
          <w:rStyle w:val="ad"/>
        </w:rPr>
        <w:t xml:space="preserve"> в </w:t>
      </w:r>
      <w:r w:rsidR="007635E9" w:rsidRPr="00C33FF0">
        <w:rPr>
          <w:rStyle w:val="ad"/>
        </w:rPr>
        <w:t>п.1.3.5</w:t>
      </w:r>
      <w:r w:rsidRPr="00C33FF0">
        <w:rPr>
          <w:rStyle w:val="ad"/>
        </w:rPr>
        <w:t>.</w:t>
      </w:r>
    </w:p>
    <w:p w14:paraId="3705827C" w14:textId="77777777" w:rsidR="00B336FF" w:rsidRPr="00C33FF0" w:rsidRDefault="00B336FF" w:rsidP="00D45185">
      <w:pPr>
        <w:pStyle w:val="3"/>
        <w:ind w:left="1701" w:hanging="709"/>
        <w:jc w:val="both"/>
      </w:pPr>
      <w:bookmarkStart w:id="172" w:name="_Toc50545024"/>
      <w:bookmarkStart w:id="173" w:name="_Toc214890201"/>
      <w:r w:rsidRPr="00C33FF0">
        <w:t>Сведения о наличии защиты тепловых сетей от превышения давления</w:t>
      </w:r>
      <w:bookmarkEnd w:id="172"/>
      <w:bookmarkEnd w:id="173"/>
    </w:p>
    <w:p w14:paraId="1E8B61F0" w14:textId="7148BB01" w:rsidR="006A0A44" w:rsidRPr="00C33FF0" w:rsidRDefault="006A0A44" w:rsidP="00621CD0">
      <w:pPr>
        <w:ind w:right="46" w:firstLine="709"/>
        <w:jc w:val="both"/>
        <w:rPr>
          <w:rFonts w:eastAsia="Times New Roman" w:cs="Arial"/>
          <w:szCs w:val="24"/>
        </w:rPr>
      </w:pPr>
      <w:r w:rsidRPr="00C33FF0">
        <w:rPr>
          <w:rFonts w:eastAsia="Times New Roman" w:cs="Arial"/>
          <w:szCs w:val="24"/>
        </w:rPr>
        <w:t>Защита тепловых сетей от превышения давления отсутствует.</w:t>
      </w:r>
    </w:p>
    <w:p w14:paraId="3CD49982" w14:textId="77777777" w:rsidR="00B336FF" w:rsidRPr="00C33FF0" w:rsidRDefault="00B336FF" w:rsidP="00D45185">
      <w:pPr>
        <w:pStyle w:val="3"/>
        <w:ind w:left="1701" w:hanging="709"/>
        <w:jc w:val="both"/>
      </w:pPr>
      <w:bookmarkStart w:id="174" w:name="_Toc50545025"/>
      <w:bookmarkStart w:id="175" w:name="_Toc214890202"/>
      <w:r w:rsidRPr="00C33FF0">
        <w:t>Перечень выявленных бесхозяйных тепловых сетей и обоснование выбора организации, уполномоченной на их эксплуатацию</w:t>
      </w:r>
      <w:bookmarkEnd w:id="174"/>
      <w:bookmarkEnd w:id="175"/>
    </w:p>
    <w:p w14:paraId="639945DC" w14:textId="65FD3B29" w:rsidR="00D27B71" w:rsidRPr="00C33FF0" w:rsidRDefault="007635E9" w:rsidP="00621CD0">
      <w:pPr>
        <w:spacing w:after="0" w:line="240" w:lineRule="auto"/>
        <w:ind w:firstLine="709"/>
        <w:jc w:val="both"/>
        <w:rPr>
          <w:rStyle w:val="ad"/>
        </w:rPr>
      </w:pPr>
      <w:r w:rsidRPr="00C33FF0">
        <w:rPr>
          <w:rStyle w:val="ad"/>
        </w:rPr>
        <w:t xml:space="preserve">Информация о </w:t>
      </w:r>
      <w:r w:rsidRPr="00C33FF0">
        <w:t>выявленных бесхозяйных тепловых сетей и обоснование выбора организации, уполномоченной на их эксплуатацию</w:t>
      </w:r>
      <w:r w:rsidRPr="00C33FF0">
        <w:rPr>
          <w:rStyle w:val="ad"/>
        </w:rPr>
        <w:t xml:space="preserve"> </w:t>
      </w:r>
      <w:r w:rsidR="00D27B71" w:rsidRPr="00C33FF0">
        <w:rPr>
          <w:rStyle w:val="ad"/>
        </w:rPr>
        <w:t>отсутству</w:t>
      </w:r>
      <w:r w:rsidRPr="00C33FF0">
        <w:rPr>
          <w:rStyle w:val="ad"/>
        </w:rPr>
        <w:t>е</w:t>
      </w:r>
      <w:r w:rsidR="00D27B71" w:rsidRPr="00C33FF0">
        <w:rPr>
          <w:rStyle w:val="ad"/>
        </w:rPr>
        <w:t>т.</w:t>
      </w:r>
    </w:p>
    <w:p w14:paraId="42B39F27" w14:textId="030860AB" w:rsidR="0079075D" w:rsidRPr="00C33FF0" w:rsidRDefault="0079075D" w:rsidP="00D45185">
      <w:pPr>
        <w:pStyle w:val="3"/>
        <w:ind w:left="1701" w:hanging="709"/>
        <w:jc w:val="both"/>
      </w:pPr>
      <w:bookmarkStart w:id="176" w:name="_Toc214890203"/>
      <w:r w:rsidRPr="00C33FF0">
        <w:t xml:space="preserve">Данные </w:t>
      </w:r>
      <w:r w:rsidRPr="00D45185">
        <w:t>энергетических характеристик тепловых сетей (при их наличии)</w:t>
      </w:r>
      <w:bookmarkEnd w:id="176"/>
    </w:p>
    <w:p w14:paraId="07168907" w14:textId="475752EF" w:rsidR="00D27B71" w:rsidRPr="00C33FF0" w:rsidRDefault="00AA4198" w:rsidP="00621CD0">
      <w:pPr>
        <w:spacing w:after="0" w:line="240" w:lineRule="auto"/>
        <w:ind w:firstLine="709"/>
        <w:jc w:val="both"/>
      </w:pPr>
      <w:r w:rsidRPr="00C33FF0">
        <w:t xml:space="preserve">Энергетические характеристики тепловых сетей </w:t>
      </w:r>
      <w:r w:rsidR="000C707D">
        <w:t>Переславль-Залесского муниципального округа Ярославской области</w:t>
      </w:r>
      <w:r w:rsidRPr="00C33FF0">
        <w:t xml:space="preserve"> не разрабатывались.</w:t>
      </w:r>
    </w:p>
    <w:p w14:paraId="1B7FF1E6" w14:textId="0A380367" w:rsidR="007635E9" w:rsidRPr="00C33FF0" w:rsidRDefault="007635E9" w:rsidP="00D45185">
      <w:pPr>
        <w:pStyle w:val="3"/>
        <w:ind w:left="1701" w:hanging="709"/>
        <w:jc w:val="both"/>
      </w:pPr>
      <w:bookmarkStart w:id="177" w:name="_Toc214890204"/>
      <w:bookmarkStart w:id="178" w:name="_Toc50545027"/>
      <w:r w:rsidRPr="00C33FF0">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177"/>
    </w:p>
    <w:p w14:paraId="666E79D3" w14:textId="7468F7B4" w:rsidR="007635E9" w:rsidRDefault="00873DDD" w:rsidP="00ED1F98">
      <w:pPr>
        <w:spacing w:after="0" w:line="240" w:lineRule="auto"/>
        <w:ind w:firstLine="709"/>
        <w:jc w:val="both"/>
      </w:pPr>
      <w:r w:rsidRPr="00C33FF0">
        <w:t>За период,</w:t>
      </w:r>
      <w:r w:rsidR="007635E9" w:rsidRPr="00C33FF0">
        <w:t xml:space="preserve"> предшествующий актуализации схемы теплоснабжения </w:t>
      </w:r>
      <w:r w:rsidR="00EC6E92" w:rsidRPr="00C33FF0">
        <w:t>изменений в характеристиках тепловых сетей и сооружений на них</w:t>
      </w:r>
      <w:r w:rsidR="00EC6E92">
        <w:t xml:space="preserve"> не зафиксировано</w:t>
      </w:r>
      <w:r w:rsidR="00ED1F98" w:rsidRPr="00C33FF0">
        <w:t>.</w:t>
      </w:r>
    </w:p>
    <w:p w14:paraId="3D8DC496" w14:textId="0823BDA2" w:rsidR="00B47051" w:rsidRDefault="00B47051" w:rsidP="00B47051">
      <w:pPr>
        <w:tabs>
          <w:tab w:val="left" w:pos="3668"/>
        </w:tabs>
        <w:spacing w:after="0" w:line="240" w:lineRule="auto"/>
        <w:ind w:firstLine="709"/>
        <w:jc w:val="both"/>
      </w:pPr>
    </w:p>
    <w:p w14:paraId="327A4BBD" w14:textId="05DD728B" w:rsidR="0079075D" w:rsidRPr="00FE1D7F" w:rsidRDefault="0079075D" w:rsidP="00FE1D7F">
      <w:pPr>
        <w:pStyle w:val="2"/>
        <w:ind w:left="1134" w:hanging="567"/>
        <w:jc w:val="both"/>
        <w:rPr>
          <w:rFonts w:asciiTheme="minorHAnsi" w:hAnsiTheme="minorHAnsi" w:cstheme="minorHAnsi"/>
        </w:rPr>
      </w:pPr>
      <w:bookmarkStart w:id="179" w:name="_Toc214890205"/>
      <w:r w:rsidRPr="00FE1D7F">
        <w:rPr>
          <w:rFonts w:asciiTheme="minorHAnsi" w:hAnsiTheme="minorHAnsi" w:cstheme="minorHAnsi"/>
        </w:rPr>
        <w:t>ЗОНЫ ДЕЙСТВИЯ ИСТОЧНИКОВ ТЕПЛОВОЙ ЭНЕРГИИ</w:t>
      </w:r>
      <w:bookmarkEnd w:id="178"/>
      <w:bookmarkEnd w:id="179"/>
    </w:p>
    <w:p w14:paraId="37676920" w14:textId="5BB10BE1" w:rsidR="009B4769" w:rsidRPr="00C33FF0" w:rsidRDefault="009B4769" w:rsidP="00693580">
      <w:pPr>
        <w:spacing w:after="0" w:line="240" w:lineRule="auto"/>
        <w:ind w:firstLine="709"/>
        <w:jc w:val="both"/>
        <w:rPr>
          <w:lang w:eastAsia="ru-RU"/>
        </w:rPr>
      </w:pPr>
      <w:r w:rsidRPr="00C33FF0">
        <w:rPr>
          <w:lang w:eastAsia="ru-RU"/>
        </w:rPr>
        <w:t xml:space="preserve">Централизованное теплоснабжение </w:t>
      </w:r>
      <w:r w:rsidR="000C707D">
        <w:rPr>
          <w:lang w:eastAsia="ru-RU"/>
        </w:rPr>
        <w:t>Переславль-Залесского муниципального округа Ярославской области</w:t>
      </w:r>
      <w:r w:rsidRPr="00C33FF0">
        <w:rPr>
          <w:lang w:eastAsia="ru-RU"/>
        </w:rPr>
        <w:t xml:space="preserve"> организовано </w:t>
      </w:r>
      <w:r w:rsidRPr="00C33FF0">
        <w:rPr>
          <w:rFonts w:eastAsia="Times New Roman"/>
          <w:lang w:eastAsia="ru-RU"/>
        </w:rPr>
        <w:t>от 2</w:t>
      </w:r>
      <w:r w:rsidR="00ED1F98" w:rsidRPr="00C33FF0">
        <w:rPr>
          <w:rFonts w:eastAsia="Times New Roman"/>
          <w:lang w:eastAsia="ru-RU"/>
        </w:rPr>
        <w:t>4</w:t>
      </w:r>
      <w:r w:rsidRPr="00C33FF0">
        <w:rPr>
          <w:rFonts w:eastAsia="Times New Roman"/>
          <w:lang w:eastAsia="ru-RU"/>
        </w:rPr>
        <w:t xml:space="preserve"> котельных, в том числе </w:t>
      </w:r>
      <w:r w:rsidR="00ED1F98" w:rsidRPr="00C33FF0">
        <w:rPr>
          <w:rFonts w:eastAsia="Times New Roman"/>
          <w:lang w:eastAsia="ru-RU"/>
        </w:rPr>
        <w:t>7</w:t>
      </w:r>
      <w:r w:rsidRPr="00C33FF0">
        <w:rPr>
          <w:rFonts w:eastAsia="Times New Roman"/>
          <w:lang w:eastAsia="ru-RU"/>
        </w:rPr>
        <w:t xml:space="preserve"> городских и 17 сельских</w:t>
      </w:r>
      <w:r w:rsidR="007E0562" w:rsidRPr="00C33FF0">
        <w:rPr>
          <w:lang w:eastAsia="ru-RU"/>
        </w:rPr>
        <w:t>.</w:t>
      </w:r>
    </w:p>
    <w:p w14:paraId="2553B831" w14:textId="770C9701" w:rsidR="009B4769" w:rsidRPr="00C33FF0" w:rsidRDefault="009B4769" w:rsidP="00693580">
      <w:pPr>
        <w:spacing w:after="0" w:line="240" w:lineRule="auto"/>
        <w:ind w:firstLine="709"/>
        <w:jc w:val="both"/>
        <w:rPr>
          <w:lang w:eastAsia="ru-RU"/>
        </w:rPr>
      </w:pPr>
      <w:r w:rsidRPr="00C33FF0">
        <w:rPr>
          <w:lang w:eastAsia="ru-RU"/>
        </w:rPr>
        <w:t>Каждая котельная работает локально, на собственную зону теплоснабжения, обеспечивает теплом жилые и общественные здания.</w:t>
      </w:r>
    </w:p>
    <w:p w14:paraId="380CE2D1" w14:textId="5928E056" w:rsidR="0079075D" w:rsidRPr="00C33FF0" w:rsidRDefault="00937B9D" w:rsidP="00D45185">
      <w:pPr>
        <w:pStyle w:val="3"/>
        <w:ind w:left="1701" w:hanging="709"/>
        <w:jc w:val="both"/>
      </w:pPr>
      <w:bookmarkStart w:id="180" w:name="_Toc214890206"/>
      <w:r w:rsidRPr="00D45185">
        <w:t xml:space="preserve">Описание существующих зон действия источников тепловой энергии во всех системах теплоснабжения на территории муниципального образования, включая перечень котельных, находящихся в зоне радиуса эффективного теплоснабжения источников тепловой энергии, </w:t>
      </w:r>
      <w:r w:rsidRPr="00D45185">
        <w:lastRenderedPageBreak/>
        <w:t>функционирующих в режиме комбинированной выработки электрической и тепловой энергии</w:t>
      </w:r>
      <w:bookmarkEnd w:id="180"/>
    </w:p>
    <w:p w14:paraId="78AC6352" w14:textId="19BE00E6" w:rsidR="0079075D" w:rsidRPr="00C33FF0" w:rsidRDefault="0079075D" w:rsidP="005C632E">
      <w:pPr>
        <w:ind w:firstLine="709"/>
        <w:rPr>
          <w:b/>
          <w:bCs/>
        </w:rPr>
      </w:pPr>
      <w:r w:rsidRPr="00C33FF0">
        <w:rPr>
          <w:b/>
          <w:bCs/>
        </w:rPr>
        <w:t>Зона действия котельной ООО «</w:t>
      </w:r>
      <w:r w:rsidR="00937B9D" w:rsidRPr="00C33FF0">
        <w:rPr>
          <w:rFonts w:eastAsia="Times New Roman"/>
          <w:b/>
          <w:bCs/>
          <w:lang w:eastAsia="ru-RU"/>
        </w:rPr>
        <w:t>РЭНСОМ</w:t>
      </w:r>
      <w:r w:rsidRPr="00C33FF0">
        <w:rPr>
          <w:b/>
          <w:bCs/>
        </w:rPr>
        <w:t>»</w:t>
      </w:r>
    </w:p>
    <w:p w14:paraId="569BF0A0" w14:textId="62713D3F" w:rsidR="006E3BD5" w:rsidRPr="00C33FF0" w:rsidRDefault="00196868" w:rsidP="00693580">
      <w:pPr>
        <w:spacing w:after="0" w:line="240" w:lineRule="auto"/>
        <w:ind w:firstLine="709"/>
        <w:jc w:val="both"/>
        <w:rPr>
          <w:rStyle w:val="ad"/>
        </w:rPr>
      </w:pPr>
      <w:r w:rsidRPr="00C33FF0">
        <w:rPr>
          <w:rStyle w:val="ad"/>
        </w:rPr>
        <w:t>Зоны</w:t>
      </w:r>
      <w:r w:rsidR="00D27B71" w:rsidRPr="00C33FF0">
        <w:rPr>
          <w:rStyle w:val="ad"/>
        </w:rPr>
        <w:t xml:space="preserve"> </w:t>
      </w:r>
      <w:r w:rsidRPr="00C33FF0">
        <w:rPr>
          <w:rStyle w:val="ad"/>
        </w:rPr>
        <w:t>действия</w:t>
      </w:r>
      <w:r w:rsidR="00D27B71" w:rsidRPr="00C33FF0">
        <w:rPr>
          <w:rStyle w:val="ad"/>
        </w:rPr>
        <w:t xml:space="preserve"> </w:t>
      </w:r>
      <w:r w:rsidRPr="00C33FF0">
        <w:rPr>
          <w:rStyle w:val="ad"/>
        </w:rPr>
        <w:t>котельной</w:t>
      </w:r>
      <w:r w:rsidR="00D27B71" w:rsidRPr="00C33FF0">
        <w:rPr>
          <w:rStyle w:val="ad"/>
        </w:rPr>
        <w:t xml:space="preserve"> </w:t>
      </w:r>
      <w:r w:rsidRPr="00C33FF0">
        <w:rPr>
          <w:rStyle w:val="ad"/>
        </w:rPr>
        <w:t>ООО</w:t>
      </w:r>
      <w:r w:rsidR="00D27B71" w:rsidRPr="00C33FF0">
        <w:rPr>
          <w:rStyle w:val="ad"/>
        </w:rPr>
        <w:t xml:space="preserve"> </w:t>
      </w:r>
      <w:r w:rsidRPr="00C33FF0">
        <w:rPr>
          <w:rStyle w:val="ad"/>
        </w:rPr>
        <w:t>«</w:t>
      </w:r>
      <w:r w:rsidR="00937B9D" w:rsidRPr="00C33FF0">
        <w:rPr>
          <w:rFonts w:eastAsia="Times New Roman"/>
          <w:lang w:eastAsia="ru-RU"/>
        </w:rPr>
        <w:t>РЭНСОМ</w:t>
      </w:r>
      <w:r w:rsidRPr="00C33FF0">
        <w:rPr>
          <w:rStyle w:val="ad"/>
        </w:rPr>
        <w:t>»</w:t>
      </w:r>
      <w:r w:rsidR="00D27B71" w:rsidRPr="00C33FF0">
        <w:rPr>
          <w:rStyle w:val="ad"/>
        </w:rPr>
        <w:t xml:space="preserve"> </w:t>
      </w:r>
      <w:r w:rsidRPr="00C33FF0">
        <w:rPr>
          <w:rStyle w:val="ad"/>
        </w:rPr>
        <w:t>представлен</w:t>
      </w:r>
      <w:r w:rsidR="003023B4" w:rsidRPr="00C33FF0">
        <w:rPr>
          <w:rStyle w:val="ad"/>
        </w:rPr>
        <w:t>а в</w:t>
      </w:r>
      <w:r w:rsidR="00D27B71" w:rsidRPr="00C33FF0">
        <w:rPr>
          <w:rStyle w:val="ad"/>
        </w:rPr>
        <w:t xml:space="preserve"> </w:t>
      </w:r>
      <w:r w:rsidR="003023B4" w:rsidRPr="00C33FF0">
        <w:rPr>
          <w:rStyle w:val="ad"/>
        </w:rPr>
        <w:t>Приложении к обосновывающим материалам</w:t>
      </w:r>
      <w:r w:rsidRPr="00C33FF0">
        <w:rPr>
          <w:rStyle w:val="ad"/>
        </w:rPr>
        <w:t>.</w:t>
      </w:r>
    </w:p>
    <w:p w14:paraId="31A71AC5" w14:textId="4DA4725B" w:rsidR="00D27B71" w:rsidRPr="00C33FF0" w:rsidRDefault="00196868" w:rsidP="00693580">
      <w:pPr>
        <w:spacing w:after="0" w:line="240" w:lineRule="auto"/>
        <w:ind w:firstLine="709"/>
        <w:jc w:val="both"/>
        <w:rPr>
          <w:rStyle w:val="ad"/>
        </w:rPr>
      </w:pPr>
      <w:r w:rsidRPr="00C33FF0">
        <w:rPr>
          <w:rStyle w:val="ad"/>
        </w:rPr>
        <w:t>Суммарная тепловая нагрузка потребителей, расположенных в зоне действия котельной,</w:t>
      </w:r>
      <w:r w:rsidR="00D27B71" w:rsidRPr="00C33FF0">
        <w:rPr>
          <w:rStyle w:val="ad"/>
        </w:rPr>
        <w:t xml:space="preserve"> </w:t>
      </w:r>
      <w:r w:rsidRPr="00C33FF0">
        <w:rPr>
          <w:rStyle w:val="ad"/>
        </w:rPr>
        <w:t>составляет</w:t>
      </w:r>
      <w:r w:rsidR="00D27B71" w:rsidRPr="00C33FF0">
        <w:rPr>
          <w:rStyle w:val="ad"/>
        </w:rPr>
        <w:t xml:space="preserve"> </w:t>
      </w:r>
      <w:r w:rsidRPr="00C33FF0">
        <w:rPr>
          <w:rStyle w:val="ad"/>
        </w:rPr>
        <w:t>1</w:t>
      </w:r>
      <w:r w:rsidR="00AA4198" w:rsidRPr="00C33FF0">
        <w:rPr>
          <w:rStyle w:val="ad"/>
        </w:rPr>
        <w:t>35</w:t>
      </w:r>
      <w:r w:rsidRPr="00C33FF0">
        <w:rPr>
          <w:rStyle w:val="ad"/>
        </w:rPr>
        <w:t>,</w:t>
      </w:r>
      <w:r w:rsidR="00AA4198" w:rsidRPr="00C33FF0">
        <w:rPr>
          <w:rStyle w:val="ad"/>
        </w:rPr>
        <w:t>09</w:t>
      </w:r>
      <w:r w:rsidR="00D27B71" w:rsidRPr="00C33FF0">
        <w:rPr>
          <w:rStyle w:val="ad"/>
        </w:rPr>
        <w:t xml:space="preserve"> </w:t>
      </w:r>
      <w:r w:rsidRPr="00C33FF0">
        <w:rPr>
          <w:rStyle w:val="ad"/>
        </w:rPr>
        <w:t>Гкал/ч.</w:t>
      </w:r>
    </w:p>
    <w:p w14:paraId="73133D34" w14:textId="29B7F089" w:rsidR="0079075D" w:rsidRPr="00C33FF0" w:rsidRDefault="0079075D" w:rsidP="005C632E">
      <w:pPr>
        <w:spacing w:before="240"/>
        <w:ind w:firstLine="709"/>
        <w:rPr>
          <w:b/>
          <w:bCs/>
        </w:rPr>
      </w:pPr>
      <w:r w:rsidRPr="00C33FF0">
        <w:rPr>
          <w:b/>
          <w:bCs/>
        </w:rPr>
        <w:t xml:space="preserve">Зона действия котельных </w:t>
      </w:r>
      <w:r w:rsidR="00937B9D" w:rsidRPr="00C33FF0">
        <w:rPr>
          <w:b/>
          <w:bCs/>
        </w:rPr>
        <w:t>ООО</w:t>
      </w:r>
      <w:r w:rsidRPr="00C33FF0">
        <w:rPr>
          <w:b/>
          <w:bCs/>
        </w:rPr>
        <w:t xml:space="preserve"> «</w:t>
      </w:r>
      <w:r w:rsidR="00937B9D" w:rsidRPr="00C33FF0">
        <w:rPr>
          <w:b/>
          <w:bCs/>
        </w:rPr>
        <w:t>ГКС</w:t>
      </w:r>
      <w:r w:rsidRPr="00C33FF0">
        <w:rPr>
          <w:b/>
          <w:bCs/>
        </w:rPr>
        <w:t>»</w:t>
      </w:r>
      <w:r w:rsidR="00937B9D" w:rsidRPr="00C33FF0">
        <w:rPr>
          <w:b/>
          <w:bCs/>
        </w:rPr>
        <w:t xml:space="preserve"> и ООО «Инвест-Аудит»</w:t>
      </w:r>
    </w:p>
    <w:p w14:paraId="5FAA4217" w14:textId="070B8E7E" w:rsidR="00AA4198" w:rsidRPr="00C33FF0" w:rsidRDefault="00196868" w:rsidP="00693580">
      <w:pPr>
        <w:spacing w:after="0" w:line="240" w:lineRule="auto"/>
        <w:ind w:firstLine="709"/>
        <w:jc w:val="both"/>
        <w:rPr>
          <w:rStyle w:val="ad"/>
        </w:rPr>
      </w:pPr>
      <w:r w:rsidRPr="00C33FF0">
        <w:rPr>
          <w:rStyle w:val="ad"/>
        </w:rPr>
        <w:t xml:space="preserve">Зоны действия котельных </w:t>
      </w:r>
      <w:r w:rsidR="00937B9D" w:rsidRPr="00C33FF0">
        <w:rPr>
          <w:rStyle w:val="ad"/>
        </w:rPr>
        <w:t>ООО</w:t>
      </w:r>
      <w:r w:rsidR="00FA38CE" w:rsidRPr="00C33FF0">
        <w:rPr>
          <w:rStyle w:val="ad"/>
        </w:rPr>
        <w:t xml:space="preserve"> «</w:t>
      </w:r>
      <w:r w:rsidR="00937B9D" w:rsidRPr="00C33FF0">
        <w:rPr>
          <w:rStyle w:val="ad"/>
        </w:rPr>
        <w:t>ГКС</w:t>
      </w:r>
      <w:r w:rsidR="00FA38CE" w:rsidRPr="00C33FF0">
        <w:rPr>
          <w:rStyle w:val="ad"/>
        </w:rPr>
        <w:t>»</w:t>
      </w:r>
      <w:r w:rsidR="00937B9D" w:rsidRPr="00C33FF0">
        <w:rPr>
          <w:rStyle w:val="ad"/>
        </w:rPr>
        <w:t xml:space="preserve"> и ООО «Инвест-Аудит»</w:t>
      </w:r>
      <w:r w:rsidR="003023B4" w:rsidRPr="00C33FF0">
        <w:rPr>
          <w:rStyle w:val="ad"/>
        </w:rPr>
        <w:t xml:space="preserve">, расположенных в г. Переславле-Залесском </w:t>
      </w:r>
      <w:r w:rsidRPr="00C33FF0">
        <w:rPr>
          <w:rStyle w:val="ad"/>
        </w:rPr>
        <w:t xml:space="preserve">представлены </w:t>
      </w:r>
      <w:r w:rsidR="003023B4" w:rsidRPr="00C33FF0">
        <w:rPr>
          <w:rStyle w:val="ad"/>
        </w:rPr>
        <w:t>Приложении к обосновывающим материалам</w:t>
      </w:r>
      <w:r w:rsidRPr="00C33FF0">
        <w:rPr>
          <w:rStyle w:val="ad"/>
        </w:rPr>
        <w:t>.</w:t>
      </w:r>
    </w:p>
    <w:p w14:paraId="062CB5EE" w14:textId="279BD743" w:rsidR="00D27B71" w:rsidRPr="00C33FF0" w:rsidRDefault="00196868" w:rsidP="00693580">
      <w:pPr>
        <w:spacing w:after="0" w:line="240" w:lineRule="auto"/>
        <w:ind w:firstLine="709"/>
        <w:jc w:val="both"/>
        <w:rPr>
          <w:rStyle w:val="ad"/>
        </w:rPr>
      </w:pPr>
      <w:r w:rsidRPr="00C33FF0">
        <w:rPr>
          <w:rStyle w:val="ad"/>
        </w:rPr>
        <w:t>Суммарная договорная тепловая нагрузка потребителей, расположенных в зонах</w:t>
      </w:r>
      <w:r w:rsidR="003023B4" w:rsidRPr="00C33FF0">
        <w:rPr>
          <w:rStyle w:val="ad"/>
        </w:rPr>
        <w:t xml:space="preserve"> </w:t>
      </w:r>
      <w:r w:rsidRPr="00C33FF0">
        <w:rPr>
          <w:rStyle w:val="ad"/>
        </w:rPr>
        <w:t>действия</w:t>
      </w:r>
      <w:r w:rsidR="003023B4" w:rsidRPr="00C33FF0">
        <w:rPr>
          <w:rStyle w:val="ad"/>
        </w:rPr>
        <w:t xml:space="preserve"> </w:t>
      </w:r>
      <w:r w:rsidRPr="00C33FF0">
        <w:rPr>
          <w:rStyle w:val="ad"/>
        </w:rPr>
        <w:t>котельн</w:t>
      </w:r>
      <w:r w:rsidR="001E5053">
        <w:rPr>
          <w:rStyle w:val="ad"/>
        </w:rPr>
        <w:t xml:space="preserve">ой </w:t>
      </w:r>
      <w:r w:rsidR="001E5053" w:rsidRPr="001E5053">
        <w:rPr>
          <w:rStyle w:val="ad"/>
        </w:rPr>
        <w:t>ООО «Инвест-Аудит»</w:t>
      </w:r>
      <w:r w:rsidRPr="00C33FF0">
        <w:rPr>
          <w:rStyle w:val="ad"/>
        </w:rPr>
        <w:t>,</w:t>
      </w:r>
      <w:r w:rsidR="003023B4" w:rsidRPr="00C33FF0">
        <w:rPr>
          <w:rStyle w:val="ad"/>
        </w:rPr>
        <w:t xml:space="preserve"> </w:t>
      </w:r>
      <w:r w:rsidRPr="00C33FF0">
        <w:rPr>
          <w:rStyle w:val="ad"/>
        </w:rPr>
        <w:t>составляет</w:t>
      </w:r>
      <w:r w:rsidR="003023B4" w:rsidRPr="00C33FF0">
        <w:rPr>
          <w:rStyle w:val="ad"/>
        </w:rPr>
        <w:t xml:space="preserve"> </w:t>
      </w:r>
      <w:r w:rsidR="001E5053">
        <w:rPr>
          <w:rStyle w:val="ad"/>
        </w:rPr>
        <w:t>5,19</w:t>
      </w:r>
      <w:r w:rsidR="003023B4" w:rsidRPr="00C33FF0">
        <w:rPr>
          <w:rStyle w:val="ad"/>
        </w:rPr>
        <w:t xml:space="preserve"> </w:t>
      </w:r>
      <w:r w:rsidRPr="00C33FF0">
        <w:rPr>
          <w:rStyle w:val="ad"/>
        </w:rPr>
        <w:t>Гкал/ч.</w:t>
      </w:r>
    </w:p>
    <w:p w14:paraId="0C394D3D" w14:textId="2B5D18CD" w:rsidR="003023B4" w:rsidRPr="00C33FF0" w:rsidRDefault="003023B4" w:rsidP="00693580">
      <w:pPr>
        <w:spacing w:after="0" w:line="240" w:lineRule="auto"/>
        <w:ind w:firstLine="709"/>
        <w:jc w:val="both"/>
        <w:rPr>
          <w:rStyle w:val="ad"/>
        </w:rPr>
      </w:pPr>
      <w:r w:rsidRPr="00C33FF0">
        <w:rPr>
          <w:rStyle w:val="ad"/>
        </w:rPr>
        <w:t xml:space="preserve">Зоны действия котельных </w:t>
      </w:r>
      <w:r w:rsidR="00937B9D" w:rsidRPr="00C33FF0">
        <w:rPr>
          <w:rStyle w:val="ad"/>
        </w:rPr>
        <w:t>ООО «ГКС» и ООО «Инвест-Аудит»</w:t>
      </w:r>
      <w:r w:rsidRPr="00C33FF0">
        <w:rPr>
          <w:rStyle w:val="ad"/>
        </w:rPr>
        <w:t xml:space="preserve">, расположенных в сельских </w:t>
      </w:r>
      <w:r w:rsidR="00597C52" w:rsidRPr="00C33FF0">
        <w:rPr>
          <w:rStyle w:val="ad"/>
        </w:rPr>
        <w:t>поселениях</w:t>
      </w:r>
      <w:r w:rsidRPr="00C33FF0">
        <w:rPr>
          <w:rStyle w:val="ad"/>
        </w:rPr>
        <w:t xml:space="preserve"> г. Переславле-Залесском представлены Приложении к обосновывающим материалам.</w:t>
      </w:r>
    </w:p>
    <w:p w14:paraId="0D54C3FA" w14:textId="0886962E" w:rsidR="003023B4" w:rsidRPr="00C33FF0" w:rsidRDefault="003023B4" w:rsidP="00693580">
      <w:pPr>
        <w:spacing w:after="0" w:line="240" w:lineRule="auto"/>
        <w:ind w:firstLine="709"/>
        <w:jc w:val="both"/>
        <w:rPr>
          <w:rStyle w:val="ad"/>
        </w:rPr>
      </w:pPr>
      <w:r w:rsidRPr="00C33FF0">
        <w:rPr>
          <w:rStyle w:val="ad"/>
        </w:rPr>
        <w:t xml:space="preserve">Суммарная договорная тепловая нагрузка потребителей, расположенных в зонах действия котельных, составляет </w:t>
      </w:r>
      <w:r w:rsidR="00AA4198" w:rsidRPr="00C33FF0">
        <w:rPr>
          <w:rStyle w:val="ad"/>
        </w:rPr>
        <w:t>26,309</w:t>
      </w:r>
      <w:r w:rsidRPr="00C33FF0">
        <w:rPr>
          <w:rStyle w:val="ad"/>
        </w:rPr>
        <w:t xml:space="preserve"> Гкал/ч.</w:t>
      </w:r>
    </w:p>
    <w:p w14:paraId="2E3C0C4C" w14:textId="04E5CFC7" w:rsidR="0079075D" w:rsidRPr="00C33FF0" w:rsidRDefault="0079075D" w:rsidP="00693580">
      <w:pPr>
        <w:spacing w:after="0" w:line="240" w:lineRule="auto"/>
        <w:ind w:firstLine="709"/>
        <w:jc w:val="both"/>
        <w:rPr>
          <w:rStyle w:val="ad"/>
        </w:rPr>
      </w:pPr>
    </w:p>
    <w:p w14:paraId="7F60AF2D" w14:textId="2FB95DCC" w:rsidR="0079075D" w:rsidRPr="00C33FF0" w:rsidRDefault="0079075D" w:rsidP="005C632E">
      <w:pPr>
        <w:spacing w:after="0"/>
        <w:ind w:firstLine="709"/>
        <w:rPr>
          <w:b/>
          <w:bCs/>
        </w:rPr>
      </w:pPr>
      <w:r w:rsidRPr="00C33FF0">
        <w:rPr>
          <w:b/>
          <w:bCs/>
        </w:rPr>
        <w:t xml:space="preserve">Зона действия котельных </w:t>
      </w:r>
      <w:r w:rsidR="002D24C8">
        <w:rPr>
          <w:b/>
          <w:bCs/>
        </w:rPr>
        <w:t>ООО «Сервис»</w:t>
      </w:r>
    </w:p>
    <w:p w14:paraId="288C4D4D" w14:textId="1D630A1D" w:rsidR="006E3BD5" w:rsidRPr="00C33FF0" w:rsidRDefault="00196868" w:rsidP="0079075D">
      <w:pPr>
        <w:spacing w:before="240" w:after="0" w:line="240" w:lineRule="auto"/>
        <w:ind w:firstLine="709"/>
        <w:jc w:val="both"/>
        <w:rPr>
          <w:rStyle w:val="ad"/>
        </w:rPr>
      </w:pPr>
      <w:r w:rsidRPr="00C33FF0">
        <w:rPr>
          <w:rStyle w:val="ad"/>
        </w:rPr>
        <w:t>Зоны действия котельн</w:t>
      </w:r>
      <w:r w:rsidR="003023B4" w:rsidRPr="00C33FF0">
        <w:rPr>
          <w:rStyle w:val="ad"/>
        </w:rPr>
        <w:t>ой</w:t>
      </w:r>
      <w:r w:rsidRPr="00C33FF0">
        <w:rPr>
          <w:rStyle w:val="ad"/>
        </w:rPr>
        <w:t xml:space="preserve"> </w:t>
      </w:r>
      <w:r w:rsidR="002D24C8">
        <w:rPr>
          <w:rStyle w:val="ad"/>
        </w:rPr>
        <w:t>ООО «Сервис»</w:t>
      </w:r>
      <w:r w:rsidRPr="00C33FF0">
        <w:rPr>
          <w:rStyle w:val="ad"/>
        </w:rPr>
        <w:t xml:space="preserve"> представлен</w:t>
      </w:r>
      <w:r w:rsidR="003023B4" w:rsidRPr="00C33FF0">
        <w:rPr>
          <w:rStyle w:val="ad"/>
        </w:rPr>
        <w:t>а в</w:t>
      </w:r>
      <w:r w:rsidRPr="00C33FF0">
        <w:rPr>
          <w:rStyle w:val="ad"/>
        </w:rPr>
        <w:t xml:space="preserve"> </w:t>
      </w:r>
      <w:r w:rsidR="003023B4" w:rsidRPr="00C33FF0">
        <w:rPr>
          <w:rStyle w:val="ad"/>
        </w:rPr>
        <w:t>Приложении к обосновывающим материалам</w:t>
      </w:r>
      <w:r w:rsidRPr="00C33FF0">
        <w:rPr>
          <w:rStyle w:val="ad"/>
        </w:rPr>
        <w:t>.</w:t>
      </w:r>
    </w:p>
    <w:p w14:paraId="7F70BF35" w14:textId="7D51B398" w:rsidR="00D27B71" w:rsidRPr="00C33FF0" w:rsidRDefault="00196868" w:rsidP="00693580">
      <w:pPr>
        <w:spacing w:after="0" w:line="240" w:lineRule="auto"/>
        <w:ind w:firstLine="709"/>
        <w:jc w:val="both"/>
        <w:rPr>
          <w:rStyle w:val="ad"/>
        </w:rPr>
      </w:pPr>
      <w:r w:rsidRPr="00C33FF0">
        <w:rPr>
          <w:rStyle w:val="ad"/>
        </w:rPr>
        <w:t>Суммарная договорная тепловая нагрузка потребителей, расположенных в зонах</w:t>
      </w:r>
      <w:r w:rsidR="003023B4" w:rsidRPr="00C33FF0">
        <w:rPr>
          <w:rStyle w:val="ad"/>
        </w:rPr>
        <w:t xml:space="preserve"> </w:t>
      </w:r>
      <w:r w:rsidRPr="00C33FF0">
        <w:rPr>
          <w:rStyle w:val="ad"/>
        </w:rPr>
        <w:t>действия</w:t>
      </w:r>
      <w:r w:rsidR="003023B4" w:rsidRPr="00C33FF0">
        <w:rPr>
          <w:rStyle w:val="ad"/>
        </w:rPr>
        <w:t xml:space="preserve"> </w:t>
      </w:r>
      <w:r w:rsidRPr="00C33FF0">
        <w:rPr>
          <w:rStyle w:val="ad"/>
        </w:rPr>
        <w:t>котельн</w:t>
      </w:r>
      <w:r w:rsidR="003023B4" w:rsidRPr="00C33FF0">
        <w:rPr>
          <w:rStyle w:val="ad"/>
        </w:rPr>
        <w:t>ой</w:t>
      </w:r>
      <w:r w:rsidRPr="00C33FF0">
        <w:rPr>
          <w:rStyle w:val="ad"/>
        </w:rPr>
        <w:t>,</w:t>
      </w:r>
      <w:r w:rsidR="003023B4" w:rsidRPr="00C33FF0">
        <w:rPr>
          <w:rStyle w:val="ad"/>
        </w:rPr>
        <w:t xml:space="preserve"> </w:t>
      </w:r>
      <w:r w:rsidRPr="00C33FF0">
        <w:rPr>
          <w:rStyle w:val="ad"/>
        </w:rPr>
        <w:t>составляет</w:t>
      </w:r>
      <w:r w:rsidR="003023B4" w:rsidRPr="00C33FF0">
        <w:rPr>
          <w:rStyle w:val="ad"/>
        </w:rPr>
        <w:t xml:space="preserve"> </w:t>
      </w:r>
      <w:r w:rsidR="00AA4198" w:rsidRPr="00C33FF0">
        <w:rPr>
          <w:rStyle w:val="ad"/>
        </w:rPr>
        <w:t>12,71</w:t>
      </w:r>
      <w:r w:rsidR="003023B4" w:rsidRPr="00C33FF0">
        <w:rPr>
          <w:rStyle w:val="ad"/>
        </w:rPr>
        <w:t xml:space="preserve"> </w:t>
      </w:r>
      <w:r w:rsidRPr="00C33FF0">
        <w:rPr>
          <w:rStyle w:val="ad"/>
        </w:rPr>
        <w:t>Гкал/ч.</w:t>
      </w:r>
    </w:p>
    <w:p w14:paraId="4263B937" w14:textId="06C55B82" w:rsidR="0079075D" w:rsidRPr="00C33FF0" w:rsidRDefault="0079075D" w:rsidP="00693580">
      <w:pPr>
        <w:spacing w:after="0" w:line="240" w:lineRule="auto"/>
        <w:ind w:firstLine="709"/>
        <w:jc w:val="both"/>
        <w:rPr>
          <w:rStyle w:val="ad"/>
        </w:rPr>
      </w:pPr>
    </w:p>
    <w:p w14:paraId="5C544C9D" w14:textId="731614BD" w:rsidR="0079075D" w:rsidRPr="00C33FF0" w:rsidRDefault="0079075D" w:rsidP="005C632E">
      <w:pPr>
        <w:ind w:firstLine="709"/>
        <w:rPr>
          <w:b/>
          <w:bCs/>
        </w:rPr>
      </w:pPr>
      <w:r w:rsidRPr="00C33FF0">
        <w:rPr>
          <w:b/>
          <w:bCs/>
        </w:rPr>
        <w:t>Зона действия источников тепловой энергии организаций, не осуществляющих регулируемые виды деятельности в области теплоснабжения</w:t>
      </w:r>
    </w:p>
    <w:p w14:paraId="08CAE0C4" w14:textId="443FF342" w:rsidR="006E3BD5" w:rsidRPr="00C33FF0" w:rsidRDefault="00196868" w:rsidP="00693580">
      <w:pPr>
        <w:spacing w:after="0" w:line="240" w:lineRule="auto"/>
        <w:ind w:firstLine="709"/>
        <w:jc w:val="both"/>
        <w:rPr>
          <w:rStyle w:val="ad"/>
        </w:rPr>
      </w:pPr>
      <w:r w:rsidRPr="00C33FF0">
        <w:rPr>
          <w:rStyle w:val="ad"/>
        </w:rPr>
        <w:t>Зоны действия источников организаций, не осуществляющих регулируемые виды деятельности в области теплоснабжения, имеют локальный характер функционирования и ограничены собственными объектами, вследствие чего не представлены графически.</w:t>
      </w:r>
    </w:p>
    <w:p w14:paraId="64640710" w14:textId="6C6FD3B7" w:rsidR="000A2AA9" w:rsidRPr="00C33FF0" w:rsidRDefault="000A2AA9" w:rsidP="00693580">
      <w:pPr>
        <w:spacing w:after="0" w:line="240" w:lineRule="auto"/>
        <w:ind w:firstLine="709"/>
        <w:jc w:val="both"/>
        <w:rPr>
          <w:rStyle w:val="ad"/>
        </w:rPr>
      </w:pPr>
    </w:p>
    <w:p w14:paraId="384B0CEF" w14:textId="77777777" w:rsidR="00C13496" w:rsidRPr="00C33FF0" w:rsidRDefault="00C13496"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t xml:space="preserve">Радиус эффективного теплоснабжения – максимальное расстояние от </w:t>
      </w:r>
      <w:proofErr w:type="spellStart"/>
      <w:r w:rsidRPr="00C33FF0">
        <w:rPr>
          <w:rFonts w:asciiTheme="minorHAnsi" w:eastAsiaTheme="minorHAnsi" w:hAnsiTheme="minorHAnsi" w:cstheme="minorHAnsi"/>
        </w:rPr>
        <w:t>теплопотребляющей</w:t>
      </w:r>
      <w:proofErr w:type="spellEnd"/>
      <w:r w:rsidRPr="00C33FF0">
        <w:rPr>
          <w:rFonts w:asciiTheme="minorHAnsi" w:eastAsiaTheme="minorHAnsi" w:hAnsiTheme="minorHAnsi" w:cstheme="minorHAnsi"/>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C33FF0">
        <w:rPr>
          <w:rFonts w:asciiTheme="minorHAnsi" w:eastAsiaTheme="minorHAnsi" w:hAnsiTheme="minorHAnsi" w:cstheme="minorHAnsi"/>
        </w:rPr>
        <w:t>теплопотребляющей</w:t>
      </w:r>
      <w:proofErr w:type="spellEnd"/>
      <w:r w:rsidRPr="00C33FF0">
        <w:rPr>
          <w:rFonts w:asciiTheme="minorHAnsi" w:eastAsiaTheme="minorHAnsi" w:hAnsiTheme="minorHAnsi" w:cstheme="minorHAnsi"/>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40F4D062" w14:textId="4157A9E4" w:rsidR="001F08F0" w:rsidRPr="00C33FF0" w:rsidRDefault="001F08F0" w:rsidP="001F08F0">
      <w:pPr>
        <w:spacing w:after="0"/>
        <w:ind w:firstLine="567"/>
        <w:jc w:val="both"/>
        <w:rPr>
          <w:rFonts w:asciiTheme="minorHAnsi" w:eastAsiaTheme="minorHAnsi" w:hAnsiTheme="minorHAnsi" w:cstheme="minorHAnsi"/>
        </w:rPr>
      </w:pPr>
      <w:r w:rsidRPr="00C33FF0">
        <w:rPr>
          <w:rFonts w:asciiTheme="minorHAnsi" w:eastAsiaTheme="minorHAnsi" w:hAnsiTheme="minorHAnsi" w:cstheme="minorHAnsi"/>
        </w:rPr>
        <w:t xml:space="preserve">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 </w:t>
      </w:r>
    </w:p>
    <w:p w14:paraId="4ED94A89" w14:textId="424902F1" w:rsidR="00C25346" w:rsidRPr="00C33FF0" w:rsidRDefault="00C25346" w:rsidP="001F08F0">
      <w:pPr>
        <w:ind w:firstLine="567"/>
        <w:jc w:val="both"/>
        <w:rPr>
          <w:sz w:val="23"/>
          <w:szCs w:val="23"/>
        </w:rPr>
      </w:pPr>
      <w:r w:rsidRPr="00C33FF0">
        <w:rPr>
          <w:sz w:val="23"/>
          <w:szCs w:val="23"/>
        </w:rPr>
        <w:t xml:space="preserve">Результаты расчета эффективного и фактического радиусов теплоснабжения приводятся в таблице </w:t>
      </w:r>
      <w:r w:rsidR="00036232" w:rsidRPr="00C33FF0">
        <w:rPr>
          <w:sz w:val="23"/>
          <w:szCs w:val="23"/>
        </w:rPr>
        <w:fldChar w:fldCharType="begin"/>
      </w:r>
      <w:r w:rsidR="00036232" w:rsidRPr="00C33FF0">
        <w:rPr>
          <w:sz w:val="23"/>
          <w:szCs w:val="23"/>
        </w:rPr>
        <w:instrText xml:space="preserve"> REF _Ref152427083 \h  \* MERGEFORMAT </w:instrText>
      </w:r>
      <w:r w:rsidR="00036232" w:rsidRPr="00C33FF0">
        <w:rPr>
          <w:sz w:val="23"/>
          <w:szCs w:val="23"/>
        </w:rPr>
      </w:r>
      <w:r w:rsidR="00036232" w:rsidRPr="00C33FF0">
        <w:rPr>
          <w:sz w:val="23"/>
          <w:szCs w:val="23"/>
        </w:rPr>
        <w:fldChar w:fldCharType="separate"/>
      </w:r>
      <w:r w:rsidR="004273DD" w:rsidRPr="004273DD">
        <w:rPr>
          <w:vanish/>
        </w:rPr>
        <w:t xml:space="preserve">Таблица </w:t>
      </w:r>
      <w:r w:rsidR="004273DD" w:rsidRPr="004273DD">
        <w:rPr>
          <w:noProof/>
        </w:rPr>
        <w:t>27</w:t>
      </w:r>
      <w:r w:rsidR="00036232" w:rsidRPr="00C33FF0">
        <w:rPr>
          <w:sz w:val="23"/>
          <w:szCs w:val="23"/>
        </w:rPr>
        <w:fldChar w:fldCharType="end"/>
      </w:r>
      <w:r w:rsidR="00F7307D" w:rsidRPr="00C33FF0">
        <w:rPr>
          <w:sz w:val="23"/>
          <w:szCs w:val="23"/>
        </w:rPr>
        <w:t>.</w:t>
      </w:r>
    </w:p>
    <w:p w14:paraId="47566DAE" w14:textId="240A2D92" w:rsidR="00F7307D" w:rsidRPr="00DC22DE" w:rsidRDefault="00F7307D" w:rsidP="00DC22DE">
      <w:pPr>
        <w:pStyle w:val="1f3"/>
        <w:spacing w:before="120"/>
        <w:rPr>
          <w:rFonts w:ascii="Times New Roman" w:hAnsi="Times New Roman"/>
          <w:color w:val="auto"/>
          <w:sz w:val="22"/>
          <w:szCs w:val="22"/>
        </w:rPr>
      </w:pPr>
      <w:bookmarkStart w:id="181" w:name="_Ref152427083"/>
      <w:bookmarkStart w:id="182" w:name="_Toc152427290"/>
      <w:bookmarkStart w:id="183" w:name="_Toc232548128"/>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27</w:t>
      </w:r>
      <w:r w:rsidR="00777A87" w:rsidRPr="00DC22DE">
        <w:rPr>
          <w:rFonts w:ascii="Times New Roman" w:hAnsi="Times New Roman"/>
          <w:color w:val="auto"/>
          <w:sz w:val="22"/>
          <w:szCs w:val="22"/>
        </w:rPr>
        <w:fldChar w:fldCharType="end"/>
      </w:r>
      <w:bookmarkEnd w:id="181"/>
      <w:r w:rsidRPr="00DC22DE">
        <w:rPr>
          <w:rFonts w:ascii="Times New Roman" w:hAnsi="Times New Roman"/>
          <w:color w:val="auto"/>
          <w:sz w:val="22"/>
          <w:szCs w:val="22"/>
        </w:rPr>
        <w:t xml:space="preserve"> – Радиус эффективного теплоснабжения источников</w:t>
      </w:r>
      <w:bookmarkEnd w:id="182"/>
      <w:bookmarkEnd w:id="183"/>
    </w:p>
    <w:tbl>
      <w:tblPr>
        <w:tblW w:w="5000" w:type="pct"/>
        <w:tblCellMar>
          <w:left w:w="28" w:type="dxa"/>
          <w:right w:w="28" w:type="dxa"/>
        </w:tblCellMar>
        <w:tblLook w:val="04A0" w:firstRow="1" w:lastRow="0" w:firstColumn="1" w:lastColumn="0" w:noHBand="0" w:noVBand="1"/>
      </w:tblPr>
      <w:tblGrid>
        <w:gridCol w:w="846"/>
        <w:gridCol w:w="3455"/>
        <w:gridCol w:w="2663"/>
        <w:gridCol w:w="2663"/>
      </w:tblGrid>
      <w:tr w:rsidR="001E41C2" w:rsidRPr="00E93A47" w14:paraId="677AC99C" w14:textId="77777777" w:rsidTr="00E93A47">
        <w:trPr>
          <w:trHeight w:val="20"/>
        </w:trPr>
        <w:tc>
          <w:tcPr>
            <w:tcW w:w="439" w:type="pct"/>
            <w:tcBorders>
              <w:top w:val="single" w:sz="4" w:space="0" w:color="auto"/>
              <w:left w:val="single" w:sz="4" w:space="0" w:color="auto"/>
              <w:bottom w:val="single" w:sz="4" w:space="0" w:color="auto"/>
              <w:right w:val="single" w:sz="4" w:space="0" w:color="auto"/>
            </w:tcBorders>
            <w:vAlign w:val="center"/>
            <w:hideMark/>
          </w:tcPr>
          <w:p w14:paraId="15FA66C9"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794" w:type="pct"/>
            <w:tcBorders>
              <w:top w:val="single" w:sz="4" w:space="0" w:color="auto"/>
              <w:left w:val="nil"/>
              <w:bottom w:val="single" w:sz="4" w:space="0" w:color="auto"/>
              <w:right w:val="single" w:sz="4" w:space="0" w:color="auto"/>
            </w:tcBorders>
            <w:vAlign w:val="center"/>
            <w:hideMark/>
          </w:tcPr>
          <w:p w14:paraId="4245E31F"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Наименование источника тепловой энергии</w:t>
            </w:r>
          </w:p>
        </w:tc>
        <w:tc>
          <w:tcPr>
            <w:tcW w:w="1383" w:type="pct"/>
            <w:tcBorders>
              <w:top w:val="single" w:sz="4" w:space="0" w:color="auto"/>
              <w:left w:val="nil"/>
              <w:bottom w:val="single" w:sz="4" w:space="0" w:color="auto"/>
              <w:right w:val="single" w:sz="4" w:space="0" w:color="auto"/>
            </w:tcBorders>
            <w:vAlign w:val="center"/>
            <w:hideMark/>
          </w:tcPr>
          <w:p w14:paraId="0E26EC4A"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Радиус эффективного теплоснабжения, км</w:t>
            </w:r>
          </w:p>
        </w:tc>
        <w:tc>
          <w:tcPr>
            <w:tcW w:w="1383" w:type="pct"/>
            <w:tcBorders>
              <w:top w:val="single" w:sz="4" w:space="0" w:color="auto"/>
              <w:left w:val="nil"/>
              <w:bottom w:val="single" w:sz="4" w:space="0" w:color="auto"/>
              <w:right w:val="single" w:sz="4" w:space="0" w:color="auto"/>
            </w:tcBorders>
            <w:vAlign w:val="center"/>
            <w:hideMark/>
          </w:tcPr>
          <w:p w14:paraId="06438610" w14:textId="77777777" w:rsidR="001E41C2" w:rsidRPr="00E93A47" w:rsidRDefault="001E41C2"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Фактический радиус теплоснабжения, км</w:t>
            </w:r>
          </w:p>
        </w:tc>
      </w:tr>
      <w:tr w:rsidR="00B507D0" w:rsidRPr="00E93A47" w14:paraId="570EE69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C954F8B"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794" w:type="pct"/>
            <w:tcBorders>
              <w:top w:val="nil"/>
              <w:left w:val="nil"/>
              <w:bottom w:val="single" w:sz="4" w:space="0" w:color="auto"/>
              <w:right w:val="single" w:sz="4" w:space="0" w:color="auto"/>
            </w:tcBorders>
            <w:vAlign w:val="center"/>
            <w:hideMark/>
          </w:tcPr>
          <w:p w14:paraId="37197A96" w14:textId="17C8306F"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пл. Менделеева, 2</w:t>
            </w:r>
          </w:p>
        </w:tc>
        <w:tc>
          <w:tcPr>
            <w:tcW w:w="1383" w:type="pct"/>
            <w:tcBorders>
              <w:top w:val="nil"/>
              <w:left w:val="nil"/>
              <w:bottom w:val="single" w:sz="4" w:space="0" w:color="auto"/>
              <w:right w:val="single" w:sz="4" w:space="0" w:color="auto"/>
            </w:tcBorders>
            <w:vAlign w:val="center"/>
            <w:hideMark/>
          </w:tcPr>
          <w:p w14:paraId="6780A654" w14:textId="3077C05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1,51</w:t>
            </w:r>
          </w:p>
        </w:tc>
        <w:tc>
          <w:tcPr>
            <w:tcW w:w="1383" w:type="pct"/>
            <w:tcBorders>
              <w:top w:val="nil"/>
              <w:left w:val="nil"/>
              <w:bottom w:val="single" w:sz="4" w:space="0" w:color="auto"/>
              <w:right w:val="single" w:sz="4" w:space="0" w:color="auto"/>
            </w:tcBorders>
            <w:vAlign w:val="center"/>
            <w:hideMark/>
          </w:tcPr>
          <w:p w14:paraId="4D79DC8D" w14:textId="11147046"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2,6</w:t>
            </w:r>
          </w:p>
        </w:tc>
      </w:tr>
      <w:tr w:rsidR="00B507D0" w:rsidRPr="00E93A47" w14:paraId="40987745"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1B1E342"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794" w:type="pct"/>
            <w:tcBorders>
              <w:top w:val="nil"/>
              <w:left w:val="nil"/>
              <w:bottom w:val="single" w:sz="4" w:space="0" w:color="auto"/>
              <w:right w:val="single" w:sz="4" w:space="0" w:color="auto"/>
            </w:tcBorders>
            <w:vAlign w:val="center"/>
            <w:hideMark/>
          </w:tcPr>
          <w:p w14:paraId="50684D17"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по ул. Московская, 15</w:t>
            </w:r>
          </w:p>
        </w:tc>
        <w:tc>
          <w:tcPr>
            <w:tcW w:w="1383" w:type="pct"/>
            <w:tcBorders>
              <w:top w:val="nil"/>
              <w:left w:val="nil"/>
              <w:bottom w:val="single" w:sz="4" w:space="0" w:color="auto"/>
              <w:right w:val="single" w:sz="4" w:space="0" w:color="auto"/>
            </w:tcBorders>
            <w:vAlign w:val="center"/>
            <w:hideMark/>
          </w:tcPr>
          <w:p w14:paraId="4C625DC5" w14:textId="77044D1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0,15</w:t>
            </w:r>
          </w:p>
        </w:tc>
        <w:tc>
          <w:tcPr>
            <w:tcW w:w="1383" w:type="pct"/>
            <w:tcBorders>
              <w:top w:val="nil"/>
              <w:left w:val="nil"/>
              <w:bottom w:val="single" w:sz="4" w:space="0" w:color="auto"/>
              <w:right w:val="single" w:sz="4" w:space="0" w:color="auto"/>
            </w:tcBorders>
            <w:vAlign w:val="center"/>
            <w:hideMark/>
          </w:tcPr>
          <w:p w14:paraId="74B4366A" w14:textId="6800E04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w:t>
            </w:r>
          </w:p>
        </w:tc>
      </w:tr>
      <w:tr w:rsidR="00B507D0" w:rsidRPr="00E93A47" w14:paraId="3F138E8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424682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794" w:type="pct"/>
            <w:tcBorders>
              <w:top w:val="nil"/>
              <w:left w:val="nil"/>
              <w:bottom w:val="single" w:sz="4" w:space="0" w:color="auto"/>
              <w:right w:val="single" w:sz="4" w:space="0" w:color="auto"/>
            </w:tcBorders>
            <w:vAlign w:val="center"/>
            <w:hideMark/>
          </w:tcPr>
          <w:p w14:paraId="73BCBB6B"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по ул. Зеленая</w:t>
            </w:r>
          </w:p>
        </w:tc>
        <w:tc>
          <w:tcPr>
            <w:tcW w:w="1383" w:type="pct"/>
            <w:tcBorders>
              <w:top w:val="nil"/>
              <w:left w:val="nil"/>
              <w:bottom w:val="single" w:sz="4" w:space="0" w:color="auto"/>
              <w:right w:val="single" w:sz="4" w:space="0" w:color="auto"/>
            </w:tcBorders>
            <w:vAlign w:val="center"/>
            <w:hideMark/>
          </w:tcPr>
          <w:p w14:paraId="2A6EDF80" w14:textId="61F16BFB"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w:t>
            </w:r>
          </w:p>
        </w:tc>
        <w:tc>
          <w:tcPr>
            <w:tcW w:w="1383" w:type="pct"/>
            <w:tcBorders>
              <w:top w:val="nil"/>
              <w:left w:val="nil"/>
              <w:bottom w:val="single" w:sz="4" w:space="0" w:color="auto"/>
              <w:right w:val="single" w:sz="4" w:space="0" w:color="auto"/>
            </w:tcBorders>
            <w:vAlign w:val="center"/>
            <w:hideMark/>
          </w:tcPr>
          <w:p w14:paraId="7A80ED11" w14:textId="748FD3B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0,16</w:t>
            </w:r>
          </w:p>
        </w:tc>
      </w:tr>
      <w:tr w:rsidR="00B507D0" w:rsidRPr="00E93A47" w14:paraId="60E617D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C4F9381"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794" w:type="pct"/>
            <w:tcBorders>
              <w:top w:val="nil"/>
              <w:left w:val="nil"/>
              <w:bottom w:val="single" w:sz="4" w:space="0" w:color="auto"/>
              <w:right w:val="single" w:sz="4" w:space="0" w:color="auto"/>
            </w:tcBorders>
            <w:vAlign w:val="center"/>
            <w:hideMark/>
          </w:tcPr>
          <w:p w14:paraId="43DA9A2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Сельхозтехника</w:t>
            </w:r>
          </w:p>
        </w:tc>
        <w:tc>
          <w:tcPr>
            <w:tcW w:w="1383" w:type="pct"/>
            <w:tcBorders>
              <w:top w:val="nil"/>
              <w:left w:val="nil"/>
              <w:bottom w:val="single" w:sz="4" w:space="0" w:color="auto"/>
              <w:right w:val="single" w:sz="4" w:space="0" w:color="auto"/>
            </w:tcBorders>
            <w:vAlign w:val="center"/>
            <w:hideMark/>
          </w:tcPr>
          <w:p w14:paraId="34578495" w14:textId="0BF04F5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0,84</w:t>
            </w:r>
          </w:p>
        </w:tc>
        <w:tc>
          <w:tcPr>
            <w:tcW w:w="1383" w:type="pct"/>
            <w:tcBorders>
              <w:top w:val="nil"/>
              <w:left w:val="nil"/>
              <w:bottom w:val="single" w:sz="4" w:space="0" w:color="auto"/>
              <w:right w:val="single" w:sz="4" w:space="0" w:color="auto"/>
            </w:tcBorders>
            <w:vAlign w:val="center"/>
            <w:hideMark/>
          </w:tcPr>
          <w:p w14:paraId="1C86227F" w14:textId="6CCF69B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0,54</w:t>
            </w:r>
          </w:p>
        </w:tc>
      </w:tr>
      <w:tr w:rsidR="00B507D0" w:rsidRPr="00E93A47" w14:paraId="02358471"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62E35D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794" w:type="pct"/>
            <w:tcBorders>
              <w:top w:val="nil"/>
              <w:left w:val="nil"/>
              <w:bottom w:val="single" w:sz="4" w:space="0" w:color="auto"/>
              <w:right w:val="single" w:sz="4" w:space="0" w:color="auto"/>
            </w:tcBorders>
            <w:vAlign w:val="center"/>
            <w:hideMark/>
          </w:tcPr>
          <w:p w14:paraId="65D3D6DC" w14:textId="383DE75A"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1383" w:type="pct"/>
            <w:tcBorders>
              <w:top w:val="nil"/>
              <w:left w:val="nil"/>
              <w:bottom w:val="single" w:sz="4" w:space="0" w:color="auto"/>
              <w:right w:val="single" w:sz="4" w:space="0" w:color="auto"/>
            </w:tcBorders>
            <w:vAlign w:val="center"/>
            <w:hideMark/>
          </w:tcPr>
          <w:p w14:paraId="0AE6B5D4" w14:textId="0DB6411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0,99</w:t>
            </w:r>
          </w:p>
        </w:tc>
        <w:tc>
          <w:tcPr>
            <w:tcW w:w="1383" w:type="pct"/>
            <w:tcBorders>
              <w:top w:val="nil"/>
              <w:left w:val="nil"/>
              <w:bottom w:val="single" w:sz="4" w:space="0" w:color="auto"/>
              <w:right w:val="single" w:sz="4" w:space="0" w:color="auto"/>
            </w:tcBorders>
            <w:vAlign w:val="center"/>
            <w:hideMark/>
          </w:tcPr>
          <w:p w14:paraId="4FDA3BD0" w14:textId="531536EB"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0,82</w:t>
            </w:r>
          </w:p>
        </w:tc>
      </w:tr>
      <w:tr w:rsidR="00B507D0" w:rsidRPr="00E93A47" w14:paraId="334346C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A26896A"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794" w:type="pct"/>
            <w:tcBorders>
              <w:top w:val="nil"/>
              <w:left w:val="nil"/>
              <w:bottom w:val="single" w:sz="4" w:space="0" w:color="auto"/>
              <w:right w:val="single" w:sz="4" w:space="0" w:color="auto"/>
            </w:tcBorders>
            <w:vAlign w:val="center"/>
            <w:hideMark/>
          </w:tcPr>
          <w:p w14:paraId="1372815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Молодежный</w:t>
            </w:r>
          </w:p>
        </w:tc>
        <w:tc>
          <w:tcPr>
            <w:tcW w:w="1383" w:type="pct"/>
            <w:tcBorders>
              <w:top w:val="nil"/>
              <w:left w:val="nil"/>
              <w:bottom w:val="single" w:sz="4" w:space="0" w:color="auto"/>
              <w:right w:val="single" w:sz="4" w:space="0" w:color="auto"/>
            </w:tcBorders>
            <w:vAlign w:val="center"/>
            <w:hideMark/>
          </w:tcPr>
          <w:p w14:paraId="2AD91C02" w14:textId="500614B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0,75</w:t>
            </w:r>
          </w:p>
        </w:tc>
        <w:tc>
          <w:tcPr>
            <w:tcW w:w="1383" w:type="pct"/>
            <w:tcBorders>
              <w:top w:val="nil"/>
              <w:left w:val="nil"/>
              <w:bottom w:val="single" w:sz="4" w:space="0" w:color="auto"/>
              <w:right w:val="single" w:sz="4" w:space="0" w:color="auto"/>
            </w:tcBorders>
            <w:vAlign w:val="center"/>
            <w:hideMark/>
          </w:tcPr>
          <w:p w14:paraId="6614490C" w14:textId="3154B5B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0,37</w:t>
            </w:r>
          </w:p>
        </w:tc>
      </w:tr>
      <w:tr w:rsidR="00B507D0" w:rsidRPr="00E93A47" w14:paraId="08EE94CB"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6FEE59C"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794" w:type="pct"/>
            <w:tcBorders>
              <w:top w:val="nil"/>
              <w:left w:val="nil"/>
              <w:bottom w:val="single" w:sz="4" w:space="0" w:color="auto"/>
              <w:right w:val="single" w:sz="4" w:space="0" w:color="auto"/>
            </w:tcBorders>
            <w:vAlign w:val="center"/>
            <w:hideMark/>
          </w:tcPr>
          <w:p w14:paraId="6BBB56AE"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Ивановское</w:t>
            </w:r>
          </w:p>
        </w:tc>
        <w:tc>
          <w:tcPr>
            <w:tcW w:w="1383" w:type="pct"/>
            <w:tcBorders>
              <w:top w:val="nil"/>
              <w:left w:val="nil"/>
              <w:bottom w:val="single" w:sz="4" w:space="0" w:color="auto"/>
              <w:right w:val="single" w:sz="4" w:space="0" w:color="auto"/>
            </w:tcBorders>
            <w:noWrap/>
            <w:vAlign w:val="center"/>
            <w:hideMark/>
          </w:tcPr>
          <w:p w14:paraId="0CF93638" w14:textId="2F61CB5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0,51</w:t>
            </w:r>
          </w:p>
        </w:tc>
        <w:tc>
          <w:tcPr>
            <w:tcW w:w="1383" w:type="pct"/>
            <w:tcBorders>
              <w:top w:val="nil"/>
              <w:left w:val="nil"/>
              <w:bottom w:val="single" w:sz="4" w:space="0" w:color="auto"/>
              <w:right w:val="single" w:sz="4" w:space="0" w:color="auto"/>
            </w:tcBorders>
            <w:noWrap/>
            <w:vAlign w:val="center"/>
            <w:hideMark/>
          </w:tcPr>
          <w:p w14:paraId="4FA1B020" w14:textId="4FD4E94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0,45</w:t>
            </w:r>
          </w:p>
        </w:tc>
      </w:tr>
      <w:tr w:rsidR="00B507D0" w:rsidRPr="00E93A47" w14:paraId="1A4C3DE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3CEE911"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794" w:type="pct"/>
            <w:tcBorders>
              <w:top w:val="nil"/>
              <w:left w:val="nil"/>
              <w:bottom w:val="single" w:sz="4" w:space="0" w:color="auto"/>
              <w:right w:val="single" w:sz="4" w:space="0" w:color="auto"/>
            </w:tcBorders>
            <w:vAlign w:val="center"/>
            <w:hideMark/>
          </w:tcPr>
          <w:p w14:paraId="73D0094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Глебовское</w:t>
            </w:r>
          </w:p>
        </w:tc>
        <w:tc>
          <w:tcPr>
            <w:tcW w:w="1383" w:type="pct"/>
            <w:tcBorders>
              <w:top w:val="nil"/>
              <w:left w:val="nil"/>
              <w:bottom w:val="single" w:sz="4" w:space="0" w:color="auto"/>
              <w:right w:val="single" w:sz="4" w:space="0" w:color="auto"/>
            </w:tcBorders>
            <w:noWrap/>
            <w:vAlign w:val="center"/>
            <w:hideMark/>
          </w:tcPr>
          <w:p w14:paraId="0F014D1A" w14:textId="4D505B8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0,25</w:t>
            </w:r>
          </w:p>
        </w:tc>
        <w:tc>
          <w:tcPr>
            <w:tcW w:w="1383" w:type="pct"/>
            <w:tcBorders>
              <w:top w:val="nil"/>
              <w:left w:val="nil"/>
              <w:bottom w:val="single" w:sz="4" w:space="0" w:color="auto"/>
              <w:right w:val="single" w:sz="4" w:space="0" w:color="auto"/>
            </w:tcBorders>
            <w:noWrap/>
            <w:vAlign w:val="center"/>
            <w:hideMark/>
          </w:tcPr>
          <w:p w14:paraId="3FF7A39B" w14:textId="3E8D7B3D"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0,19</w:t>
            </w:r>
          </w:p>
        </w:tc>
      </w:tr>
      <w:tr w:rsidR="00B507D0" w:rsidRPr="00E93A47" w14:paraId="684D2CBE"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9EEF95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794" w:type="pct"/>
            <w:tcBorders>
              <w:top w:val="nil"/>
              <w:left w:val="nil"/>
              <w:bottom w:val="single" w:sz="4" w:space="0" w:color="auto"/>
              <w:right w:val="single" w:sz="4" w:space="0" w:color="auto"/>
            </w:tcBorders>
            <w:vAlign w:val="center"/>
            <w:hideMark/>
          </w:tcPr>
          <w:p w14:paraId="5FE1651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Кубринск</w:t>
            </w:r>
            <w:proofErr w:type="spellEnd"/>
          </w:p>
        </w:tc>
        <w:tc>
          <w:tcPr>
            <w:tcW w:w="1383" w:type="pct"/>
            <w:tcBorders>
              <w:top w:val="nil"/>
              <w:left w:val="nil"/>
              <w:bottom w:val="single" w:sz="4" w:space="0" w:color="auto"/>
              <w:right w:val="single" w:sz="4" w:space="0" w:color="auto"/>
            </w:tcBorders>
            <w:noWrap/>
            <w:vAlign w:val="center"/>
            <w:hideMark/>
          </w:tcPr>
          <w:p w14:paraId="64EEEF73" w14:textId="0D68D63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0,95</w:t>
            </w:r>
          </w:p>
        </w:tc>
        <w:tc>
          <w:tcPr>
            <w:tcW w:w="1383" w:type="pct"/>
            <w:tcBorders>
              <w:top w:val="nil"/>
              <w:left w:val="nil"/>
              <w:bottom w:val="single" w:sz="4" w:space="0" w:color="auto"/>
              <w:right w:val="single" w:sz="4" w:space="0" w:color="auto"/>
            </w:tcBorders>
            <w:noWrap/>
            <w:vAlign w:val="center"/>
            <w:hideMark/>
          </w:tcPr>
          <w:p w14:paraId="3D650A69" w14:textId="4D231CA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0,88</w:t>
            </w:r>
          </w:p>
        </w:tc>
      </w:tr>
      <w:tr w:rsidR="00B507D0" w:rsidRPr="00E93A47" w14:paraId="2D990F3A"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3BA639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794" w:type="pct"/>
            <w:tcBorders>
              <w:top w:val="nil"/>
              <w:left w:val="nil"/>
              <w:bottom w:val="single" w:sz="4" w:space="0" w:color="auto"/>
              <w:right w:val="single" w:sz="4" w:space="0" w:color="auto"/>
            </w:tcBorders>
            <w:vAlign w:val="center"/>
            <w:hideMark/>
          </w:tcPr>
          <w:p w14:paraId="508C8222"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Нагорье</w:t>
            </w:r>
          </w:p>
        </w:tc>
        <w:tc>
          <w:tcPr>
            <w:tcW w:w="1383" w:type="pct"/>
            <w:tcBorders>
              <w:top w:val="nil"/>
              <w:left w:val="nil"/>
              <w:bottom w:val="single" w:sz="4" w:space="0" w:color="auto"/>
              <w:right w:val="single" w:sz="4" w:space="0" w:color="auto"/>
            </w:tcBorders>
            <w:noWrap/>
            <w:vAlign w:val="center"/>
            <w:hideMark/>
          </w:tcPr>
          <w:p w14:paraId="3969352F" w14:textId="611E693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0,89</w:t>
            </w:r>
          </w:p>
        </w:tc>
        <w:tc>
          <w:tcPr>
            <w:tcW w:w="1383" w:type="pct"/>
            <w:tcBorders>
              <w:top w:val="nil"/>
              <w:left w:val="nil"/>
              <w:bottom w:val="single" w:sz="4" w:space="0" w:color="auto"/>
              <w:right w:val="single" w:sz="4" w:space="0" w:color="auto"/>
            </w:tcBorders>
            <w:noWrap/>
            <w:vAlign w:val="center"/>
            <w:hideMark/>
          </w:tcPr>
          <w:p w14:paraId="142A15F5" w14:textId="298F1842"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0,81</w:t>
            </w:r>
          </w:p>
        </w:tc>
      </w:tr>
      <w:tr w:rsidR="00B507D0" w:rsidRPr="00E93A47" w14:paraId="250CFB3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3E9F8E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794" w:type="pct"/>
            <w:tcBorders>
              <w:top w:val="nil"/>
              <w:left w:val="nil"/>
              <w:bottom w:val="single" w:sz="4" w:space="0" w:color="auto"/>
              <w:right w:val="single" w:sz="4" w:space="0" w:color="auto"/>
            </w:tcBorders>
            <w:vAlign w:val="center"/>
            <w:hideMark/>
          </w:tcPr>
          <w:p w14:paraId="21FE0DFC"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д. Горки</w:t>
            </w:r>
          </w:p>
        </w:tc>
        <w:tc>
          <w:tcPr>
            <w:tcW w:w="1383" w:type="pct"/>
            <w:tcBorders>
              <w:top w:val="nil"/>
              <w:left w:val="nil"/>
              <w:bottom w:val="single" w:sz="4" w:space="0" w:color="auto"/>
              <w:right w:val="single" w:sz="4" w:space="0" w:color="auto"/>
            </w:tcBorders>
            <w:noWrap/>
            <w:vAlign w:val="center"/>
            <w:hideMark/>
          </w:tcPr>
          <w:p w14:paraId="2A6B3724" w14:textId="7E1C00C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0,82</w:t>
            </w:r>
          </w:p>
        </w:tc>
        <w:tc>
          <w:tcPr>
            <w:tcW w:w="1383" w:type="pct"/>
            <w:tcBorders>
              <w:top w:val="nil"/>
              <w:left w:val="nil"/>
              <w:bottom w:val="single" w:sz="4" w:space="0" w:color="auto"/>
              <w:right w:val="single" w:sz="4" w:space="0" w:color="auto"/>
            </w:tcBorders>
            <w:noWrap/>
            <w:vAlign w:val="center"/>
            <w:hideMark/>
          </w:tcPr>
          <w:p w14:paraId="6E2F3B90" w14:textId="12AB848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w:t>
            </w:r>
          </w:p>
        </w:tc>
      </w:tr>
      <w:tr w:rsidR="00B507D0" w:rsidRPr="00E93A47" w14:paraId="18EDD73F"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E0D9EFA"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794" w:type="pct"/>
            <w:tcBorders>
              <w:top w:val="nil"/>
              <w:left w:val="nil"/>
              <w:bottom w:val="single" w:sz="4" w:space="0" w:color="auto"/>
              <w:right w:val="single" w:sz="4" w:space="0" w:color="auto"/>
            </w:tcBorders>
            <w:vAlign w:val="center"/>
            <w:hideMark/>
          </w:tcPr>
          <w:p w14:paraId="6B98D9A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п. Дубки</w:t>
            </w:r>
          </w:p>
        </w:tc>
        <w:tc>
          <w:tcPr>
            <w:tcW w:w="1383" w:type="pct"/>
            <w:tcBorders>
              <w:top w:val="nil"/>
              <w:left w:val="nil"/>
              <w:bottom w:val="single" w:sz="4" w:space="0" w:color="auto"/>
              <w:right w:val="single" w:sz="4" w:space="0" w:color="auto"/>
            </w:tcBorders>
            <w:noWrap/>
            <w:vAlign w:val="center"/>
            <w:hideMark/>
          </w:tcPr>
          <w:p w14:paraId="61E2A6D2" w14:textId="4B87F3C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1,4</w:t>
            </w:r>
          </w:p>
        </w:tc>
        <w:tc>
          <w:tcPr>
            <w:tcW w:w="1383" w:type="pct"/>
            <w:tcBorders>
              <w:top w:val="nil"/>
              <w:left w:val="nil"/>
              <w:bottom w:val="single" w:sz="4" w:space="0" w:color="auto"/>
              <w:right w:val="single" w:sz="4" w:space="0" w:color="auto"/>
            </w:tcBorders>
            <w:noWrap/>
            <w:vAlign w:val="center"/>
            <w:hideMark/>
          </w:tcPr>
          <w:p w14:paraId="4F26A752" w14:textId="4B66ECA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1,35</w:t>
            </w:r>
          </w:p>
        </w:tc>
      </w:tr>
      <w:tr w:rsidR="00B507D0" w:rsidRPr="00E93A47" w14:paraId="6DA08A7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7767594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794" w:type="pct"/>
            <w:tcBorders>
              <w:top w:val="nil"/>
              <w:left w:val="nil"/>
              <w:bottom w:val="single" w:sz="4" w:space="0" w:color="auto"/>
              <w:right w:val="single" w:sz="4" w:space="0" w:color="auto"/>
            </w:tcBorders>
            <w:vAlign w:val="center"/>
            <w:hideMark/>
          </w:tcPr>
          <w:p w14:paraId="52D937B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Бектышево</w:t>
            </w:r>
            <w:proofErr w:type="spellEnd"/>
          </w:p>
        </w:tc>
        <w:tc>
          <w:tcPr>
            <w:tcW w:w="1383" w:type="pct"/>
            <w:tcBorders>
              <w:top w:val="nil"/>
              <w:left w:val="nil"/>
              <w:bottom w:val="single" w:sz="4" w:space="0" w:color="auto"/>
              <w:right w:val="single" w:sz="4" w:space="0" w:color="auto"/>
            </w:tcBorders>
            <w:noWrap/>
            <w:vAlign w:val="center"/>
            <w:hideMark/>
          </w:tcPr>
          <w:p w14:paraId="723B140F" w14:textId="0809943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0,62</w:t>
            </w:r>
          </w:p>
        </w:tc>
        <w:tc>
          <w:tcPr>
            <w:tcW w:w="1383" w:type="pct"/>
            <w:tcBorders>
              <w:top w:val="nil"/>
              <w:left w:val="nil"/>
              <w:bottom w:val="single" w:sz="4" w:space="0" w:color="auto"/>
              <w:right w:val="single" w:sz="4" w:space="0" w:color="auto"/>
            </w:tcBorders>
            <w:noWrap/>
            <w:vAlign w:val="center"/>
            <w:hideMark/>
          </w:tcPr>
          <w:p w14:paraId="5F7D8692" w14:textId="08587432"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0,52</w:t>
            </w:r>
          </w:p>
        </w:tc>
      </w:tr>
      <w:tr w:rsidR="00B507D0" w:rsidRPr="00E93A47" w14:paraId="4B63BF8A"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2EC177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794" w:type="pct"/>
            <w:tcBorders>
              <w:top w:val="nil"/>
              <w:left w:val="nil"/>
              <w:bottom w:val="single" w:sz="4" w:space="0" w:color="auto"/>
              <w:right w:val="single" w:sz="4" w:space="0" w:color="auto"/>
            </w:tcBorders>
            <w:vAlign w:val="center"/>
            <w:hideMark/>
          </w:tcPr>
          <w:p w14:paraId="764D51B3"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Берендеево</w:t>
            </w:r>
          </w:p>
        </w:tc>
        <w:tc>
          <w:tcPr>
            <w:tcW w:w="1383" w:type="pct"/>
            <w:tcBorders>
              <w:top w:val="nil"/>
              <w:left w:val="nil"/>
              <w:bottom w:val="single" w:sz="4" w:space="0" w:color="auto"/>
              <w:right w:val="single" w:sz="4" w:space="0" w:color="auto"/>
            </w:tcBorders>
            <w:noWrap/>
            <w:vAlign w:val="center"/>
            <w:hideMark/>
          </w:tcPr>
          <w:p w14:paraId="0F442A94" w14:textId="574E4C7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0,79</w:t>
            </w:r>
          </w:p>
        </w:tc>
        <w:tc>
          <w:tcPr>
            <w:tcW w:w="1383" w:type="pct"/>
            <w:tcBorders>
              <w:top w:val="nil"/>
              <w:left w:val="nil"/>
              <w:bottom w:val="single" w:sz="4" w:space="0" w:color="auto"/>
              <w:right w:val="single" w:sz="4" w:space="0" w:color="auto"/>
            </w:tcBorders>
            <w:noWrap/>
            <w:vAlign w:val="center"/>
            <w:hideMark/>
          </w:tcPr>
          <w:p w14:paraId="45222EA1" w14:textId="0719FE13"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0,75</w:t>
            </w:r>
          </w:p>
        </w:tc>
      </w:tr>
      <w:tr w:rsidR="00B507D0" w:rsidRPr="00E93A47" w14:paraId="7452F0C6"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CB7DDEF"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794" w:type="pct"/>
            <w:tcBorders>
              <w:top w:val="nil"/>
              <w:left w:val="nil"/>
              <w:bottom w:val="single" w:sz="4" w:space="0" w:color="auto"/>
              <w:right w:val="single" w:sz="4" w:space="0" w:color="auto"/>
            </w:tcBorders>
            <w:vAlign w:val="center"/>
            <w:hideMark/>
          </w:tcPr>
          <w:p w14:paraId="44C9FAA2"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Дубровицы</w:t>
            </w:r>
          </w:p>
        </w:tc>
        <w:tc>
          <w:tcPr>
            <w:tcW w:w="1383" w:type="pct"/>
            <w:tcBorders>
              <w:top w:val="nil"/>
              <w:left w:val="nil"/>
              <w:bottom w:val="single" w:sz="4" w:space="0" w:color="auto"/>
              <w:right w:val="single" w:sz="4" w:space="0" w:color="auto"/>
            </w:tcBorders>
            <w:noWrap/>
            <w:vAlign w:val="center"/>
            <w:hideMark/>
          </w:tcPr>
          <w:p w14:paraId="13A0E668" w14:textId="04B1225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0,51</w:t>
            </w:r>
          </w:p>
        </w:tc>
        <w:tc>
          <w:tcPr>
            <w:tcW w:w="1383" w:type="pct"/>
            <w:tcBorders>
              <w:top w:val="nil"/>
              <w:left w:val="nil"/>
              <w:bottom w:val="single" w:sz="4" w:space="0" w:color="auto"/>
              <w:right w:val="single" w:sz="4" w:space="0" w:color="auto"/>
            </w:tcBorders>
            <w:noWrap/>
            <w:vAlign w:val="center"/>
            <w:hideMark/>
          </w:tcPr>
          <w:p w14:paraId="1EB3D72F" w14:textId="067A638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0,38</w:t>
            </w:r>
          </w:p>
        </w:tc>
      </w:tr>
      <w:tr w:rsidR="00B507D0" w:rsidRPr="00E93A47" w14:paraId="3C83AD47"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2CEBDFC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794" w:type="pct"/>
            <w:tcBorders>
              <w:top w:val="nil"/>
              <w:left w:val="nil"/>
              <w:bottom w:val="single" w:sz="4" w:space="0" w:color="auto"/>
              <w:right w:val="single" w:sz="4" w:space="0" w:color="auto"/>
            </w:tcBorders>
            <w:vAlign w:val="center"/>
            <w:hideMark/>
          </w:tcPr>
          <w:p w14:paraId="6FF5AFAF"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Елизарово</w:t>
            </w:r>
          </w:p>
        </w:tc>
        <w:tc>
          <w:tcPr>
            <w:tcW w:w="1383" w:type="pct"/>
            <w:tcBorders>
              <w:top w:val="nil"/>
              <w:left w:val="nil"/>
              <w:bottom w:val="single" w:sz="4" w:space="0" w:color="auto"/>
              <w:right w:val="single" w:sz="4" w:space="0" w:color="auto"/>
            </w:tcBorders>
            <w:noWrap/>
            <w:vAlign w:val="center"/>
            <w:hideMark/>
          </w:tcPr>
          <w:p w14:paraId="3F61C236" w14:textId="4EAD2EE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0,36</w:t>
            </w:r>
          </w:p>
        </w:tc>
        <w:tc>
          <w:tcPr>
            <w:tcW w:w="1383" w:type="pct"/>
            <w:tcBorders>
              <w:top w:val="nil"/>
              <w:left w:val="nil"/>
              <w:bottom w:val="single" w:sz="4" w:space="0" w:color="auto"/>
              <w:right w:val="single" w:sz="4" w:space="0" w:color="auto"/>
            </w:tcBorders>
            <w:noWrap/>
            <w:vAlign w:val="center"/>
            <w:hideMark/>
          </w:tcPr>
          <w:p w14:paraId="2464725A" w14:textId="28EAE0D4"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0,24</w:t>
            </w:r>
          </w:p>
        </w:tc>
      </w:tr>
      <w:tr w:rsidR="00B507D0" w:rsidRPr="00E93A47" w14:paraId="1C2EA4E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229B5AA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794" w:type="pct"/>
            <w:tcBorders>
              <w:top w:val="nil"/>
              <w:left w:val="nil"/>
              <w:bottom w:val="single" w:sz="4" w:space="0" w:color="auto"/>
              <w:right w:val="single" w:sz="4" w:space="0" w:color="auto"/>
            </w:tcBorders>
            <w:vAlign w:val="center"/>
            <w:hideMark/>
          </w:tcPr>
          <w:p w14:paraId="3CF28F8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Купанское</w:t>
            </w:r>
          </w:p>
        </w:tc>
        <w:tc>
          <w:tcPr>
            <w:tcW w:w="1383" w:type="pct"/>
            <w:tcBorders>
              <w:top w:val="nil"/>
              <w:left w:val="nil"/>
              <w:bottom w:val="single" w:sz="4" w:space="0" w:color="auto"/>
              <w:right w:val="single" w:sz="4" w:space="0" w:color="auto"/>
            </w:tcBorders>
            <w:noWrap/>
            <w:vAlign w:val="center"/>
            <w:hideMark/>
          </w:tcPr>
          <w:p w14:paraId="4079822A" w14:textId="3CE99F8C"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0,95</w:t>
            </w:r>
          </w:p>
        </w:tc>
        <w:tc>
          <w:tcPr>
            <w:tcW w:w="1383" w:type="pct"/>
            <w:tcBorders>
              <w:top w:val="nil"/>
              <w:left w:val="nil"/>
              <w:bottom w:val="single" w:sz="4" w:space="0" w:color="auto"/>
              <w:right w:val="single" w:sz="4" w:space="0" w:color="auto"/>
            </w:tcBorders>
            <w:noWrap/>
            <w:vAlign w:val="center"/>
            <w:hideMark/>
          </w:tcPr>
          <w:p w14:paraId="108367B8" w14:textId="6B55B8B7"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0,83</w:t>
            </w:r>
          </w:p>
        </w:tc>
      </w:tr>
      <w:tr w:rsidR="00B507D0" w:rsidRPr="00E93A47" w14:paraId="243AF374"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44783DE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794" w:type="pct"/>
            <w:tcBorders>
              <w:top w:val="nil"/>
              <w:left w:val="nil"/>
              <w:bottom w:val="single" w:sz="4" w:space="0" w:color="auto"/>
              <w:right w:val="single" w:sz="4" w:space="0" w:color="auto"/>
            </w:tcBorders>
            <w:vAlign w:val="center"/>
            <w:hideMark/>
          </w:tcPr>
          <w:p w14:paraId="53ECA668"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Новое</w:t>
            </w:r>
          </w:p>
        </w:tc>
        <w:tc>
          <w:tcPr>
            <w:tcW w:w="1383" w:type="pct"/>
            <w:tcBorders>
              <w:top w:val="nil"/>
              <w:left w:val="nil"/>
              <w:bottom w:val="single" w:sz="4" w:space="0" w:color="auto"/>
              <w:right w:val="single" w:sz="4" w:space="0" w:color="auto"/>
            </w:tcBorders>
            <w:noWrap/>
            <w:vAlign w:val="center"/>
            <w:hideMark/>
          </w:tcPr>
          <w:p w14:paraId="38B8C08B" w14:textId="4B57F51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w:t>
            </w:r>
          </w:p>
        </w:tc>
        <w:tc>
          <w:tcPr>
            <w:tcW w:w="1383" w:type="pct"/>
            <w:tcBorders>
              <w:top w:val="nil"/>
              <w:left w:val="nil"/>
              <w:bottom w:val="single" w:sz="4" w:space="0" w:color="auto"/>
              <w:right w:val="single" w:sz="4" w:space="0" w:color="auto"/>
            </w:tcBorders>
            <w:noWrap/>
            <w:vAlign w:val="center"/>
            <w:hideMark/>
          </w:tcPr>
          <w:p w14:paraId="22BF6964" w14:textId="6B64608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0,33</w:t>
            </w:r>
          </w:p>
        </w:tc>
      </w:tr>
      <w:tr w:rsidR="00B507D0" w:rsidRPr="00E93A47" w14:paraId="397F2473"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049A5F9E"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794" w:type="pct"/>
            <w:tcBorders>
              <w:top w:val="nil"/>
              <w:left w:val="nil"/>
              <w:bottom w:val="single" w:sz="4" w:space="0" w:color="auto"/>
              <w:right w:val="single" w:sz="4" w:space="0" w:color="auto"/>
            </w:tcBorders>
            <w:vAlign w:val="center"/>
            <w:hideMark/>
          </w:tcPr>
          <w:p w14:paraId="3152E5E6"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Новоселье</w:t>
            </w:r>
          </w:p>
        </w:tc>
        <w:tc>
          <w:tcPr>
            <w:tcW w:w="1383" w:type="pct"/>
            <w:tcBorders>
              <w:top w:val="nil"/>
              <w:left w:val="nil"/>
              <w:bottom w:val="single" w:sz="4" w:space="0" w:color="auto"/>
              <w:right w:val="single" w:sz="4" w:space="0" w:color="auto"/>
            </w:tcBorders>
            <w:noWrap/>
            <w:vAlign w:val="center"/>
            <w:hideMark/>
          </w:tcPr>
          <w:p w14:paraId="544A768E" w14:textId="18DE2D4F"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0,43</w:t>
            </w:r>
          </w:p>
        </w:tc>
        <w:tc>
          <w:tcPr>
            <w:tcW w:w="1383" w:type="pct"/>
            <w:tcBorders>
              <w:top w:val="nil"/>
              <w:left w:val="nil"/>
              <w:bottom w:val="single" w:sz="4" w:space="0" w:color="auto"/>
              <w:right w:val="single" w:sz="4" w:space="0" w:color="auto"/>
            </w:tcBorders>
            <w:noWrap/>
            <w:vAlign w:val="center"/>
            <w:hideMark/>
          </w:tcPr>
          <w:p w14:paraId="47B302CC" w14:textId="3A0F90E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0,38</w:t>
            </w:r>
          </w:p>
        </w:tc>
      </w:tr>
      <w:tr w:rsidR="00B507D0" w:rsidRPr="00E93A47" w14:paraId="4E1D50D7"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DA62F89"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794" w:type="pct"/>
            <w:tcBorders>
              <w:top w:val="nil"/>
              <w:left w:val="nil"/>
              <w:bottom w:val="single" w:sz="4" w:space="0" w:color="auto"/>
              <w:right w:val="single" w:sz="4" w:space="0" w:color="auto"/>
            </w:tcBorders>
            <w:vAlign w:val="center"/>
            <w:hideMark/>
          </w:tcPr>
          <w:p w14:paraId="4B7A79DA"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Рязанцево</w:t>
            </w:r>
          </w:p>
        </w:tc>
        <w:tc>
          <w:tcPr>
            <w:tcW w:w="1383" w:type="pct"/>
            <w:tcBorders>
              <w:top w:val="nil"/>
              <w:left w:val="nil"/>
              <w:bottom w:val="single" w:sz="4" w:space="0" w:color="auto"/>
              <w:right w:val="single" w:sz="4" w:space="0" w:color="auto"/>
            </w:tcBorders>
            <w:noWrap/>
            <w:vAlign w:val="center"/>
            <w:hideMark/>
          </w:tcPr>
          <w:p w14:paraId="34A18D4B" w14:textId="0E296628"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0,5</w:t>
            </w:r>
          </w:p>
        </w:tc>
        <w:tc>
          <w:tcPr>
            <w:tcW w:w="1383" w:type="pct"/>
            <w:tcBorders>
              <w:top w:val="nil"/>
              <w:left w:val="nil"/>
              <w:bottom w:val="single" w:sz="4" w:space="0" w:color="auto"/>
              <w:right w:val="single" w:sz="4" w:space="0" w:color="auto"/>
            </w:tcBorders>
            <w:noWrap/>
            <w:vAlign w:val="center"/>
            <w:hideMark/>
          </w:tcPr>
          <w:p w14:paraId="34B63BB5" w14:textId="7FB419A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0,41</w:t>
            </w:r>
          </w:p>
        </w:tc>
      </w:tr>
      <w:tr w:rsidR="00B507D0" w:rsidRPr="00E93A47" w14:paraId="50149062"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55B329E3"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794" w:type="pct"/>
            <w:tcBorders>
              <w:top w:val="nil"/>
              <w:left w:val="nil"/>
              <w:bottom w:val="single" w:sz="4" w:space="0" w:color="auto"/>
              <w:right w:val="single" w:sz="4" w:space="0" w:color="auto"/>
            </w:tcBorders>
            <w:vAlign w:val="center"/>
            <w:hideMark/>
          </w:tcPr>
          <w:p w14:paraId="555AC4E0"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Смоленское</w:t>
            </w:r>
          </w:p>
        </w:tc>
        <w:tc>
          <w:tcPr>
            <w:tcW w:w="1383" w:type="pct"/>
            <w:tcBorders>
              <w:top w:val="nil"/>
              <w:left w:val="nil"/>
              <w:bottom w:val="single" w:sz="4" w:space="0" w:color="auto"/>
              <w:right w:val="single" w:sz="4" w:space="0" w:color="auto"/>
            </w:tcBorders>
            <w:noWrap/>
            <w:vAlign w:val="center"/>
            <w:hideMark/>
          </w:tcPr>
          <w:p w14:paraId="163FB64B" w14:textId="11B33176"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0,64</w:t>
            </w:r>
          </w:p>
        </w:tc>
        <w:tc>
          <w:tcPr>
            <w:tcW w:w="1383" w:type="pct"/>
            <w:tcBorders>
              <w:top w:val="nil"/>
              <w:left w:val="nil"/>
              <w:bottom w:val="single" w:sz="4" w:space="0" w:color="auto"/>
              <w:right w:val="single" w:sz="4" w:space="0" w:color="auto"/>
            </w:tcBorders>
            <w:noWrap/>
            <w:vAlign w:val="center"/>
            <w:hideMark/>
          </w:tcPr>
          <w:p w14:paraId="25412AD2" w14:textId="36A53F1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0,6</w:t>
            </w:r>
          </w:p>
        </w:tc>
      </w:tr>
      <w:tr w:rsidR="00B507D0" w:rsidRPr="00E93A47" w14:paraId="08A64250"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3FF3CE20"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22</w:t>
            </w:r>
          </w:p>
        </w:tc>
        <w:tc>
          <w:tcPr>
            <w:tcW w:w="1794" w:type="pct"/>
            <w:tcBorders>
              <w:top w:val="nil"/>
              <w:left w:val="nil"/>
              <w:bottom w:val="single" w:sz="4" w:space="0" w:color="auto"/>
              <w:right w:val="single" w:sz="4" w:space="0" w:color="auto"/>
            </w:tcBorders>
            <w:vAlign w:val="center"/>
            <w:hideMark/>
          </w:tcPr>
          <w:p w14:paraId="07378941"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Котельная с. Берендеево</w:t>
            </w:r>
          </w:p>
        </w:tc>
        <w:tc>
          <w:tcPr>
            <w:tcW w:w="1383" w:type="pct"/>
            <w:tcBorders>
              <w:top w:val="nil"/>
              <w:left w:val="nil"/>
              <w:bottom w:val="single" w:sz="4" w:space="0" w:color="auto"/>
              <w:right w:val="single" w:sz="4" w:space="0" w:color="auto"/>
            </w:tcBorders>
            <w:noWrap/>
            <w:vAlign w:val="center"/>
            <w:hideMark/>
          </w:tcPr>
          <w:p w14:paraId="78993E1A" w14:textId="69FE87E5"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0,25</w:t>
            </w:r>
          </w:p>
        </w:tc>
        <w:tc>
          <w:tcPr>
            <w:tcW w:w="1383" w:type="pct"/>
            <w:tcBorders>
              <w:top w:val="nil"/>
              <w:left w:val="nil"/>
              <w:bottom w:val="single" w:sz="4" w:space="0" w:color="auto"/>
              <w:right w:val="single" w:sz="4" w:space="0" w:color="auto"/>
            </w:tcBorders>
            <w:noWrap/>
            <w:vAlign w:val="center"/>
            <w:hideMark/>
          </w:tcPr>
          <w:p w14:paraId="29F07431" w14:textId="577D1DEC"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0,23</w:t>
            </w:r>
          </w:p>
        </w:tc>
      </w:tr>
      <w:tr w:rsidR="00B507D0" w:rsidRPr="00E93A47" w14:paraId="56ECA9DC" w14:textId="77777777" w:rsidTr="00E93A47">
        <w:trPr>
          <w:trHeight w:val="20"/>
        </w:trPr>
        <w:tc>
          <w:tcPr>
            <w:tcW w:w="439" w:type="pct"/>
            <w:tcBorders>
              <w:top w:val="nil"/>
              <w:left w:val="single" w:sz="4" w:space="0" w:color="auto"/>
              <w:bottom w:val="single" w:sz="4" w:space="0" w:color="auto"/>
              <w:right w:val="single" w:sz="4" w:space="0" w:color="auto"/>
            </w:tcBorders>
            <w:vAlign w:val="center"/>
            <w:hideMark/>
          </w:tcPr>
          <w:p w14:paraId="6D4AA79D" w14:textId="77777777" w:rsidR="00B507D0" w:rsidRPr="00E93A47" w:rsidRDefault="00B507D0"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23</w:t>
            </w:r>
          </w:p>
        </w:tc>
        <w:tc>
          <w:tcPr>
            <w:tcW w:w="1794" w:type="pct"/>
            <w:tcBorders>
              <w:top w:val="nil"/>
              <w:left w:val="nil"/>
              <w:bottom w:val="single" w:sz="4" w:space="0" w:color="auto"/>
              <w:right w:val="single" w:sz="4" w:space="0" w:color="auto"/>
            </w:tcBorders>
            <w:vAlign w:val="center"/>
            <w:hideMark/>
          </w:tcPr>
          <w:p w14:paraId="640D26D9" w14:textId="77777777" w:rsidR="00B507D0" w:rsidRPr="00E93A47" w:rsidRDefault="00B507D0"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Котельная с. </w:t>
            </w:r>
            <w:proofErr w:type="spellStart"/>
            <w:r w:rsidRPr="00E93A47">
              <w:rPr>
                <w:rFonts w:eastAsia="Times New Roman" w:cs="Times New Roman"/>
                <w:sz w:val="18"/>
                <w:szCs w:val="20"/>
                <w:lang w:eastAsia="ru-RU"/>
              </w:rPr>
              <w:t>Ефимьево</w:t>
            </w:r>
            <w:proofErr w:type="spellEnd"/>
          </w:p>
        </w:tc>
        <w:tc>
          <w:tcPr>
            <w:tcW w:w="1383" w:type="pct"/>
            <w:tcBorders>
              <w:top w:val="nil"/>
              <w:left w:val="nil"/>
              <w:bottom w:val="single" w:sz="4" w:space="0" w:color="auto"/>
              <w:right w:val="single" w:sz="4" w:space="0" w:color="auto"/>
            </w:tcBorders>
            <w:noWrap/>
            <w:vAlign w:val="center"/>
            <w:hideMark/>
          </w:tcPr>
          <w:p w14:paraId="67983390" w14:textId="5727D10E"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0,13</w:t>
            </w:r>
          </w:p>
        </w:tc>
        <w:tc>
          <w:tcPr>
            <w:tcW w:w="1383" w:type="pct"/>
            <w:tcBorders>
              <w:top w:val="nil"/>
              <w:left w:val="nil"/>
              <w:bottom w:val="single" w:sz="4" w:space="0" w:color="auto"/>
              <w:right w:val="single" w:sz="4" w:space="0" w:color="auto"/>
            </w:tcBorders>
            <w:noWrap/>
            <w:vAlign w:val="center"/>
            <w:hideMark/>
          </w:tcPr>
          <w:p w14:paraId="54FF0842" w14:textId="6BFD430A" w:rsidR="00B507D0" w:rsidRPr="00E93A47" w:rsidRDefault="00B507D0" w:rsidP="00E93A47">
            <w:pPr>
              <w:spacing w:after="0" w:line="240" w:lineRule="auto"/>
              <w:jc w:val="center"/>
              <w:rPr>
                <w:rFonts w:eastAsia="Times New Roman" w:cs="Times New Roman"/>
                <w:sz w:val="18"/>
                <w:szCs w:val="20"/>
                <w:lang w:eastAsia="ru-RU"/>
              </w:rPr>
            </w:pPr>
            <w:r w:rsidRPr="00E93A47">
              <w:rPr>
                <w:sz w:val="18"/>
                <w:szCs w:val="20"/>
              </w:rPr>
              <w:t>0,11</w:t>
            </w:r>
          </w:p>
        </w:tc>
      </w:tr>
    </w:tbl>
    <w:p w14:paraId="1067EFB4" w14:textId="77777777" w:rsidR="00DB6185" w:rsidRPr="00FE1D7F" w:rsidRDefault="000B0DD2" w:rsidP="00FE1D7F">
      <w:pPr>
        <w:pStyle w:val="2"/>
        <w:ind w:left="1134" w:hanging="567"/>
        <w:jc w:val="both"/>
        <w:rPr>
          <w:rFonts w:asciiTheme="minorHAnsi" w:hAnsiTheme="minorHAnsi" w:cstheme="minorHAnsi"/>
        </w:rPr>
      </w:pPr>
      <w:r w:rsidRPr="00C33FF0">
        <w:rPr>
          <w:rStyle w:val="ad"/>
        </w:rPr>
        <w:br w:type="page"/>
      </w:r>
      <w:bookmarkStart w:id="184" w:name="_Toc50545030"/>
      <w:bookmarkStart w:id="185" w:name="_Toc214890207"/>
      <w:r w:rsidR="00DB6185" w:rsidRPr="00FE1D7F">
        <w:rPr>
          <w:rFonts w:asciiTheme="minorHAnsi" w:hAnsiTheme="minorHAnsi" w:cstheme="minorHAnsi"/>
        </w:rPr>
        <w:lastRenderedPageBreak/>
        <w:t>ТЕПЛОВЫЕ НАГРУЗКИ ПОТРЕБИТЕЛЕЙ ТЕПЛОВОЙ ЭНЕРГИИ, ГРУПП ПОТРЕБИТЕЛЕЙ ТЕПЛОВОЙ ЭНЕРГИИ</w:t>
      </w:r>
      <w:bookmarkEnd w:id="184"/>
      <w:bookmarkEnd w:id="185"/>
    </w:p>
    <w:p w14:paraId="2640A6B3" w14:textId="77777777" w:rsidR="00DB6185" w:rsidRPr="00C33FF0" w:rsidRDefault="00DB6185" w:rsidP="00D45185">
      <w:pPr>
        <w:pStyle w:val="3"/>
        <w:ind w:left="1701" w:hanging="709"/>
        <w:jc w:val="both"/>
      </w:pPr>
      <w:bookmarkStart w:id="186" w:name="_Toc50545031"/>
      <w:bookmarkStart w:id="187" w:name="_Toc214890208"/>
      <w:r w:rsidRPr="00C33FF0">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6"/>
      <w:bookmarkEnd w:id="187"/>
    </w:p>
    <w:p w14:paraId="05828B58" w14:textId="1D3DAC12" w:rsidR="00853622" w:rsidRPr="00C33FF0" w:rsidRDefault="00853622" w:rsidP="007357A5">
      <w:pPr>
        <w:spacing w:after="120" w:line="240" w:lineRule="auto"/>
        <w:ind w:firstLine="709"/>
        <w:jc w:val="both"/>
        <w:rPr>
          <w:rFonts w:cs="Arial"/>
        </w:rPr>
      </w:pPr>
      <w:r w:rsidRPr="00C33FF0">
        <w:rPr>
          <w:rFonts w:cs="Arial"/>
        </w:rPr>
        <w:t>Значения спроса на тепловую мощность в расчетных элементах территориального деления представлены в таблице</w:t>
      </w:r>
      <w:r w:rsidR="005F539E" w:rsidRPr="00C33FF0">
        <w:rPr>
          <w:rFonts w:cs="Arial"/>
        </w:rPr>
        <w:t xml:space="preserve"> </w:t>
      </w:r>
      <w:r w:rsidR="00724AEF" w:rsidRPr="00C33FF0">
        <w:rPr>
          <w:rFonts w:cs="Arial"/>
        </w:rPr>
        <w:fldChar w:fldCharType="begin"/>
      </w:r>
      <w:r w:rsidR="00724AEF" w:rsidRPr="00C33FF0">
        <w:rPr>
          <w:rFonts w:cs="Arial"/>
        </w:rPr>
        <w:instrText xml:space="preserve"> REF _Ref151919458 \h  \* MERGEFORMAT </w:instrText>
      </w:r>
      <w:r w:rsidR="00724AEF" w:rsidRPr="00C33FF0">
        <w:rPr>
          <w:rFonts w:cs="Arial"/>
        </w:rPr>
      </w:r>
      <w:r w:rsidR="00724AEF" w:rsidRPr="00C33FF0">
        <w:rPr>
          <w:rFonts w:cs="Arial"/>
        </w:rPr>
        <w:fldChar w:fldCharType="separate"/>
      </w:r>
      <w:r w:rsidR="004273DD" w:rsidRPr="004273DD">
        <w:rPr>
          <w:vanish/>
        </w:rPr>
        <w:t xml:space="preserve">Таблица </w:t>
      </w:r>
      <w:r w:rsidR="004273DD" w:rsidRPr="004273DD">
        <w:rPr>
          <w:noProof/>
        </w:rPr>
        <w:t>28</w:t>
      </w:r>
      <w:r w:rsidR="00724AEF" w:rsidRPr="00C33FF0">
        <w:rPr>
          <w:rFonts w:cs="Arial"/>
        </w:rPr>
        <w:fldChar w:fldCharType="end"/>
      </w:r>
      <w:r w:rsidR="005F539E" w:rsidRPr="00C33FF0">
        <w:rPr>
          <w:rFonts w:cs="Arial"/>
        </w:rPr>
        <w:t>.</w:t>
      </w:r>
    </w:p>
    <w:p w14:paraId="3072AE44" w14:textId="1CD18DA1" w:rsidR="001E5053" w:rsidRPr="00DC22DE" w:rsidRDefault="00853622" w:rsidP="00DC22DE">
      <w:pPr>
        <w:pStyle w:val="1f3"/>
        <w:spacing w:before="120"/>
        <w:rPr>
          <w:rFonts w:ascii="Times New Roman" w:hAnsi="Times New Roman"/>
          <w:color w:val="auto"/>
          <w:sz w:val="22"/>
          <w:szCs w:val="22"/>
        </w:rPr>
      </w:pPr>
      <w:bookmarkStart w:id="188" w:name="_Ref151919458"/>
      <w:bookmarkStart w:id="189" w:name="_Toc152427291"/>
      <w:bookmarkStart w:id="190" w:name="_Toc23254812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28</w:t>
      </w:r>
      <w:r w:rsidR="00777A87" w:rsidRPr="00DC22DE">
        <w:rPr>
          <w:rFonts w:ascii="Times New Roman" w:hAnsi="Times New Roman"/>
          <w:color w:val="auto"/>
          <w:sz w:val="22"/>
          <w:szCs w:val="22"/>
        </w:rPr>
        <w:fldChar w:fldCharType="end"/>
      </w:r>
      <w:bookmarkEnd w:id="188"/>
      <w:r w:rsidRPr="00DC22DE">
        <w:rPr>
          <w:rFonts w:ascii="Times New Roman" w:hAnsi="Times New Roman"/>
          <w:color w:val="auto"/>
          <w:sz w:val="22"/>
          <w:szCs w:val="22"/>
        </w:rPr>
        <w:t xml:space="preserve"> – </w:t>
      </w:r>
      <w:r w:rsidR="005F539E" w:rsidRPr="00DC22DE">
        <w:rPr>
          <w:rFonts w:ascii="Times New Roman" w:hAnsi="Times New Roman"/>
          <w:color w:val="auto"/>
          <w:sz w:val="22"/>
          <w:szCs w:val="22"/>
        </w:rPr>
        <w:t>Значения спроса на тепловую мощность в расчетных элементах территориального деления</w:t>
      </w:r>
      <w:bookmarkEnd w:id="189"/>
      <w:bookmarkEnd w:id="190"/>
    </w:p>
    <w:tbl>
      <w:tblPr>
        <w:tblW w:w="0" w:type="auto"/>
        <w:tblLayout w:type="fixed"/>
        <w:tblLook w:val="04A0" w:firstRow="1" w:lastRow="0" w:firstColumn="1" w:lastColumn="0" w:noHBand="0" w:noVBand="1"/>
      </w:tblPr>
      <w:tblGrid>
        <w:gridCol w:w="562"/>
        <w:gridCol w:w="3402"/>
        <w:gridCol w:w="993"/>
        <w:gridCol w:w="1052"/>
        <w:gridCol w:w="2066"/>
        <w:gridCol w:w="1552"/>
      </w:tblGrid>
      <w:tr w:rsidR="00616984" w:rsidRPr="00616984" w14:paraId="03074316" w14:textId="77777777" w:rsidTr="00616984">
        <w:trPr>
          <w:trHeight w:val="20"/>
          <w:tblHeader/>
        </w:trPr>
        <w:tc>
          <w:tcPr>
            <w:tcW w:w="562" w:type="dxa"/>
            <w:vMerge w:val="restart"/>
            <w:tcBorders>
              <w:top w:val="single" w:sz="4" w:space="0" w:color="auto"/>
              <w:left w:val="single" w:sz="4" w:space="0" w:color="auto"/>
              <w:bottom w:val="single" w:sz="4" w:space="0" w:color="auto"/>
              <w:right w:val="single" w:sz="4" w:space="0" w:color="auto"/>
            </w:tcBorders>
            <w:vAlign w:val="center"/>
            <w:hideMark/>
          </w:tcPr>
          <w:p w14:paraId="1105E52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п/п</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14:paraId="2A35508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Адрес или наименование котельной</w:t>
            </w:r>
          </w:p>
        </w:tc>
        <w:tc>
          <w:tcPr>
            <w:tcW w:w="4111" w:type="dxa"/>
            <w:gridSpan w:val="3"/>
            <w:tcBorders>
              <w:top w:val="single" w:sz="4" w:space="0" w:color="auto"/>
              <w:left w:val="nil"/>
              <w:bottom w:val="single" w:sz="4" w:space="0" w:color="auto"/>
              <w:right w:val="single" w:sz="4" w:space="0" w:color="auto"/>
            </w:tcBorders>
            <w:vAlign w:val="center"/>
            <w:hideMark/>
          </w:tcPr>
          <w:p w14:paraId="5A60185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Полезный отпуск тепловой энергии, всего, Гкал/год</w:t>
            </w:r>
          </w:p>
        </w:tc>
        <w:tc>
          <w:tcPr>
            <w:tcW w:w="1552" w:type="dxa"/>
            <w:vMerge w:val="restart"/>
            <w:tcBorders>
              <w:top w:val="single" w:sz="4" w:space="0" w:color="auto"/>
              <w:left w:val="single" w:sz="4" w:space="0" w:color="auto"/>
              <w:bottom w:val="single" w:sz="4" w:space="0" w:color="auto"/>
              <w:right w:val="single" w:sz="4" w:space="0" w:color="auto"/>
            </w:tcBorders>
            <w:vAlign w:val="center"/>
            <w:hideMark/>
          </w:tcPr>
          <w:p w14:paraId="3391FF9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Присоединенная нагрузка, Гкал/час</w:t>
            </w:r>
          </w:p>
        </w:tc>
      </w:tr>
      <w:tr w:rsidR="00616984" w:rsidRPr="00616984" w14:paraId="691FE1EA" w14:textId="77777777" w:rsidTr="00616984">
        <w:trPr>
          <w:trHeight w:val="20"/>
          <w:tblHeader/>
        </w:trPr>
        <w:tc>
          <w:tcPr>
            <w:tcW w:w="562" w:type="dxa"/>
            <w:vMerge/>
            <w:tcBorders>
              <w:top w:val="single" w:sz="4" w:space="0" w:color="auto"/>
              <w:left w:val="single" w:sz="4" w:space="0" w:color="auto"/>
              <w:bottom w:val="single" w:sz="4" w:space="0" w:color="auto"/>
              <w:right w:val="single" w:sz="4" w:space="0" w:color="auto"/>
            </w:tcBorders>
            <w:vAlign w:val="center"/>
            <w:hideMark/>
          </w:tcPr>
          <w:p w14:paraId="48A566CD"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14:paraId="0C65AF14"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993" w:type="dxa"/>
            <w:tcBorders>
              <w:top w:val="nil"/>
              <w:left w:val="nil"/>
              <w:bottom w:val="single" w:sz="4" w:space="0" w:color="auto"/>
              <w:right w:val="single" w:sz="4" w:space="0" w:color="auto"/>
            </w:tcBorders>
            <w:vAlign w:val="center"/>
            <w:hideMark/>
          </w:tcPr>
          <w:p w14:paraId="33FA4C4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Всего</w:t>
            </w:r>
          </w:p>
        </w:tc>
        <w:tc>
          <w:tcPr>
            <w:tcW w:w="1052" w:type="dxa"/>
            <w:tcBorders>
              <w:top w:val="nil"/>
              <w:left w:val="nil"/>
              <w:bottom w:val="single" w:sz="4" w:space="0" w:color="auto"/>
              <w:right w:val="single" w:sz="4" w:space="0" w:color="auto"/>
            </w:tcBorders>
            <w:vAlign w:val="center"/>
            <w:hideMark/>
          </w:tcPr>
          <w:p w14:paraId="244C707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населению</w:t>
            </w:r>
          </w:p>
        </w:tc>
        <w:tc>
          <w:tcPr>
            <w:tcW w:w="2066" w:type="dxa"/>
            <w:tcBorders>
              <w:top w:val="nil"/>
              <w:left w:val="nil"/>
              <w:bottom w:val="single" w:sz="4" w:space="0" w:color="auto"/>
              <w:right w:val="single" w:sz="4" w:space="0" w:color="auto"/>
            </w:tcBorders>
            <w:vAlign w:val="center"/>
            <w:hideMark/>
          </w:tcPr>
          <w:p w14:paraId="2382918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xml:space="preserve">хозяйствующим субъектам, в </w:t>
            </w:r>
            <w:proofErr w:type="spellStart"/>
            <w:proofErr w:type="gramStart"/>
            <w:r w:rsidRPr="00616984">
              <w:rPr>
                <w:rFonts w:eastAsia="Times New Roman" w:cs="Times New Roman"/>
                <w:b/>
                <w:bCs/>
                <w:color w:val="000000"/>
                <w:sz w:val="16"/>
                <w:szCs w:val="16"/>
                <w:lang w:eastAsia="ru-RU"/>
              </w:rPr>
              <w:t>т,ч</w:t>
            </w:r>
            <w:proofErr w:type="spellEnd"/>
            <w:proofErr w:type="gramEnd"/>
            <w:r w:rsidRPr="00616984">
              <w:rPr>
                <w:rFonts w:eastAsia="Times New Roman" w:cs="Times New Roman"/>
                <w:b/>
                <w:bCs/>
                <w:color w:val="000000"/>
                <w:sz w:val="16"/>
                <w:szCs w:val="16"/>
                <w:lang w:eastAsia="ru-RU"/>
              </w:rPr>
              <w:t>, бюджетным организациям всех уровней</w:t>
            </w:r>
          </w:p>
        </w:tc>
        <w:tc>
          <w:tcPr>
            <w:tcW w:w="1552" w:type="dxa"/>
            <w:vMerge/>
            <w:tcBorders>
              <w:top w:val="single" w:sz="4" w:space="0" w:color="auto"/>
              <w:left w:val="single" w:sz="4" w:space="0" w:color="auto"/>
              <w:bottom w:val="single" w:sz="4" w:space="0" w:color="auto"/>
              <w:right w:val="single" w:sz="4" w:space="0" w:color="auto"/>
            </w:tcBorders>
            <w:vAlign w:val="center"/>
            <w:hideMark/>
          </w:tcPr>
          <w:p w14:paraId="631649F3" w14:textId="77777777" w:rsidR="00616984" w:rsidRPr="00616984" w:rsidRDefault="00616984" w:rsidP="00616984">
            <w:pPr>
              <w:spacing w:after="0" w:line="240" w:lineRule="auto"/>
              <w:rPr>
                <w:rFonts w:eastAsia="Times New Roman" w:cs="Times New Roman"/>
                <w:b/>
                <w:bCs/>
                <w:color w:val="000000"/>
                <w:sz w:val="16"/>
                <w:szCs w:val="16"/>
                <w:lang w:eastAsia="ru-RU"/>
              </w:rPr>
            </w:pPr>
          </w:p>
        </w:tc>
      </w:tr>
      <w:tr w:rsidR="00616984" w:rsidRPr="00616984" w14:paraId="0FB1853E"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072ACAC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город Переславль-Залесский</w:t>
            </w:r>
          </w:p>
        </w:tc>
      </w:tr>
      <w:tr w:rsidR="00616984" w:rsidRPr="00616984" w14:paraId="6808B9A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8514C4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w:t>
            </w:r>
          </w:p>
        </w:tc>
        <w:tc>
          <w:tcPr>
            <w:tcW w:w="3402" w:type="dxa"/>
            <w:tcBorders>
              <w:top w:val="nil"/>
              <w:left w:val="nil"/>
              <w:bottom w:val="single" w:sz="4" w:space="0" w:color="auto"/>
              <w:right w:val="single" w:sz="4" w:space="0" w:color="auto"/>
            </w:tcBorders>
            <w:vAlign w:val="center"/>
            <w:hideMark/>
          </w:tcPr>
          <w:p w14:paraId="51E909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1я Ямская, 4</w:t>
            </w:r>
          </w:p>
        </w:tc>
        <w:tc>
          <w:tcPr>
            <w:tcW w:w="993" w:type="dxa"/>
            <w:tcBorders>
              <w:top w:val="nil"/>
              <w:left w:val="nil"/>
              <w:bottom w:val="single" w:sz="4" w:space="0" w:color="auto"/>
              <w:right w:val="single" w:sz="4" w:space="0" w:color="auto"/>
            </w:tcBorders>
            <w:vAlign w:val="center"/>
            <w:hideMark/>
          </w:tcPr>
          <w:p w14:paraId="7417AF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3 890,90</w:t>
            </w:r>
          </w:p>
        </w:tc>
        <w:tc>
          <w:tcPr>
            <w:tcW w:w="1052" w:type="dxa"/>
            <w:tcBorders>
              <w:top w:val="nil"/>
              <w:left w:val="nil"/>
              <w:bottom w:val="single" w:sz="4" w:space="0" w:color="auto"/>
              <w:right w:val="single" w:sz="4" w:space="0" w:color="auto"/>
            </w:tcBorders>
            <w:vAlign w:val="center"/>
            <w:hideMark/>
          </w:tcPr>
          <w:p w14:paraId="4BC07F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3 241,96</w:t>
            </w:r>
          </w:p>
        </w:tc>
        <w:tc>
          <w:tcPr>
            <w:tcW w:w="2066" w:type="dxa"/>
            <w:tcBorders>
              <w:top w:val="nil"/>
              <w:left w:val="nil"/>
              <w:bottom w:val="single" w:sz="4" w:space="0" w:color="auto"/>
              <w:right w:val="single" w:sz="4" w:space="0" w:color="auto"/>
            </w:tcBorders>
            <w:vAlign w:val="center"/>
            <w:hideMark/>
          </w:tcPr>
          <w:p w14:paraId="32E0846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648,94</w:t>
            </w:r>
          </w:p>
        </w:tc>
        <w:tc>
          <w:tcPr>
            <w:tcW w:w="1552" w:type="dxa"/>
            <w:tcBorders>
              <w:top w:val="nil"/>
              <w:left w:val="nil"/>
              <w:bottom w:val="single" w:sz="4" w:space="0" w:color="auto"/>
              <w:right w:val="single" w:sz="4" w:space="0" w:color="auto"/>
            </w:tcBorders>
            <w:vAlign w:val="center"/>
            <w:hideMark/>
          </w:tcPr>
          <w:p w14:paraId="6A44AF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r>
      <w:tr w:rsidR="00616984" w:rsidRPr="00616984" w14:paraId="17E0792D"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1C8572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w:t>
            </w:r>
          </w:p>
        </w:tc>
        <w:tc>
          <w:tcPr>
            <w:tcW w:w="3402" w:type="dxa"/>
            <w:tcBorders>
              <w:top w:val="nil"/>
              <w:left w:val="nil"/>
              <w:bottom w:val="single" w:sz="4" w:space="0" w:color="auto"/>
              <w:right w:val="single" w:sz="4" w:space="0" w:color="auto"/>
            </w:tcBorders>
            <w:vAlign w:val="center"/>
            <w:hideMark/>
          </w:tcPr>
          <w:p w14:paraId="6DC522B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Московская, 15</w:t>
            </w:r>
          </w:p>
        </w:tc>
        <w:tc>
          <w:tcPr>
            <w:tcW w:w="993" w:type="dxa"/>
            <w:tcBorders>
              <w:top w:val="nil"/>
              <w:left w:val="nil"/>
              <w:bottom w:val="single" w:sz="4" w:space="0" w:color="auto"/>
              <w:right w:val="single" w:sz="4" w:space="0" w:color="auto"/>
            </w:tcBorders>
            <w:vAlign w:val="center"/>
            <w:hideMark/>
          </w:tcPr>
          <w:p w14:paraId="3ED1269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58,75</w:t>
            </w:r>
          </w:p>
        </w:tc>
        <w:tc>
          <w:tcPr>
            <w:tcW w:w="1052" w:type="dxa"/>
            <w:tcBorders>
              <w:top w:val="nil"/>
              <w:left w:val="nil"/>
              <w:bottom w:val="single" w:sz="4" w:space="0" w:color="auto"/>
              <w:right w:val="single" w:sz="4" w:space="0" w:color="auto"/>
            </w:tcBorders>
            <w:vAlign w:val="center"/>
            <w:hideMark/>
          </w:tcPr>
          <w:p w14:paraId="78C12DC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26058EA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58,75</w:t>
            </w:r>
          </w:p>
        </w:tc>
        <w:tc>
          <w:tcPr>
            <w:tcW w:w="1552" w:type="dxa"/>
            <w:tcBorders>
              <w:top w:val="nil"/>
              <w:left w:val="nil"/>
              <w:bottom w:val="single" w:sz="4" w:space="0" w:color="auto"/>
              <w:right w:val="single" w:sz="4" w:space="0" w:color="auto"/>
            </w:tcBorders>
            <w:vAlign w:val="center"/>
            <w:hideMark/>
          </w:tcPr>
          <w:p w14:paraId="3E3F27A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r>
      <w:tr w:rsidR="00616984" w:rsidRPr="00616984" w14:paraId="325FE61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99568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w:t>
            </w:r>
          </w:p>
        </w:tc>
        <w:tc>
          <w:tcPr>
            <w:tcW w:w="3402" w:type="dxa"/>
            <w:tcBorders>
              <w:top w:val="nil"/>
              <w:left w:val="nil"/>
              <w:bottom w:val="single" w:sz="4" w:space="0" w:color="auto"/>
              <w:right w:val="single" w:sz="4" w:space="0" w:color="auto"/>
            </w:tcBorders>
            <w:vAlign w:val="center"/>
            <w:hideMark/>
          </w:tcPr>
          <w:p w14:paraId="13D5BB7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Московская, 26</w:t>
            </w:r>
          </w:p>
        </w:tc>
        <w:tc>
          <w:tcPr>
            <w:tcW w:w="993" w:type="dxa"/>
            <w:tcBorders>
              <w:top w:val="nil"/>
              <w:left w:val="nil"/>
              <w:bottom w:val="single" w:sz="4" w:space="0" w:color="auto"/>
              <w:right w:val="single" w:sz="4" w:space="0" w:color="auto"/>
            </w:tcBorders>
            <w:vAlign w:val="center"/>
            <w:hideMark/>
          </w:tcPr>
          <w:p w14:paraId="098629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118,71</w:t>
            </w:r>
          </w:p>
        </w:tc>
        <w:tc>
          <w:tcPr>
            <w:tcW w:w="1052" w:type="dxa"/>
            <w:tcBorders>
              <w:top w:val="nil"/>
              <w:left w:val="nil"/>
              <w:bottom w:val="single" w:sz="4" w:space="0" w:color="auto"/>
              <w:right w:val="single" w:sz="4" w:space="0" w:color="auto"/>
            </w:tcBorders>
            <w:vAlign w:val="center"/>
            <w:hideMark/>
          </w:tcPr>
          <w:p w14:paraId="7AE4FA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118,71</w:t>
            </w:r>
          </w:p>
        </w:tc>
        <w:tc>
          <w:tcPr>
            <w:tcW w:w="2066" w:type="dxa"/>
            <w:tcBorders>
              <w:top w:val="nil"/>
              <w:left w:val="nil"/>
              <w:bottom w:val="single" w:sz="4" w:space="0" w:color="auto"/>
              <w:right w:val="single" w:sz="4" w:space="0" w:color="auto"/>
            </w:tcBorders>
            <w:vAlign w:val="center"/>
            <w:hideMark/>
          </w:tcPr>
          <w:p w14:paraId="3D5EA81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7362DA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r>
      <w:tr w:rsidR="00616984" w:rsidRPr="00616984" w14:paraId="68E8E110"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40BFFE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w:t>
            </w:r>
          </w:p>
        </w:tc>
        <w:tc>
          <w:tcPr>
            <w:tcW w:w="3402" w:type="dxa"/>
            <w:tcBorders>
              <w:top w:val="nil"/>
              <w:left w:val="nil"/>
              <w:bottom w:val="single" w:sz="4" w:space="0" w:color="auto"/>
              <w:right w:val="single" w:sz="4" w:space="0" w:color="auto"/>
            </w:tcBorders>
            <w:vAlign w:val="center"/>
            <w:hideMark/>
          </w:tcPr>
          <w:p w14:paraId="7B6586E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ул. Зеленая</w:t>
            </w:r>
          </w:p>
        </w:tc>
        <w:tc>
          <w:tcPr>
            <w:tcW w:w="993" w:type="dxa"/>
            <w:tcBorders>
              <w:top w:val="nil"/>
              <w:left w:val="nil"/>
              <w:bottom w:val="single" w:sz="4" w:space="0" w:color="auto"/>
              <w:right w:val="single" w:sz="4" w:space="0" w:color="auto"/>
            </w:tcBorders>
            <w:vAlign w:val="center"/>
            <w:hideMark/>
          </w:tcPr>
          <w:p w14:paraId="00F43B8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738,66</w:t>
            </w:r>
          </w:p>
        </w:tc>
        <w:tc>
          <w:tcPr>
            <w:tcW w:w="1052" w:type="dxa"/>
            <w:tcBorders>
              <w:top w:val="nil"/>
              <w:left w:val="nil"/>
              <w:bottom w:val="single" w:sz="4" w:space="0" w:color="auto"/>
              <w:right w:val="single" w:sz="4" w:space="0" w:color="auto"/>
            </w:tcBorders>
            <w:vAlign w:val="center"/>
            <w:hideMark/>
          </w:tcPr>
          <w:p w14:paraId="349CA9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791F45D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3FC7A3E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r>
      <w:tr w:rsidR="00616984" w:rsidRPr="00616984" w14:paraId="0930BEF8"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90F097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w:t>
            </w:r>
          </w:p>
        </w:tc>
        <w:tc>
          <w:tcPr>
            <w:tcW w:w="3402" w:type="dxa"/>
            <w:tcBorders>
              <w:top w:val="nil"/>
              <w:left w:val="nil"/>
              <w:bottom w:val="single" w:sz="4" w:space="0" w:color="auto"/>
              <w:right w:val="single" w:sz="4" w:space="0" w:color="auto"/>
            </w:tcBorders>
            <w:vAlign w:val="center"/>
            <w:hideMark/>
          </w:tcPr>
          <w:p w14:paraId="60EAEE3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пос. Молодежный, 10А</w:t>
            </w:r>
          </w:p>
        </w:tc>
        <w:tc>
          <w:tcPr>
            <w:tcW w:w="993" w:type="dxa"/>
            <w:tcBorders>
              <w:top w:val="nil"/>
              <w:left w:val="nil"/>
              <w:bottom w:val="single" w:sz="4" w:space="0" w:color="auto"/>
              <w:right w:val="single" w:sz="4" w:space="0" w:color="auto"/>
            </w:tcBorders>
            <w:vAlign w:val="center"/>
            <w:hideMark/>
          </w:tcPr>
          <w:p w14:paraId="2FC1F2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2 326,50</w:t>
            </w:r>
          </w:p>
        </w:tc>
        <w:tc>
          <w:tcPr>
            <w:tcW w:w="1052" w:type="dxa"/>
            <w:tcBorders>
              <w:top w:val="nil"/>
              <w:left w:val="nil"/>
              <w:bottom w:val="single" w:sz="4" w:space="0" w:color="auto"/>
              <w:right w:val="single" w:sz="4" w:space="0" w:color="auto"/>
            </w:tcBorders>
            <w:vAlign w:val="center"/>
            <w:hideMark/>
          </w:tcPr>
          <w:p w14:paraId="3E79358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1 503,95</w:t>
            </w:r>
          </w:p>
        </w:tc>
        <w:tc>
          <w:tcPr>
            <w:tcW w:w="2066" w:type="dxa"/>
            <w:tcBorders>
              <w:top w:val="nil"/>
              <w:left w:val="nil"/>
              <w:bottom w:val="single" w:sz="4" w:space="0" w:color="auto"/>
              <w:right w:val="single" w:sz="4" w:space="0" w:color="auto"/>
            </w:tcBorders>
            <w:vAlign w:val="center"/>
            <w:hideMark/>
          </w:tcPr>
          <w:p w14:paraId="4B07A0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822,55</w:t>
            </w:r>
          </w:p>
        </w:tc>
        <w:tc>
          <w:tcPr>
            <w:tcW w:w="1552" w:type="dxa"/>
            <w:tcBorders>
              <w:top w:val="nil"/>
              <w:left w:val="nil"/>
              <w:bottom w:val="single" w:sz="4" w:space="0" w:color="auto"/>
              <w:right w:val="single" w:sz="4" w:space="0" w:color="auto"/>
            </w:tcBorders>
            <w:vAlign w:val="center"/>
            <w:hideMark/>
          </w:tcPr>
          <w:p w14:paraId="7E97309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1,81</w:t>
            </w:r>
          </w:p>
        </w:tc>
      </w:tr>
      <w:tr w:rsidR="00616984" w:rsidRPr="00616984" w14:paraId="67C3FF4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E1AF1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w:t>
            </w:r>
          </w:p>
        </w:tc>
        <w:tc>
          <w:tcPr>
            <w:tcW w:w="3402" w:type="dxa"/>
            <w:tcBorders>
              <w:top w:val="nil"/>
              <w:left w:val="nil"/>
              <w:bottom w:val="single" w:sz="4" w:space="0" w:color="auto"/>
              <w:right w:val="single" w:sz="4" w:space="0" w:color="auto"/>
            </w:tcBorders>
            <w:vAlign w:val="center"/>
            <w:hideMark/>
          </w:tcPr>
          <w:p w14:paraId="5AC110E1"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г. Переславль-Залесский, пл. Менделеева, 2</w:t>
            </w:r>
          </w:p>
        </w:tc>
        <w:tc>
          <w:tcPr>
            <w:tcW w:w="993" w:type="dxa"/>
            <w:tcBorders>
              <w:top w:val="nil"/>
              <w:left w:val="nil"/>
              <w:bottom w:val="single" w:sz="4" w:space="0" w:color="auto"/>
              <w:right w:val="single" w:sz="4" w:space="0" w:color="auto"/>
            </w:tcBorders>
            <w:vAlign w:val="center"/>
            <w:hideMark/>
          </w:tcPr>
          <w:p w14:paraId="3BB16F84" w14:textId="5EC89702"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340 355,0</w:t>
            </w:r>
          </w:p>
        </w:tc>
        <w:tc>
          <w:tcPr>
            <w:tcW w:w="1052" w:type="dxa"/>
            <w:tcBorders>
              <w:top w:val="nil"/>
              <w:left w:val="nil"/>
              <w:bottom w:val="single" w:sz="4" w:space="0" w:color="auto"/>
              <w:right w:val="single" w:sz="4" w:space="0" w:color="auto"/>
            </w:tcBorders>
            <w:vAlign w:val="center"/>
            <w:hideMark/>
          </w:tcPr>
          <w:p w14:paraId="210FE4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2066" w:type="dxa"/>
            <w:tcBorders>
              <w:top w:val="nil"/>
              <w:left w:val="nil"/>
              <w:bottom w:val="single" w:sz="4" w:space="0" w:color="auto"/>
              <w:right w:val="single" w:sz="4" w:space="0" w:color="auto"/>
            </w:tcBorders>
            <w:vAlign w:val="center"/>
            <w:hideMark/>
          </w:tcPr>
          <w:p w14:paraId="79B95DB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1552" w:type="dxa"/>
            <w:tcBorders>
              <w:top w:val="nil"/>
              <w:left w:val="nil"/>
              <w:bottom w:val="single" w:sz="4" w:space="0" w:color="auto"/>
              <w:right w:val="single" w:sz="4" w:space="0" w:color="auto"/>
            </w:tcBorders>
            <w:vAlign w:val="center"/>
            <w:hideMark/>
          </w:tcPr>
          <w:p w14:paraId="574E093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val="en-US" w:eastAsia="ru-RU"/>
              </w:rPr>
              <w:t>135,09</w:t>
            </w:r>
          </w:p>
        </w:tc>
      </w:tr>
      <w:tr w:rsidR="00616984" w:rsidRPr="00616984" w14:paraId="1445989A"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52657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w:t>
            </w:r>
          </w:p>
        </w:tc>
        <w:tc>
          <w:tcPr>
            <w:tcW w:w="3402" w:type="dxa"/>
            <w:tcBorders>
              <w:top w:val="nil"/>
              <w:left w:val="nil"/>
              <w:bottom w:val="single" w:sz="4" w:space="0" w:color="auto"/>
              <w:right w:val="single" w:sz="4" w:space="0" w:color="auto"/>
            </w:tcBorders>
            <w:vAlign w:val="center"/>
            <w:hideMark/>
          </w:tcPr>
          <w:p w14:paraId="0AF2403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г. Переславль-Залесский, </w:t>
            </w:r>
            <w:proofErr w:type="spellStart"/>
            <w:r w:rsidRPr="00616984">
              <w:rPr>
                <w:rFonts w:eastAsia="Times New Roman" w:cs="Times New Roman"/>
                <w:color w:val="000000"/>
                <w:sz w:val="16"/>
                <w:szCs w:val="16"/>
                <w:lang w:eastAsia="ru-RU"/>
              </w:rPr>
              <w:t>мкр</w:t>
            </w:r>
            <w:proofErr w:type="spellEnd"/>
            <w:r w:rsidRPr="00616984">
              <w:rPr>
                <w:rFonts w:eastAsia="Times New Roman" w:cs="Times New Roman"/>
                <w:color w:val="000000"/>
                <w:sz w:val="16"/>
                <w:szCs w:val="16"/>
                <w:lang w:eastAsia="ru-RU"/>
              </w:rPr>
              <w:t>. Чкаловский, 62</w:t>
            </w:r>
          </w:p>
        </w:tc>
        <w:tc>
          <w:tcPr>
            <w:tcW w:w="993" w:type="dxa"/>
            <w:tcBorders>
              <w:top w:val="nil"/>
              <w:left w:val="nil"/>
              <w:bottom w:val="single" w:sz="4" w:space="0" w:color="auto"/>
              <w:right w:val="single" w:sz="4" w:space="0" w:color="auto"/>
            </w:tcBorders>
            <w:vAlign w:val="center"/>
            <w:hideMark/>
          </w:tcPr>
          <w:p w14:paraId="0A961EA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17 338,74</w:t>
            </w:r>
          </w:p>
        </w:tc>
        <w:tc>
          <w:tcPr>
            <w:tcW w:w="1052" w:type="dxa"/>
            <w:tcBorders>
              <w:top w:val="nil"/>
              <w:left w:val="nil"/>
              <w:bottom w:val="single" w:sz="4" w:space="0" w:color="auto"/>
              <w:right w:val="single" w:sz="4" w:space="0" w:color="auto"/>
            </w:tcBorders>
            <w:vAlign w:val="center"/>
            <w:hideMark/>
          </w:tcPr>
          <w:p w14:paraId="3C22A7A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2066" w:type="dxa"/>
            <w:tcBorders>
              <w:top w:val="nil"/>
              <w:left w:val="nil"/>
              <w:bottom w:val="single" w:sz="4" w:space="0" w:color="auto"/>
              <w:right w:val="single" w:sz="4" w:space="0" w:color="auto"/>
            </w:tcBorders>
            <w:vAlign w:val="center"/>
            <w:hideMark/>
          </w:tcPr>
          <w:p w14:paraId="1885F0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н/д</w:t>
            </w:r>
          </w:p>
        </w:tc>
        <w:tc>
          <w:tcPr>
            <w:tcW w:w="1552" w:type="dxa"/>
            <w:tcBorders>
              <w:top w:val="nil"/>
              <w:left w:val="nil"/>
              <w:bottom w:val="single" w:sz="4" w:space="0" w:color="auto"/>
              <w:right w:val="single" w:sz="4" w:space="0" w:color="auto"/>
            </w:tcBorders>
            <w:vAlign w:val="center"/>
            <w:hideMark/>
          </w:tcPr>
          <w:p w14:paraId="655BF7F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12,75</w:t>
            </w:r>
          </w:p>
        </w:tc>
      </w:tr>
      <w:tr w:rsidR="00616984" w:rsidRPr="00616984" w14:paraId="4498A80B"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CFC10C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7D1D85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364 827,26</w:t>
            </w:r>
          </w:p>
        </w:tc>
        <w:tc>
          <w:tcPr>
            <w:tcW w:w="1052" w:type="dxa"/>
            <w:tcBorders>
              <w:top w:val="nil"/>
              <w:left w:val="nil"/>
              <w:bottom w:val="single" w:sz="4" w:space="0" w:color="auto"/>
              <w:right w:val="single" w:sz="4" w:space="0" w:color="auto"/>
            </w:tcBorders>
            <w:vAlign w:val="center"/>
            <w:hideMark/>
          </w:tcPr>
          <w:p w14:paraId="70A6CB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4 864,62</w:t>
            </w:r>
          </w:p>
        </w:tc>
        <w:tc>
          <w:tcPr>
            <w:tcW w:w="2066" w:type="dxa"/>
            <w:tcBorders>
              <w:top w:val="nil"/>
              <w:left w:val="nil"/>
              <w:bottom w:val="single" w:sz="4" w:space="0" w:color="auto"/>
              <w:right w:val="single" w:sz="4" w:space="0" w:color="auto"/>
            </w:tcBorders>
            <w:vAlign w:val="center"/>
            <w:hideMark/>
          </w:tcPr>
          <w:p w14:paraId="49D247D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1 530,24</w:t>
            </w:r>
          </w:p>
        </w:tc>
        <w:tc>
          <w:tcPr>
            <w:tcW w:w="1552" w:type="dxa"/>
            <w:tcBorders>
              <w:top w:val="nil"/>
              <w:left w:val="nil"/>
              <w:bottom w:val="single" w:sz="4" w:space="0" w:color="auto"/>
              <w:right w:val="single" w:sz="4" w:space="0" w:color="auto"/>
            </w:tcBorders>
            <w:vAlign w:val="center"/>
            <w:hideMark/>
          </w:tcPr>
          <w:p w14:paraId="231A57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8"/>
                <w:lang w:eastAsia="ru-RU"/>
              </w:rPr>
              <w:t>151,72</w:t>
            </w:r>
          </w:p>
        </w:tc>
      </w:tr>
      <w:tr w:rsidR="00616984" w:rsidRPr="00616984" w14:paraId="0090530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F7397B9"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Перелесский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06C4C69C"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BCCE2B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w:t>
            </w:r>
          </w:p>
        </w:tc>
        <w:tc>
          <w:tcPr>
            <w:tcW w:w="3402" w:type="dxa"/>
            <w:tcBorders>
              <w:top w:val="nil"/>
              <w:left w:val="nil"/>
              <w:bottom w:val="single" w:sz="4" w:space="0" w:color="auto"/>
              <w:right w:val="single" w:sz="4" w:space="0" w:color="auto"/>
            </w:tcBorders>
            <w:vAlign w:val="center"/>
            <w:hideMark/>
          </w:tcPr>
          <w:p w14:paraId="3E227DC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п. Ивановское ул. Ленина, д.23а</w:t>
            </w:r>
          </w:p>
        </w:tc>
        <w:tc>
          <w:tcPr>
            <w:tcW w:w="993" w:type="dxa"/>
            <w:tcBorders>
              <w:top w:val="nil"/>
              <w:left w:val="nil"/>
              <w:bottom w:val="single" w:sz="4" w:space="0" w:color="auto"/>
              <w:right w:val="single" w:sz="4" w:space="0" w:color="auto"/>
            </w:tcBorders>
            <w:vAlign w:val="center"/>
            <w:hideMark/>
          </w:tcPr>
          <w:p w14:paraId="4C3FB41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1 018,44</w:t>
            </w:r>
          </w:p>
        </w:tc>
        <w:tc>
          <w:tcPr>
            <w:tcW w:w="1052" w:type="dxa"/>
            <w:tcBorders>
              <w:top w:val="nil"/>
              <w:left w:val="nil"/>
              <w:bottom w:val="single" w:sz="4" w:space="0" w:color="auto"/>
              <w:right w:val="single" w:sz="4" w:space="0" w:color="auto"/>
            </w:tcBorders>
            <w:vAlign w:val="center"/>
            <w:hideMark/>
          </w:tcPr>
          <w:p w14:paraId="42ED128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337,96</w:t>
            </w:r>
          </w:p>
        </w:tc>
        <w:tc>
          <w:tcPr>
            <w:tcW w:w="2066" w:type="dxa"/>
            <w:tcBorders>
              <w:top w:val="nil"/>
              <w:left w:val="nil"/>
              <w:bottom w:val="single" w:sz="4" w:space="0" w:color="auto"/>
              <w:right w:val="single" w:sz="4" w:space="0" w:color="auto"/>
            </w:tcBorders>
            <w:vAlign w:val="center"/>
            <w:hideMark/>
          </w:tcPr>
          <w:p w14:paraId="1BEB962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680,48</w:t>
            </w:r>
          </w:p>
        </w:tc>
        <w:tc>
          <w:tcPr>
            <w:tcW w:w="1552" w:type="dxa"/>
            <w:tcBorders>
              <w:top w:val="nil"/>
              <w:left w:val="nil"/>
              <w:bottom w:val="single" w:sz="4" w:space="0" w:color="auto"/>
              <w:right w:val="single" w:sz="4" w:space="0" w:color="auto"/>
            </w:tcBorders>
            <w:vAlign w:val="center"/>
            <w:hideMark/>
          </w:tcPr>
          <w:p w14:paraId="37EC7E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046BFCD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60409A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3F2B08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1 018,44</w:t>
            </w:r>
          </w:p>
        </w:tc>
        <w:tc>
          <w:tcPr>
            <w:tcW w:w="1052" w:type="dxa"/>
            <w:tcBorders>
              <w:top w:val="nil"/>
              <w:left w:val="nil"/>
              <w:bottom w:val="single" w:sz="4" w:space="0" w:color="auto"/>
              <w:right w:val="single" w:sz="4" w:space="0" w:color="auto"/>
            </w:tcBorders>
            <w:vAlign w:val="center"/>
            <w:hideMark/>
          </w:tcPr>
          <w:p w14:paraId="306BA7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337,96</w:t>
            </w:r>
          </w:p>
        </w:tc>
        <w:tc>
          <w:tcPr>
            <w:tcW w:w="2066" w:type="dxa"/>
            <w:tcBorders>
              <w:top w:val="nil"/>
              <w:left w:val="nil"/>
              <w:bottom w:val="single" w:sz="4" w:space="0" w:color="auto"/>
              <w:right w:val="single" w:sz="4" w:space="0" w:color="auto"/>
            </w:tcBorders>
            <w:vAlign w:val="center"/>
            <w:hideMark/>
          </w:tcPr>
          <w:p w14:paraId="2D104A9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680,48</w:t>
            </w:r>
          </w:p>
        </w:tc>
        <w:tc>
          <w:tcPr>
            <w:tcW w:w="1552" w:type="dxa"/>
            <w:tcBorders>
              <w:top w:val="nil"/>
              <w:left w:val="nil"/>
              <w:bottom w:val="single" w:sz="4" w:space="0" w:color="auto"/>
              <w:right w:val="single" w:sz="4" w:space="0" w:color="auto"/>
            </w:tcBorders>
            <w:vAlign w:val="center"/>
            <w:hideMark/>
          </w:tcPr>
          <w:p w14:paraId="650B7A9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500DA0D5"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DCF2D6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Смоленский сельский округ</w:t>
            </w:r>
          </w:p>
        </w:tc>
      </w:tr>
      <w:tr w:rsidR="00616984" w:rsidRPr="00616984" w14:paraId="4443557C"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5DFF21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w:t>
            </w:r>
          </w:p>
        </w:tc>
        <w:tc>
          <w:tcPr>
            <w:tcW w:w="3402" w:type="dxa"/>
            <w:tcBorders>
              <w:top w:val="nil"/>
              <w:left w:val="nil"/>
              <w:bottom w:val="single" w:sz="4" w:space="0" w:color="auto"/>
              <w:right w:val="single" w:sz="4" w:space="0" w:color="auto"/>
            </w:tcBorders>
            <w:vAlign w:val="center"/>
            <w:hideMark/>
          </w:tcPr>
          <w:p w14:paraId="6B57D0C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Бектышево</w:t>
            </w:r>
            <w:proofErr w:type="spellEnd"/>
            <w:r w:rsidRPr="00616984">
              <w:rPr>
                <w:rFonts w:eastAsia="Times New Roman" w:cs="Times New Roman"/>
                <w:color w:val="000000"/>
                <w:sz w:val="16"/>
                <w:szCs w:val="16"/>
                <w:lang w:eastAsia="ru-RU"/>
              </w:rPr>
              <w:t xml:space="preserve"> ул. Центральная, д. 23</w:t>
            </w:r>
          </w:p>
        </w:tc>
        <w:tc>
          <w:tcPr>
            <w:tcW w:w="993" w:type="dxa"/>
            <w:tcBorders>
              <w:top w:val="nil"/>
              <w:left w:val="nil"/>
              <w:bottom w:val="single" w:sz="4" w:space="0" w:color="auto"/>
              <w:right w:val="single" w:sz="4" w:space="0" w:color="auto"/>
            </w:tcBorders>
            <w:vAlign w:val="center"/>
            <w:hideMark/>
          </w:tcPr>
          <w:p w14:paraId="22F103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1 822,55</w:t>
            </w:r>
          </w:p>
        </w:tc>
        <w:tc>
          <w:tcPr>
            <w:tcW w:w="1052" w:type="dxa"/>
            <w:tcBorders>
              <w:top w:val="nil"/>
              <w:left w:val="nil"/>
              <w:bottom w:val="single" w:sz="4" w:space="0" w:color="auto"/>
              <w:right w:val="single" w:sz="4" w:space="0" w:color="auto"/>
            </w:tcBorders>
            <w:vAlign w:val="center"/>
            <w:hideMark/>
          </w:tcPr>
          <w:p w14:paraId="130E58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1 689,94</w:t>
            </w:r>
          </w:p>
        </w:tc>
        <w:tc>
          <w:tcPr>
            <w:tcW w:w="2066" w:type="dxa"/>
            <w:tcBorders>
              <w:top w:val="nil"/>
              <w:left w:val="nil"/>
              <w:bottom w:val="single" w:sz="4" w:space="0" w:color="auto"/>
              <w:right w:val="single" w:sz="4" w:space="0" w:color="auto"/>
            </w:tcBorders>
            <w:vAlign w:val="center"/>
            <w:hideMark/>
          </w:tcPr>
          <w:p w14:paraId="286B8CC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132,61</w:t>
            </w:r>
          </w:p>
        </w:tc>
        <w:tc>
          <w:tcPr>
            <w:tcW w:w="1552" w:type="dxa"/>
            <w:tcBorders>
              <w:top w:val="nil"/>
              <w:left w:val="nil"/>
              <w:bottom w:val="single" w:sz="4" w:space="0" w:color="auto"/>
              <w:right w:val="single" w:sz="4" w:space="0" w:color="auto"/>
            </w:tcBorders>
            <w:vAlign w:val="center"/>
            <w:hideMark/>
          </w:tcPr>
          <w:p w14:paraId="4103A7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r>
      <w:tr w:rsidR="00616984" w:rsidRPr="00616984" w14:paraId="7761B782"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63349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w:t>
            </w:r>
          </w:p>
        </w:tc>
        <w:tc>
          <w:tcPr>
            <w:tcW w:w="3402" w:type="dxa"/>
            <w:tcBorders>
              <w:top w:val="nil"/>
              <w:left w:val="nil"/>
              <w:bottom w:val="single" w:sz="4" w:space="0" w:color="auto"/>
              <w:right w:val="single" w:sz="4" w:space="0" w:color="auto"/>
            </w:tcBorders>
            <w:vAlign w:val="center"/>
            <w:hideMark/>
          </w:tcPr>
          <w:p w14:paraId="5889D4C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Смоленское ул. Центральная д. 45-а</w:t>
            </w:r>
          </w:p>
        </w:tc>
        <w:tc>
          <w:tcPr>
            <w:tcW w:w="993" w:type="dxa"/>
            <w:tcBorders>
              <w:top w:val="nil"/>
              <w:left w:val="nil"/>
              <w:bottom w:val="single" w:sz="4" w:space="0" w:color="auto"/>
              <w:right w:val="single" w:sz="4" w:space="0" w:color="auto"/>
            </w:tcBorders>
            <w:vAlign w:val="center"/>
            <w:hideMark/>
          </w:tcPr>
          <w:p w14:paraId="3AB4A2F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2 937,23</w:t>
            </w:r>
          </w:p>
        </w:tc>
        <w:tc>
          <w:tcPr>
            <w:tcW w:w="1052" w:type="dxa"/>
            <w:tcBorders>
              <w:top w:val="nil"/>
              <w:left w:val="nil"/>
              <w:bottom w:val="single" w:sz="4" w:space="0" w:color="auto"/>
              <w:right w:val="single" w:sz="4" w:space="0" w:color="auto"/>
            </w:tcBorders>
            <w:vAlign w:val="center"/>
            <w:hideMark/>
          </w:tcPr>
          <w:p w14:paraId="3EDBF0C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2 150,88</w:t>
            </w:r>
          </w:p>
        </w:tc>
        <w:tc>
          <w:tcPr>
            <w:tcW w:w="2066" w:type="dxa"/>
            <w:tcBorders>
              <w:top w:val="nil"/>
              <w:left w:val="nil"/>
              <w:bottom w:val="single" w:sz="4" w:space="0" w:color="auto"/>
              <w:right w:val="single" w:sz="4" w:space="0" w:color="auto"/>
            </w:tcBorders>
            <w:vAlign w:val="center"/>
            <w:hideMark/>
          </w:tcPr>
          <w:p w14:paraId="16B124D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786,35</w:t>
            </w:r>
          </w:p>
        </w:tc>
        <w:tc>
          <w:tcPr>
            <w:tcW w:w="1552" w:type="dxa"/>
            <w:tcBorders>
              <w:top w:val="nil"/>
              <w:left w:val="nil"/>
              <w:bottom w:val="single" w:sz="4" w:space="0" w:color="auto"/>
              <w:right w:val="single" w:sz="4" w:space="0" w:color="auto"/>
            </w:tcBorders>
            <w:vAlign w:val="center"/>
            <w:hideMark/>
          </w:tcPr>
          <w:p w14:paraId="24DE189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r>
      <w:tr w:rsidR="00616984" w:rsidRPr="00616984" w14:paraId="73609CA4"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AC9FCF2"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31F9C08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4 759,78</w:t>
            </w:r>
          </w:p>
        </w:tc>
        <w:tc>
          <w:tcPr>
            <w:tcW w:w="1052" w:type="dxa"/>
            <w:tcBorders>
              <w:top w:val="nil"/>
              <w:left w:val="nil"/>
              <w:bottom w:val="single" w:sz="4" w:space="0" w:color="auto"/>
              <w:right w:val="single" w:sz="4" w:space="0" w:color="auto"/>
            </w:tcBorders>
            <w:vAlign w:val="center"/>
            <w:hideMark/>
          </w:tcPr>
          <w:p w14:paraId="555BFB8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3 840,82</w:t>
            </w:r>
          </w:p>
        </w:tc>
        <w:tc>
          <w:tcPr>
            <w:tcW w:w="2066" w:type="dxa"/>
            <w:tcBorders>
              <w:top w:val="nil"/>
              <w:left w:val="nil"/>
              <w:bottom w:val="single" w:sz="4" w:space="0" w:color="auto"/>
              <w:right w:val="single" w:sz="4" w:space="0" w:color="auto"/>
            </w:tcBorders>
            <w:vAlign w:val="center"/>
            <w:hideMark/>
          </w:tcPr>
          <w:p w14:paraId="44CDF10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918,96</w:t>
            </w:r>
          </w:p>
        </w:tc>
        <w:tc>
          <w:tcPr>
            <w:tcW w:w="1552" w:type="dxa"/>
            <w:tcBorders>
              <w:top w:val="nil"/>
              <w:left w:val="nil"/>
              <w:bottom w:val="single" w:sz="4" w:space="0" w:color="auto"/>
              <w:right w:val="single" w:sz="4" w:space="0" w:color="auto"/>
            </w:tcBorders>
            <w:vAlign w:val="center"/>
            <w:hideMark/>
          </w:tcPr>
          <w:p w14:paraId="2BA4FBE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2,18</w:t>
            </w:r>
          </w:p>
        </w:tc>
      </w:tr>
      <w:tr w:rsidR="00616984" w:rsidRPr="00616984" w14:paraId="5570DE07"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C66239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Берендеевский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74FCA2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602A1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w:t>
            </w:r>
          </w:p>
        </w:tc>
        <w:tc>
          <w:tcPr>
            <w:tcW w:w="3402" w:type="dxa"/>
            <w:tcBorders>
              <w:top w:val="nil"/>
              <w:left w:val="nil"/>
              <w:bottom w:val="single" w:sz="4" w:space="0" w:color="auto"/>
              <w:right w:val="single" w:sz="4" w:space="0" w:color="auto"/>
            </w:tcBorders>
            <w:vAlign w:val="center"/>
            <w:hideMark/>
          </w:tcPr>
          <w:p w14:paraId="0E0958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Берендеево ул. Некрасова, д.1З</w:t>
            </w:r>
          </w:p>
        </w:tc>
        <w:tc>
          <w:tcPr>
            <w:tcW w:w="993" w:type="dxa"/>
            <w:tcBorders>
              <w:top w:val="nil"/>
              <w:left w:val="nil"/>
              <w:bottom w:val="single" w:sz="4" w:space="0" w:color="auto"/>
              <w:right w:val="single" w:sz="4" w:space="0" w:color="auto"/>
            </w:tcBorders>
            <w:vAlign w:val="center"/>
            <w:hideMark/>
          </w:tcPr>
          <w:p w14:paraId="1787D67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8 040,63</w:t>
            </w:r>
          </w:p>
        </w:tc>
        <w:tc>
          <w:tcPr>
            <w:tcW w:w="1052" w:type="dxa"/>
            <w:tcBorders>
              <w:top w:val="nil"/>
              <w:left w:val="nil"/>
              <w:bottom w:val="single" w:sz="4" w:space="0" w:color="auto"/>
              <w:right w:val="single" w:sz="4" w:space="0" w:color="auto"/>
            </w:tcBorders>
            <w:vAlign w:val="center"/>
            <w:hideMark/>
          </w:tcPr>
          <w:p w14:paraId="513A73B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6 955,53</w:t>
            </w:r>
          </w:p>
        </w:tc>
        <w:tc>
          <w:tcPr>
            <w:tcW w:w="2066" w:type="dxa"/>
            <w:tcBorders>
              <w:top w:val="nil"/>
              <w:left w:val="nil"/>
              <w:bottom w:val="single" w:sz="4" w:space="0" w:color="auto"/>
              <w:right w:val="single" w:sz="4" w:space="0" w:color="auto"/>
            </w:tcBorders>
            <w:vAlign w:val="center"/>
            <w:hideMark/>
          </w:tcPr>
          <w:p w14:paraId="4A75CB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1 085,10</w:t>
            </w:r>
          </w:p>
        </w:tc>
        <w:tc>
          <w:tcPr>
            <w:tcW w:w="1552" w:type="dxa"/>
            <w:tcBorders>
              <w:top w:val="nil"/>
              <w:left w:val="nil"/>
              <w:bottom w:val="single" w:sz="4" w:space="0" w:color="auto"/>
              <w:right w:val="single" w:sz="4" w:space="0" w:color="auto"/>
            </w:tcBorders>
            <w:vAlign w:val="center"/>
            <w:hideMark/>
          </w:tcPr>
          <w:p w14:paraId="2410E5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r>
      <w:tr w:rsidR="00616984" w:rsidRPr="00616984" w14:paraId="1BB8E8A7"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0B0ACC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w:t>
            </w:r>
          </w:p>
        </w:tc>
        <w:tc>
          <w:tcPr>
            <w:tcW w:w="3402" w:type="dxa"/>
            <w:tcBorders>
              <w:top w:val="nil"/>
              <w:left w:val="nil"/>
              <w:bottom w:val="single" w:sz="4" w:space="0" w:color="auto"/>
              <w:right w:val="single" w:sz="4" w:space="0" w:color="auto"/>
            </w:tcBorders>
            <w:vAlign w:val="center"/>
            <w:hideMark/>
          </w:tcPr>
          <w:p w14:paraId="384F5E0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proofErr w:type="gramStart"/>
            <w:r w:rsidRPr="00616984">
              <w:rPr>
                <w:rFonts w:eastAsia="Times New Roman" w:cs="Times New Roman"/>
                <w:color w:val="000000"/>
                <w:sz w:val="16"/>
                <w:szCs w:val="16"/>
                <w:lang w:eastAsia="ru-RU"/>
              </w:rPr>
              <w:t>Берендеево,участок</w:t>
            </w:r>
            <w:proofErr w:type="spellEnd"/>
            <w:proofErr w:type="gramEnd"/>
            <w:r w:rsidRPr="00616984">
              <w:rPr>
                <w:rFonts w:eastAsia="Times New Roman" w:cs="Times New Roman"/>
                <w:color w:val="000000"/>
                <w:sz w:val="16"/>
                <w:szCs w:val="16"/>
                <w:lang w:eastAsia="ru-RU"/>
              </w:rPr>
              <w:t xml:space="preserve"> №1</w:t>
            </w:r>
          </w:p>
        </w:tc>
        <w:tc>
          <w:tcPr>
            <w:tcW w:w="993" w:type="dxa"/>
            <w:tcBorders>
              <w:top w:val="nil"/>
              <w:left w:val="nil"/>
              <w:bottom w:val="single" w:sz="4" w:space="0" w:color="auto"/>
              <w:right w:val="single" w:sz="4" w:space="0" w:color="auto"/>
            </w:tcBorders>
            <w:vAlign w:val="center"/>
            <w:hideMark/>
          </w:tcPr>
          <w:p w14:paraId="57D74CF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574,82</w:t>
            </w:r>
          </w:p>
        </w:tc>
        <w:tc>
          <w:tcPr>
            <w:tcW w:w="1052" w:type="dxa"/>
            <w:tcBorders>
              <w:top w:val="nil"/>
              <w:left w:val="nil"/>
              <w:bottom w:val="single" w:sz="4" w:space="0" w:color="auto"/>
              <w:right w:val="single" w:sz="4" w:space="0" w:color="auto"/>
            </w:tcBorders>
            <w:vAlign w:val="center"/>
            <w:hideMark/>
          </w:tcPr>
          <w:p w14:paraId="79B0ADC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484,62</w:t>
            </w:r>
          </w:p>
        </w:tc>
        <w:tc>
          <w:tcPr>
            <w:tcW w:w="2066" w:type="dxa"/>
            <w:tcBorders>
              <w:top w:val="nil"/>
              <w:left w:val="nil"/>
              <w:bottom w:val="single" w:sz="4" w:space="0" w:color="auto"/>
              <w:right w:val="single" w:sz="4" w:space="0" w:color="auto"/>
            </w:tcBorders>
            <w:vAlign w:val="center"/>
            <w:hideMark/>
          </w:tcPr>
          <w:p w14:paraId="0A082D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90,20</w:t>
            </w:r>
          </w:p>
        </w:tc>
        <w:tc>
          <w:tcPr>
            <w:tcW w:w="1552" w:type="dxa"/>
            <w:tcBorders>
              <w:top w:val="nil"/>
              <w:left w:val="nil"/>
              <w:bottom w:val="single" w:sz="4" w:space="0" w:color="auto"/>
              <w:right w:val="single" w:sz="4" w:space="0" w:color="auto"/>
            </w:tcBorders>
            <w:vAlign w:val="center"/>
            <w:hideMark/>
          </w:tcPr>
          <w:p w14:paraId="76C918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r>
      <w:tr w:rsidR="00616984" w:rsidRPr="00616984" w14:paraId="35D394D3"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1FC2172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73FDF2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8 615,45</w:t>
            </w:r>
          </w:p>
        </w:tc>
        <w:tc>
          <w:tcPr>
            <w:tcW w:w="1052" w:type="dxa"/>
            <w:tcBorders>
              <w:top w:val="nil"/>
              <w:left w:val="nil"/>
              <w:bottom w:val="single" w:sz="4" w:space="0" w:color="auto"/>
              <w:right w:val="single" w:sz="4" w:space="0" w:color="auto"/>
            </w:tcBorders>
            <w:vAlign w:val="center"/>
            <w:hideMark/>
          </w:tcPr>
          <w:p w14:paraId="705C5E4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7 440,15</w:t>
            </w:r>
          </w:p>
        </w:tc>
        <w:tc>
          <w:tcPr>
            <w:tcW w:w="2066" w:type="dxa"/>
            <w:tcBorders>
              <w:top w:val="nil"/>
              <w:left w:val="nil"/>
              <w:bottom w:val="single" w:sz="4" w:space="0" w:color="auto"/>
              <w:right w:val="single" w:sz="4" w:space="0" w:color="auto"/>
            </w:tcBorders>
            <w:vAlign w:val="center"/>
            <w:hideMark/>
          </w:tcPr>
          <w:p w14:paraId="229AE72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1 175,30</w:t>
            </w:r>
          </w:p>
        </w:tc>
        <w:tc>
          <w:tcPr>
            <w:tcW w:w="1552" w:type="dxa"/>
            <w:tcBorders>
              <w:top w:val="nil"/>
              <w:left w:val="nil"/>
              <w:bottom w:val="single" w:sz="4" w:space="0" w:color="auto"/>
              <w:right w:val="single" w:sz="4" w:space="0" w:color="auto"/>
            </w:tcBorders>
            <w:vAlign w:val="center"/>
            <w:hideMark/>
          </w:tcPr>
          <w:p w14:paraId="2BA3612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3,56</w:t>
            </w:r>
          </w:p>
        </w:tc>
      </w:tr>
      <w:tr w:rsidR="00616984" w:rsidRPr="00616984" w14:paraId="76160F7B"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1101333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Глебовский сельский округ</w:t>
            </w:r>
          </w:p>
        </w:tc>
      </w:tr>
      <w:tr w:rsidR="00616984" w:rsidRPr="00616984" w14:paraId="7016D362"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75CC7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w:t>
            </w:r>
          </w:p>
        </w:tc>
        <w:tc>
          <w:tcPr>
            <w:tcW w:w="3402" w:type="dxa"/>
            <w:tcBorders>
              <w:top w:val="nil"/>
              <w:left w:val="nil"/>
              <w:bottom w:val="single" w:sz="4" w:space="0" w:color="auto"/>
              <w:right w:val="single" w:sz="4" w:space="0" w:color="auto"/>
            </w:tcBorders>
            <w:vAlign w:val="center"/>
            <w:hideMark/>
          </w:tcPr>
          <w:p w14:paraId="4D5900F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Глебовское, ул. Зелёная, д. 97</w:t>
            </w:r>
          </w:p>
        </w:tc>
        <w:tc>
          <w:tcPr>
            <w:tcW w:w="993" w:type="dxa"/>
            <w:tcBorders>
              <w:top w:val="nil"/>
              <w:left w:val="nil"/>
              <w:bottom w:val="single" w:sz="4" w:space="0" w:color="auto"/>
              <w:right w:val="single" w:sz="4" w:space="0" w:color="auto"/>
            </w:tcBorders>
            <w:vAlign w:val="center"/>
            <w:hideMark/>
          </w:tcPr>
          <w:p w14:paraId="6A87F1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408,46</w:t>
            </w:r>
          </w:p>
        </w:tc>
        <w:tc>
          <w:tcPr>
            <w:tcW w:w="1052" w:type="dxa"/>
            <w:tcBorders>
              <w:top w:val="nil"/>
              <w:left w:val="nil"/>
              <w:bottom w:val="single" w:sz="4" w:space="0" w:color="auto"/>
              <w:right w:val="single" w:sz="4" w:space="0" w:color="auto"/>
            </w:tcBorders>
            <w:vAlign w:val="center"/>
            <w:hideMark/>
          </w:tcPr>
          <w:p w14:paraId="7C4F7F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2066" w:type="dxa"/>
            <w:tcBorders>
              <w:top w:val="nil"/>
              <w:left w:val="nil"/>
              <w:bottom w:val="single" w:sz="4" w:space="0" w:color="auto"/>
              <w:right w:val="single" w:sz="4" w:space="0" w:color="auto"/>
            </w:tcBorders>
            <w:vAlign w:val="center"/>
            <w:hideMark/>
          </w:tcPr>
          <w:p w14:paraId="10CD8D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408,46</w:t>
            </w:r>
          </w:p>
        </w:tc>
        <w:tc>
          <w:tcPr>
            <w:tcW w:w="1552" w:type="dxa"/>
            <w:tcBorders>
              <w:top w:val="nil"/>
              <w:left w:val="nil"/>
              <w:bottom w:val="single" w:sz="4" w:space="0" w:color="auto"/>
              <w:right w:val="single" w:sz="4" w:space="0" w:color="auto"/>
            </w:tcBorders>
            <w:vAlign w:val="center"/>
            <w:hideMark/>
          </w:tcPr>
          <w:p w14:paraId="38BE1AC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r>
      <w:tr w:rsidR="00616984" w:rsidRPr="00616984" w14:paraId="6F926416"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36B837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14</w:t>
            </w:r>
          </w:p>
        </w:tc>
        <w:tc>
          <w:tcPr>
            <w:tcW w:w="3402" w:type="dxa"/>
            <w:tcBorders>
              <w:top w:val="nil"/>
              <w:left w:val="nil"/>
              <w:bottom w:val="single" w:sz="4" w:space="0" w:color="auto"/>
              <w:right w:val="single" w:sz="4" w:space="0" w:color="auto"/>
            </w:tcBorders>
            <w:vAlign w:val="center"/>
            <w:hideMark/>
          </w:tcPr>
          <w:p w14:paraId="5429E52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Новое, пер. Мирный, д.95</w:t>
            </w:r>
          </w:p>
        </w:tc>
        <w:tc>
          <w:tcPr>
            <w:tcW w:w="993" w:type="dxa"/>
            <w:tcBorders>
              <w:top w:val="nil"/>
              <w:left w:val="nil"/>
              <w:bottom w:val="single" w:sz="4" w:space="0" w:color="auto"/>
              <w:right w:val="single" w:sz="4" w:space="0" w:color="auto"/>
            </w:tcBorders>
            <w:vAlign w:val="center"/>
            <w:hideMark/>
          </w:tcPr>
          <w:p w14:paraId="66491CA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1 536,57</w:t>
            </w:r>
          </w:p>
        </w:tc>
        <w:tc>
          <w:tcPr>
            <w:tcW w:w="1052" w:type="dxa"/>
            <w:tcBorders>
              <w:top w:val="nil"/>
              <w:left w:val="nil"/>
              <w:bottom w:val="single" w:sz="4" w:space="0" w:color="auto"/>
              <w:right w:val="single" w:sz="4" w:space="0" w:color="auto"/>
            </w:tcBorders>
            <w:vAlign w:val="center"/>
            <w:hideMark/>
          </w:tcPr>
          <w:p w14:paraId="1DDC11F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906,02</w:t>
            </w:r>
          </w:p>
        </w:tc>
        <w:tc>
          <w:tcPr>
            <w:tcW w:w="2066" w:type="dxa"/>
            <w:tcBorders>
              <w:top w:val="nil"/>
              <w:left w:val="nil"/>
              <w:bottom w:val="single" w:sz="4" w:space="0" w:color="auto"/>
              <w:right w:val="single" w:sz="4" w:space="0" w:color="auto"/>
            </w:tcBorders>
            <w:vAlign w:val="center"/>
            <w:hideMark/>
          </w:tcPr>
          <w:p w14:paraId="1EA9595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630,55</w:t>
            </w:r>
          </w:p>
        </w:tc>
        <w:tc>
          <w:tcPr>
            <w:tcW w:w="1552" w:type="dxa"/>
            <w:tcBorders>
              <w:top w:val="nil"/>
              <w:left w:val="nil"/>
              <w:bottom w:val="single" w:sz="4" w:space="0" w:color="auto"/>
              <w:right w:val="single" w:sz="4" w:space="0" w:color="auto"/>
            </w:tcBorders>
            <w:vAlign w:val="center"/>
            <w:hideMark/>
          </w:tcPr>
          <w:p w14:paraId="61D6269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r>
      <w:tr w:rsidR="00616984" w:rsidRPr="00616984" w14:paraId="7F1281BF"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E1690E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2C20A4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1 945,03</w:t>
            </w:r>
          </w:p>
        </w:tc>
        <w:tc>
          <w:tcPr>
            <w:tcW w:w="1052" w:type="dxa"/>
            <w:tcBorders>
              <w:top w:val="nil"/>
              <w:left w:val="nil"/>
              <w:bottom w:val="single" w:sz="4" w:space="0" w:color="auto"/>
              <w:right w:val="single" w:sz="4" w:space="0" w:color="auto"/>
            </w:tcBorders>
            <w:vAlign w:val="center"/>
            <w:hideMark/>
          </w:tcPr>
          <w:p w14:paraId="0911BC5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906,02</w:t>
            </w:r>
          </w:p>
        </w:tc>
        <w:tc>
          <w:tcPr>
            <w:tcW w:w="2066" w:type="dxa"/>
            <w:tcBorders>
              <w:top w:val="nil"/>
              <w:left w:val="nil"/>
              <w:bottom w:val="single" w:sz="4" w:space="0" w:color="auto"/>
              <w:right w:val="single" w:sz="4" w:space="0" w:color="auto"/>
            </w:tcBorders>
            <w:vAlign w:val="center"/>
            <w:hideMark/>
          </w:tcPr>
          <w:p w14:paraId="0871ED1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1 039,01</w:t>
            </w:r>
          </w:p>
        </w:tc>
        <w:tc>
          <w:tcPr>
            <w:tcW w:w="1552" w:type="dxa"/>
            <w:tcBorders>
              <w:top w:val="nil"/>
              <w:left w:val="nil"/>
              <w:bottom w:val="single" w:sz="4" w:space="0" w:color="auto"/>
              <w:right w:val="single" w:sz="4" w:space="0" w:color="auto"/>
            </w:tcBorders>
            <w:vAlign w:val="center"/>
            <w:hideMark/>
          </w:tcPr>
          <w:p w14:paraId="15A1E67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0,72</w:t>
            </w:r>
          </w:p>
        </w:tc>
      </w:tr>
      <w:tr w:rsidR="00616984" w:rsidRPr="00616984" w14:paraId="52D1B37F"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0408708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Любимцевский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DB25BC8"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51E001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15</w:t>
            </w:r>
          </w:p>
        </w:tc>
        <w:tc>
          <w:tcPr>
            <w:tcW w:w="3402" w:type="dxa"/>
            <w:tcBorders>
              <w:top w:val="nil"/>
              <w:left w:val="nil"/>
              <w:bottom w:val="single" w:sz="4" w:space="0" w:color="auto"/>
              <w:right w:val="single" w:sz="4" w:space="0" w:color="auto"/>
            </w:tcBorders>
            <w:vAlign w:val="center"/>
            <w:hideMark/>
          </w:tcPr>
          <w:p w14:paraId="19B105B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д. Горки, пер. Производственный, д. 46</w:t>
            </w:r>
          </w:p>
        </w:tc>
        <w:tc>
          <w:tcPr>
            <w:tcW w:w="993" w:type="dxa"/>
            <w:tcBorders>
              <w:top w:val="nil"/>
              <w:left w:val="nil"/>
              <w:bottom w:val="single" w:sz="4" w:space="0" w:color="auto"/>
              <w:right w:val="single" w:sz="4" w:space="0" w:color="auto"/>
            </w:tcBorders>
            <w:vAlign w:val="center"/>
            <w:hideMark/>
          </w:tcPr>
          <w:p w14:paraId="3733F4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3 138,78</w:t>
            </w:r>
          </w:p>
        </w:tc>
        <w:tc>
          <w:tcPr>
            <w:tcW w:w="1052" w:type="dxa"/>
            <w:tcBorders>
              <w:top w:val="nil"/>
              <w:left w:val="nil"/>
              <w:bottom w:val="single" w:sz="4" w:space="0" w:color="auto"/>
              <w:right w:val="single" w:sz="4" w:space="0" w:color="auto"/>
            </w:tcBorders>
            <w:vAlign w:val="center"/>
            <w:hideMark/>
          </w:tcPr>
          <w:p w14:paraId="5F49CB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2 517,19</w:t>
            </w:r>
          </w:p>
        </w:tc>
        <w:tc>
          <w:tcPr>
            <w:tcW w:w="2066" w:type="dxa"/>
            <w:tcBorders>
              <w:top w:val="nil"/>
              <w:left w:val="nil"/>
              <w:bottom w:val="single" w:sz="4" w:space="0" w:color="auto"/>
              <w:right w:val="single" w:sz="4" w:space="0" w:color="auto"/>
            </w:tcBorders>
            <w:vAlign w:val="center"/>
            <w:hideMark/>
          </w:tcPr>
          <w:p w14:paraId="2D148FF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841,26</w:t>
            </w:r>
          </w:p>
        </w:tc>
        <w:tc>
          <w:tcPr>
            <w:tcW w:w="1552" w:type="dxa"/>
            <w:tcBorders>
              <w:top w:val="nil"/>
              <w:left w:val="nil"/>
              <w:bottom w:val="single" w:sz="4" w:space="0" w:color="auto"/>
              <w:right w:val="single" w:sz="4" w:space="0" w:color="auto"/>
            </w:tcBorders>
            <w:vAlign w:val="center"/>
            <w:hideMark/>
          </w:tcPr>
          <w:p w14:paraId="08E2BE7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05A1460B"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3E78057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1D7658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3 138,78</w:t>
            </w:r>
          </w:p>
        </w:tc>
        <w:tc>
          <w:tcPr>
            <w:tcW w:w="1052" w:type="dxa"/>
            <w:tcBorders>
              <w:top w:val="nil"/>
              <w:left w:val="nil"/>
              <w:bottom w:val="single" w:sz="4" w:space="0" w:color="auto"/>
              <w:right w:val="single" w:sz="4" w:space="0" w:color="auto"/>
            </w:tcBorders>
            <w:vAlign w:val="center"/>
            <w:hideMark/>
          </w:tcPr>
          <w:p w14:paraId="6039C7F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2 517,19</w:t>
            </w:r>
          </w:p>
        </w:tc>
        <w:tc>
          <w:tcPr>
            <w:tcW w:w="2066" w:type="dxa"/>
            <w:tcBorders>
              <w:top w:val="nil"/>
              <w:left w:val="nil"/>
              <w:bottom w:val="single" w:sz="4" w:space="0" w:color="auto"/>
              <w:right w:val="single" w:sz="4" w:space="0" w:color="auto"/>
            </w:tcBorders>
            <w:vAlign w:val="center"/>
            <w:hideMark/>
          </w:tcPr>
          <w:p w14:paraId="23B9A6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841,26</w:t>
            </w:r>
          </w:p>
        </w:tc>
        <w:tc>
          <w:tcPr>
            <w:tcW w:w="1552" w:type="dxa"/>
            <w:tcBorders>
              <w:top w:val="nil"/>
              <w:left w:val="nil"/>
              <w:bottom w:val="single" w:sz="4" w:space="0" w:color="auto"/>
              <w:right w:val="single" w:sz="4" w:space="0" w:color="auto"/>
            </w:tcBorders>
            <w:vAlign w:val="center"/>
            <w:hideMark/>
          </w:tcPr>
          <w:p w14:paraId="242DA1B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4754D911"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1708CAB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Скоблевский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6A89E8D4"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D1849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w:t>
            </w:r>
          </w:p>
        </w:tc>
        <w:tc>
          <w:tcPr>
            <w:tcW w:w="3402" w:type="dxa"/>
            <w:tcBorders>
              <w:top w:val="nil"/>
              <w:left w:val="nil"/>
              <w:bottom w:val="single" w:sz="4" w:space="0" w:color="auto"/>
              <w:right w:val="single" w:sz="4" w:space="0" w:color="auto"/>
            </w:tcBorders>
            <w:vAlign w:val="center"/>
            <w:hideMark/>
          </w:tcPr>
          <w:p w14:paraId="47BC21A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Ефимьево</w:t>
            </w:r>
            <w:proofErr w:type="spellEnd"/>
            <w:r w:rsidRPr="00616984">
              <w:rPr>
                <w:rFonts w:eastAsia="Times New Roman" w:cs="Times New Roman"/>
                <w:color w:val="000000"/>
                <w:sz w:val="16"/>
                <w:szCs w:val="16"/>
                <w:lang w:eastAsia="ru-RU"/>
              </w:rPr>
              <w:t>, ул. Октябрьская, д.4</w:t>
            </w:r>
          </w:p>
        </w:tc>
        <w:tc>
          <w:tcPr>
            <w:tcW w:w="993" w:type="dxa"/>
            <w:tcBorders>
              <w:top w:val="nil"/>
              <w:left w:val="nil"/>
              <w:bottom w:val="single" w:sz="4" w:space="0" w:color="auto"/>
              <w:right w:val="single" w:sz="4" w:space="0" w:color="auto"/>
            </w:tcBorders>
            <w:vAlign w:val="center"/>
            <w:hideMark/>
          </w:tcPr>
          <w:p w14:paraId="1765045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609,02</w:t>
            </w:r>
          </w:p>
        </w:tc>
        <w:tc>
          <w:tcPr>
            <w:tcW w:w="1052" w:type="dxa"/>
            <w:tcBorders>
              <w:top w:val="nil"/>
              <w:left w:val="nil"/>
              <w:bottom w:val="single" w:sz="4" w:space="0" w:color="auto"/>
              <w:right w:val="single" w:sz="4" w:space="0" w:color="auto"/>
            </w:tcBorders>
            <w:vAlign w:val="center"/>
            <w:hideMark/>
          </w:tcPr>
          <w:p w14:paraId="1964B90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423,78</w:t>
            </w:r>
          </w:p>
        </w:tc>
        <w:tc>
          <w:tcPr>
            <w:tcW w:w="2066" w:type="dxa"/>
            <w:tcBorders>
              <w:top w:val="nil"/>
              <w:left w:val="nil"/>
              <w:bottom w:val="single" w:sz="4" w:space="0" w:color="auto"/>
              <w:right w:val="single" w:sz="4" w:space="0" w:color="auto"/>
            </w:tcBorders>
            <w:vAlign w:val="center"/>
            <w:hideMark/>
          </w:tcPr>
          <w:p w14:paraId="481A19B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185,24</w:t>
            </w:r>
          </w:p>
        </w:tc>
        <w:tc>
          <w:tcPr>
            <w:tcW w:w="1552" w:type="dxa"/>
            <w:tcBorders>
              <w:top w:val="nil"/>
              <w:left w:val="nil"/>
              <w:bottom w:val="single" w:sz="4" w:space="0" w:color="auto"/>
              <w:right w:val="single" w:sz="4" w:space="0" w:color="auto"/>
            </w:tcBorders>
            <w:vAlign w:val="center"/>
            <w:hideMark/>
          </w:tcPr>
          <w:p w14:paraId="2C58ED0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41566A11"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7B5EB3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290CE9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609,02</w:t>
            </w:r>
          </w:p>
        </w:tc>
        <w:tc>
          <w:tcPr>
            <w:tcW w:w="1052" w:type="dxa"/>
            <w:tcBorders>
              <w:top w:val="nil"/>
              <w:left w:val="nil"/>
              <w:bottom w:val="single" w:sz="4" w:space="0" w:color="auto"/>
              <w:right w:val="single" w:sz="4" w:space="0" w:color="auto"/>
            </w:tcBorders>
            <w:vAlign w:val="center"/>
            <w:hideMark/>
          </w:tcPr>
          <w:p w14:paraId="6F6F7B7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423,78</w:t>
            </w:r>
          </w:p>
        </w:tc>
        <w:tc>
          <w:tcPr>
            <w:tcW w:w="2066" w:type="dxa"/>
            <w:tcBorders>
              <w:top w:val="nil"/>
              <w:left w:val="nil"/>
              <w:bottom w:val="single" w:sz="4" w:space="0" w:color="auto"/>
              <w:right w:val="single" w:sz="4" w:space="0" w:color="auto"/>
            </w:tcBorders>
            <w:vAlign w:val="center"/>
            <w:hideMark/>
          </w:tcPr>
          <w:p w14:paraId="22E101A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185,24</w:t>
            </w:r>
          </w:p>
        </w:tc>
        <w:tc>
          <w:tcPr>
            <w:tcW w:w="1552" w:type="dxa"/>
            <w:tcBorders>
              <w:top w:val="nil"/>
              <w:left w:val="nil"/>
              <w:bottom w:val="single" w:sz="4" w:space="0" w:color="auto"/>
              <w:right w:val="single" w:sz="4" w:space="0" w:color="auto"/>
            </w:tcBorders>
            <w:vAlign w:val="center"/>
            <w:hideMark/>
          </w:tcPr>
          <w:p w14:paraId="2D08B00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66BF805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B2FE060"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Купанский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34F7FB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5BAA7B2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w:t>
            </w:r>
          </w:p>
        </w:tc>
        <w:tc>
          <w:tcPr>
            <w:tcW w:w="3402" w:type="dxa"/>
            <w:tcBorders>
              <w:top w:val="nil"/>
              <w:left w:val="nil"/>
              <w:bottom w:val="single" w:sz="4" w:space="0" w:color="auto"/>
              <w:right w:val="single" w:sz="4" w:space="0" w:color="auto"/>
            </w:tcBorders>
            <w:vAlign w:val="center"/>
            <w:hideMark/>
          </w:tcPr>
          <w:p w14:paraId="3643EEF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Купанское, ул. Советская, д. 60</w:t>
            </w:r>
          </w:p>
        </w:tc>
        <w:tc>
          <w:tcPr>
            <w:tcW w:w="993" w:type="dxa"/>
            <w:tcBorders>
              <w:top w:val="nil"/>
              <w:left w:val="nil"/>
              <w:bottom w:val="single" w:sz="4" w:space="0" w:color="auto"/>
              <w:right w:val="single" w:sz="4" w:space="0" w:color="auto"/>
            </w:tcBorders>
            <w:vAlign w:val="center"/>
            <w:hideMark/>
          </w:tcPr>
          <w:p w14:paraId="6734865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11 257,15</w:t>
            </w:r>
          </w:p>
        </w:tc>
        <w:tc>
          <w:tcPr>
            <w:tcW w:w="1052" w:type="dxa"/>
            <w:tcBorders>
              <w:top w:val="nil"/>
              <w:left w:val="nil"/>
              <w:bottom w:val="single" w:sz="4" w:space="0" w:color="auto"/>
              <w:right w:val="single" w:sz="4" w:space="0" w:color="auto"/>
            </w:tcBorders>
            <w:vAlign w:val="center"/>
            <w:hideMark/>
          </w:tcPr>
          <w:p w14:paraId="6512084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9 228,55</w:t>
            </w:r>
          </w:p>
        </w:tc>
        <w:tc>
          <w:tcPr>
            <w:tcW w:w="2066" w:type="dxa"/>
            <w:tcBorders>
              <w:top w:val="nil"/>
              <w:left w:val="nil"/>
              <w:bottom w:val="single" w:sz="4" w:space="0" w:color="auto"/>
              <w:right w:val="single" w:sz="4" w:space="0" w:color="auto"/>
            </w:tcBorders>
            <w:vAlign w:val="center"/>
            <w:hideMark/>
          </w:tcPr>
          <w:p w14:paraId="7FD360E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2 028,60</w:t>
            </w:r>
          </w:p>
        </w:tc>
        <w:tc>
          <w:tcPr>
            <w:tcW w:w="1552" w:type="dxa"/>
            <w:tcBorders>
              <w:top w:val="nil"/>
              <w:left w:val="nil"/>
              <w:bottom w:val="single" w:sz="4" w:space="0" w:color="auto"/>
              <w:right w:val="single" w:sz="4" w:space="0" w:color="auto"/>
            </w:tcBorders>
            <w:vAlign w:val="center"/>
            <w:hideMark/>
          </w:tcPr>
          <w:p w14:paraId="6B388B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120E2973"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BE345F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68FF7D9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11 257,15</w:t>
            </w:r>
          </w:p>
        </w:tc>
        <w:tc>
          <w:tcPr>
            <w:tcW w:w="1052" w:type="dxa"/>
            <w:tcBorders>
              <w:top w:val="nil"/>
              <w:left w:val="nil"/>
              <w:bottom w:val="single" w:sz="4" w:space="0" w:color="auto"/>
              <w:right w:val="single" w:sz="4" w:space="0" w:color="auto"/>
            </w:tcBorders>
            <w:vAlign w:val="center"/>
            <w:hideMark/>
          </w:tcPr>
          <w:p w14:paraId="2C816BB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9 228,55</w:t>
            </w:r>
          </w:p>
        </w:tc>
        <w:tc>
          <w:tcPr>
            <w:tcW w:w="2066" w:type="dxa"/>
            <w:tcBorders>
              <w:top w:val="nil"/>
              <w:left w:val="nil"/>
              <w:bottom w:val="single" w:sz="4" w:space="0" w:color="auto"/>
              <w:right w:val="single" w:sz="4" w:space="0" w:color="auto"/>
            </w:tcBorders>
            <w:vAlign w:val="center"/>
            <w:hideMark/>
          </w:tcPr>
          <w:p w14:paraId="7C0EE46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2 028,60</w:t>
            </w:r>
          </w:p>
        </w:tc>
        <w:tc>
          <w:tcPr>
            <w:tcW w:w="1552" w:type="dxa"/>
            <w:tcBorders>
              <w:top w:val="nil"/>
              <w:left w:val="nil"/>
              <w:bottom w:val="single" w:sz="4" w:space="0" w:color="auto"/>
              <w:right w:val="single" w:sz="4" w:space="0" w:color="auto"/>
            </w:tcBorders>
            <w:vAlign w:val="center"/>
            <w:hideMark/>
          </w:tcPr>
          <w:p w14:paraId="625C82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22460B9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458EB4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Нагорьевский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44A3647A"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74372D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w:t>
            </w:r>
          </w:p>
        </w:tc>
        <w:tc>
          <w:tcPr>
            <w:tcW w:w="3402" w:type="dxa"/>
            <w:tcBorders>
              <w:top w:val="nil"/>
              <w:left w:val="nil"/>
              <w:bottom w:val="single" w:sz="4" w:space="0" w:color="auto"/>
              <w:right w:val="single" w:sz="4" w:space="0" w:color="auto"/>
            </w:tcBorders>
            <w:vAlign w:val="center"/>
            <w:hideMark/>
          </w:tcPr>
          <w:p w14:paraId="03D3571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Нагорье, ул. Молодежная, д. 14-б</w:t>
            </w:r>
          </w:p>
        </w:tc>
        <w:tc>
          <w:tcPr>
            <w:tcW w:w="993" w:type="dxa"/>
            <w:tcBorders>
              <w:top w:val="nil"/>
              <w:left w:val="nil"/>
              <w:bottom w:val="single" w:sz="4" w:space="0" w:color="auto"/>
              <w:right w:val="single" w:sz="4" w:space="0" w:color="auto"/>
            </w:tcBorders>
            <w:vAlign w:val="center"/>
            <w:hideMark/>
          </w:tcPr>
          <w:p w14:paraId="5DC2051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8 127,53</w:t>
            </w:r>
          </w:p>
        </w:tc>
        <w:tc>
          <w:tcPr>
            <w:tcW w:w="1052" w:type="dxa"/>
            <w:tcBorders>
              <w:top w:val="nil"/>
              <w:left w:val="nil"/>
              <w:bottom w:val="single" w:sz="4" w:space="0" w:color="auto"/>
              <w:right w:val="single" w:sz="4" w:space="0" w:color="auto"/>
            </w:tcBorders>
            <w:vAlign w:val="center"/>
            <w:hideMark/>
          </w:tcPr>
          <w:p w14:paraId="774B4D5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5 624,37</w:t>
            </w:r>
          </w:p>
        </w:tc>
        <w:tc>
          <w:tcPr>
            <w:tcW w:w="2066" w:type="dxa"/>
            <w:tcBorders>
              <w:top w:val="nil"/>
              <w:left w:val="nil"/>
              <w:bottom w:val="single" w:sz="4" w:space="0" w:color="auto"/>
              <w:right w:val="single" w:sz="4" w:space="0" w:color="auto"/>
            </w:tcBorders>
            <w:vAlign w:val="center"/>
            <w:hideMark/>
          </w:tcPr>
          <w:p w14:paraId="1EE26BE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2 503,16</w:t>
            </w:r>
          </w:p>
        </w:tc>
        <w:tc>
          <w:tcPr>
            <w:tcW w:w="1552" w:type="dxa"/>
            <w:tcBorders>
              <w:top w:val="nil"/>
              <w:left w:val="nil"/>
              <w:bottom w:val="single" w:sz="4" w:space="0" w:color="auto"/>
              <w:right w:val="single" w:sz="4" w:space="0" w:color="auto"/>
            </w:tcBorders>
            <w:vAlign w:val="center"/>
            <w:hideMark/>
          </w:tcPr>
          <w:p w14:paraId="6F52556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105D00B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B5273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3518D9B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8 127,53</w:t>
            </w:r>
          </w:p>
        </w:tc>
        <w:tc>
          <w:tcPr>
            <w:tcW w:w="1052" w:type="dxa"/>
            <w:tcBorders>
              <w:top w:val="nil"/>
              <w:left w:val="nil"/>
              <w:bottom w:val="single" w:sz="4" w:space="0" w:color="auto"/>
              <w:right w:val="single" w:sz="4" w:space="0" w:color="auto"/>
            </w:tcBorders>
            <w:vAlign w:val="center"/>
            <w:hideMark/>
          </w:tcPr>
          <w:p w14:paraId="15660C7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5 624,37</w:t>
            </w:r>
          </w:p>
        </w:tc>
        <w:tc>
          <w:tcPr>
            <w:tcW w:w="2066" w:type="dxa"/>
            <w:tcBorders>
              <w:top w:val="nil"/>
              <w:left w:val="nil"/>
              <w:bottom w:val="single" w:sz="4" w:space="0" w:color="auto"/>
              <w:right w:val="single" w:sz="4" w:space="0" w:color="auto"/>
            </w:tcBorders>
            <w:vAlign w:val="center"/>
            <w:hideMark/>
          </w:tcPr>
          <w:p w14:paraId="06F80A4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2 503,16</w:t>
            </w:r>
          </w:p>
        </w:tc>
        <w:tc>
          <w:tcPr>
            <w:tcW w:w="1552" w:type="dxa"/>
            <w:tcBorders>
              <w:top w:val="nil"/>
              <w:left w:val="nil"/>
              <w:bottom w:val="single" w:sz="4" w:space="0" w:color="auto"/>
              <w:right w:val="single" w:sz="4" w:space="0" w:color="auto"/>
            </w:tcBorders>
            <w:vAlign w:val="center"/>
            <w:hideMark/>
          </w:tcPr>
          <w:p w14:paraId="74AF9E6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653D409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F0DC3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Веськовский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2E54F00D"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79E3981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w:t>
            </w:r>
          </w:p>
        </w:tc>
        <w:tc>
          <w:tcPr>
            <w:tcW w:w="3402" w:type="dxa"/>
            <w:tcBorders>
              <w:top w:val="nil"/>
              <w:left w:val="nil"/>
              <w:bottom w:val="single" w:sz="4" w:space="0" w:color="auto"/>
              <w:right w:val="single" w:sz="4" w:space="0" w:color="auto"/>
            </w:tcBorders>
            <w:vAlign w:val="center"/>
            <w:hideMark/>
          </w:tcPr>
          <w:p w14:paraId="2B4E0C1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Новоселье, ул. Центральная, д.18</w:t>
            </w:r>
          </w:p>
        </w:tc>
        <w:tc>
          <w:tcPr>
            <w:tcW w:w="993" w:type="dxa"/>
            <w:tcBorders>
              <w:top w:val="nil"/>
              <w:left w:val="nil"/>
              <w:bottom w:val="single" w:sz="4" w:space="0" w:color="auto"/>
              <w:right w:val="single" w:sz="4" w:space="0" w:color="auto"/>
            </w:tcBorders>
            <w:vAlign w:val="center"/>
            <w:hideMark/>
          </w:tcPr>
          <w:p w14:paraId="6C3273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1052" w:type="dxa"/>
            <w:tcBorders>
              <w:top w:val="nil"/>
              <w:left w:val="nil"/>
              <w:bottom w:val="single" w:sz="4" w:space="0" w:color="auto"/>
              <w:right w:val="single" w:sz="4" w:space="0" w:color="auto"/>
            </w:tcBorders>
            <w:vAlign w:val="center"/>
            <w:hideMark/>
          </w:tcPr>
          <w:p w14:paraId="6678336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2066" w:type="dxa"/>
            <w:tcBorders>
              <w:top w:val="nil"/>
              <w:left w:val="nil"/>
              <w:bottom w:val="single" w:sz="4" w:space="0" w:color="auto"/>
              <w:right w:val="single" w:sz="4" w:space="0" w:color="auto"/>
            </w:tcBorders>
            <w:vAlign w:val="center"/>
            <w:hideMark/>
          </w:tcPr>
          <w:p w14:paraId="2C58ABB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60BF84C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357C4077"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0B89F9F1"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4746568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1052" w:type="dxa"/>
            <w:tcBorders>
              <w:top w:val="nil"/>
              <w:left w:val="nil"/>
              <w:bottom w:val="single" w:sz="4" w:space="0" w:color="auto"/>
              <w:right w:val="single" w:sz="4" w:space="0" w:color="auto"/>
            </w:tcBorders>
            <w:vAlign w:val="center"/>
            <w:hideMark/>
          </w:tcPr>
          <w:p w14:paraId="7071AFC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597,51</w:t>
            </w:r>
          </w:p>
        </w:tc>
        <w:tc>
          <w:tcPr>
            <w:tcW w:w="2066" w:type="dxa"/>
            <w:tcBorders>
              <w:top w:val="nil"/>
              <w:left w:val="nil"/>
              <w:bottom w:val="single" w:sz="4" w:space="0" w:color="auto"/>
              <w:right w:val="single" w:sz="4" w:space="0" w:color="auto"/>
            </w:tcBorders>
            <w:vAlign w:val="center"/>
            <w:hideMark/>
          </w:tcPr>
          <w:p w14:paraId="5470B35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029BFE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795A181D"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AC1D6C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Алексинский сельский округ</w:t>
            </w:r>
          </w:p>
        </w:tc>
      </w:tr>
      <w:tr w:rsidR="00616984" w:rsidRPr="00616984" w14:paraId="6EF64497"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105BFF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20</w:t>
            </w:r>
          </w:p>
        </w:tc>
        <w:tc>
          <w:tcPr>
            <w:tcW w:w="3402" w:type="dxa"/>
            <w:tcBorders>
              <w:top w:val="nil"/>
              <w:left w:val="nil"/>
              <w:bottom w:val="single" w:sz="4" w:space="0" w:color="auto"/>
              <w:right w:val="single" w:sz="4" w:space="0" w:color="auto"/>
            </w:tcBorders>
            <w:vAlign w:val="center"/>
            <w:hideMark/>
          </w:tcPr>
          <w:p w14:paraId="347151A3"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п. Дубки</w:t>
            </w:r>
          </w:p>
        </w:tc>
        <w:tc>
          <w:tcPr>
            <w:tcW w:w="993" w:type="dxa"/>
            <w:tcBorders>
              <w:top w:val="nil"/>
              <w:left w:val="nil"/>
              <w:bottom w:val="single" w:sz="4" w:space="0" w:color="auto"/>
              <w:right w:val="single" w:sz="4" w:space="0" w:color="auto"/>
            </w:tcBorders>
            <w:vAlign w:val="center"/>
            <w:hideMark/>
          </w:tcPr>
          <w:p w14:paraId="7A559E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5 162,18</w:t>
            </w:r>
          </w:p>
        </w:tc>
        <w:tc>
          <w:tcPr>
            <w:tcW w:w="1052" w:type="dxa"/>
            <w:tcBorders>
              <w:top w:val="nil"/>
              <w:left w:val="nil"/>
              <w:bottom w:val="single" w:sz="4" w:space="0" w:color="auto"/>
              <w:right w:val="single" w:sz="4" w:space="0" w:color="auto"/>
            </w:tcBorders>
            <w:vAlign w:val="center"/>
            <w:hideMark/>
          </w:tcPr>
          <w:p w14:paraId="41BBD35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4 396,81</w:t>
            </w:r>
          </w:p>
        </w:tc>
        <w:tc>
          <w:tcPr>
            <w:tcW w:w="2066" w:type="dxa"/>
            <w:tcBorders>
              <w:top w:val="nil"/>
              <w:left w:val="nil"/>
              <w:bottom w:val="single" w:sz="4" w:space="0" w:color="auto"/>
              <w:right w:val="single" w:sz="4" w:space="0" w:color="auto"/>
            </w:tcBorders>
            <w:vAlign w:val="center"/>
            <w:hideMark/>
          </w:tcPr>
          <w:p w14:paraId="5DA832E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765,37</w:t>
            </w:r>
          </w:p>
        </w:tc>
        <w:tc>
          <w:tcPr>
            <w:tcW w:w="1552" w:type="dxa"/>
            <w:tcBorders>
              <w:top w:val="nil"/>
              <w:left w:val="nil"/>
              <w:bottom w:val="single" w:sz="4" w:space="0" w:color="auto"/>
              <w:right w:val="single" w:sz="4" w:space="0" w:color="auto"/>
            </w:tcBorders>
            <w:vAlign w:val="center"/>
            <w:hideMark/>
          </w:tcPr>
          <w:p w14:paraId="18B4E65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13E93FD8"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78B247A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6A73694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5 162,18</w:t>
            </w:r>
          </w:p>
        </w:tc>
        <w:tc>
          <w:tcPr>
            <w:tcW w:w="1052" w:type="dxa"/>
            <w:tcBorders>
              <w:top w:val="nil"/>
              <w:left w:val="nil"/>
              <w:bottom w:val="single" w:sz="4" w:space="0" w:color="auto"/>
              <w:right w:val="single" w:sz="4" w:space="0" w:color="auto"/>
            </w:tcBorders>
            <w:vAlign w:val="center"/>
            <w:hideMark/>
          </w:tcPr>
          <w:p w14:paraId="689A5E4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4 396,81</w:t>
            </w:r>
          </w:p>
        </w:tc>
        <w:tc>
          <w:tcPr>
            <w:tcW w:w="2066" w:type="dxa"/>
            <w:tcBorders>
              <w:top w:val="nil"/>
              <w:left w:val="nil"/>
              <w:bottom w:val="single" w:sz="4" w:space="0" w:color="auto"/>
              <w:right w:val="single" w:sz="4" w:space="0" w:color="auto"/>
            </w:tcBorders>
            <w:vAlign w:val="center"/>
            <w:hideMark/>
          </w:tcPr>
          <w:p w14:paraId="052068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765,37</w:t>
            </w:r>
          </w:p>
        </w:tc>
        <w:tc>
          <w:tcPr>
            <w:tcW w:w="1552" w:type="dxa"/>
            <w:tcBorders>
              <w:top w:val="nil"/>
              <w:left w:val="nil"/>
              <w:bottom w:val="single" w:sz="4" w:space="0" w:color="auto"/>
              <w:right w:val="single" w:sz="4" w:space="0" w:color="auto"/>
            </w:tcBorders>
            <w:vAlign w:val="center"/>
            <w:hideMark/>
          </w:tcPr>
          <w:p w14:paraId="47549BC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03C1225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643026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Рязанцевский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8E110F9"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234DFD5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w:t>
            </w:r>
          </w:p>
        </w:tc>
        <w:tc>
          <w:tcPr>
            <w:tcW w:w="3402" w:type="dxa"/>
            <w:tcBorders>
              <w:top w:val="nil"/>
              <w:left w:val="nil"/>
              <w:bottom w:val="single" w:sz="4" w:space="0" w:color="auto"/>
              <w:right w:val="single" w:sz="4" w:space="0" w:color="auto"/>
            </w:tcBorders>
            <w:vAlign w:val="center"/>
            <w:hideMark/>
          </w:tcPr>
          <w:p w14:paraId="01FD3892" w14:textId="77777777" w:rsidR="00616984" w:rsidRPr="00616984" w:rsidRDefault="00616984" w:rsidP="00616984">
            <w:pPr>
              <w:spacing w:after="0" w:line="240" w:lineRule="auto"/>
              <w:rPr>
                <w:rFonts w:eastAsia="Times New Roman" w:cs="Times New Roman"/>
                <w:color w:val="000000"/>
                <w:sz w:val="16"/>
                <w:szCs w:val="16"/>
                <w:lang w:eastAsia="ru-RU"/>
              </w:rPr>
            </w:pPr>
            <w:proofErr w:type="spellStart"/>
            <w:r w:rsidRPr="00616984">
              <w:rPr>
                <w:rFonts w:eastAsia="Times New Roman" w:cs="Times New Roman"/>
                <w:color w:val="000000"/>
                <w:sz w:val="16"/>
                <w:szCs w:val="16"/>
                <w:lang w:eastAsia="ru-RU"/>
              </w:rPr>
              <w:t>п.Рязанцево</w:t>
            </w:r>
            <w:proofErr w:type="spellEnd"/>
            <w:r w:rsidRPr="00616984">
              <w:rPr>
                <w:rFonts w:eastAsia="Times New Roman" w:cs="Times New Roman"/>
                <w:color w:val="000000"/>
                <w:sz w:val="16"/>
                <w:szCs w:val="16"/>
                <w:lang w:eastAsia="ru-RU"/>
              </w:rPr>
              <w:t>, ул. Гагарина д. 1/1</w:t>
            </w:r>
          </w:p>
        </w:tc>
        <w:tc>
          <w:tcPr>
            <w:tcW w:w="993" w:type="dxa"/>
            <w:tcBorders>
              <w:top w:val="nil"/>
              <w:left w:val="nil"/>
              <w:bottom w:val="single" w:sz="4" w:space="0" w:color="auto"/>
              <w:right w:val="single" w:sz="4" w:space="0" w:color="auto"/>
            </w:tcBorders>
            <w:vAlign w:val="center"/>
            <w:hideMark/>
          </w:tcPr>
          <w:p w14:paraId="6A6FE87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4 989,58</w:t>
            </w:r>
          </w:p>
        </w:tc>
        <w:tc>
          <w:tcPr>
            <w:tcW w:w="1052" w:type="dxa"/>
            <w:tcBorders>
              <w:top w:val="nil"/>
              <w:left w:val="nil"/>
              <w:bottom w:val="single" w:sz="4" w:space="0" w:color="auto"/>
              <w:right w:val="single" w:sz="4" w:space="0" w:color="auto"/>
            </w:tcBorders>
            <w:vAlign w:val="center"/>
            <w:hideMark/>
          </w:tcPr>
          <w:p w14:paraId="62361C9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3 370,55</w:t>
            </w:r>
          </w:p>
        </w:tc>
        <w:tc>
          <w:tcPr>
            <w:tcW w:w="2066" w:type="dxa"/>
            <w:tcBorders>
              <w:top w:val="nil"/>
              <w:left w:val="nil"/>
              <w:bottom w:val="single" w:sz="4" w:space="0" w:color="auto"/>
              <w:right w:val="single" w:sz="4" w:space="0" w:color="auto"/>
            </w:tcBorders>
            <w:vAlign w:val="center"/>
            <w:hideMark/>
          </w:tcPr>
          <w:p w14:paraId="50F4756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1 619,03</w:t>
            </w:r>
          </w:p>
        </w:tc>
        <w:tc>
          <w:tcPr>
            <w:tcW w:w="1552" w:type="dxa"/>
            <w:tcBorders>
              <w:top w:val="nil"/>
              <w:left w:val="nil"/>
              <w:bottom w:val="single" w:sz="4" w:space="0" w:color="auto"/>
              <w:right w:val="single" w:sz="4" w:space="0" w:color="auto"/>
            </w:tcBorders>
            <w:vAlign w:val="center"/>
            <w:hideMark/>
          </w:tcPr>
          <w:p w14:paraId="4D49878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r>
      <w:tr w:rsidR="00616984" w:rsidRPr="00616984" w14:paraId="2A81959F"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0D54EC8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w:t>
            </w:r>
          </w:p>
        </w:tc>
        <w:tc>
          <w:tcPr>
            <w:tcW w:w="3402" w:type="dxa"/>
            <w:tcBorders>
              <w:top w:val="nil"/>
              <w:left w:val="nil"/>
              <w:bottom w:val="single" w:sz="4" w:space="0" w:color="auto"/>
              <w:right w:val="single" w:sz="4" w:space="0" w:color="auto"/>
            </w:tcBorders>
            <w:vAlign w:val="center"/>
            <w:hideMark/>
          </w:tcPr>
          <w:p w14:paraId="0E021F15" w14:textId="77777777" w:rsidR="00616984" w:rsidRPr="00616984" w:rsidRDefault="00616984" w:rsidP="00616984">
            <w:pPr>
              <w:spacing w:after="0" w:line="240" w:lineRule="auto"/>
              <w:rPr>
                <w:rFonts w:eastAsia="Times New Roman" w:cs="Times New Roman"/>
                <w:color w:val="000000"/>
                <w:sz w:val="16"/>
                <w:szCs w:val="16"/>
                <w:lang w:eastAsia="ru-RU"/>
              </w:rPr>
            </w:pPr>
            <w:proofErr w:type="spellStart"/>
            <w:r w:rsidRPr="00616984">
              <w:rPr>
                <w:rFonts w:eastAsia="Times New Roman" w:cs="Times New Roman"/>
                <w:color w:val="000000"/>
                <w:sz w:val="16"/>
                <w:szCs w:val="16"/>
                <w:lang w:eastAsia="ru-RU"/>
              </w:rPr>
              <w:t>с.Елизарово</w:t>
            </w:r>
            <w:proofErr w:type="spellEnd"/>
            <w:r w:rsidRPr="00616984">
              <w:rPr>
                <w:rFonts w:eastAsia="Times New Roman" w:cs="Times New Roman"/>
                <w:color w:val="000000"/>
                <w:sz w:val="16"/>
                <w:szCs w:val="16"/>
                <w:lang w:eastAsia="ru-RU"/>
              </w:rPr>
              <w:t>, ул. Новая</w:t>
            </w:r>
          </w:p>
        </w:tc>
        <w:tc>
          <w:tcPr>
            <w:tcW w:w="993" w:type="dxa"/>
            <w:tcBorders>
              <w:top w:val="nil"/>
              <w:left w:val="nil"/>
              <w:bottom w:val="single" w:sz="4" w:space="0" w:color="auto"/>
              <w:right w:val="single" w:sz="4" w:space="0" w:color="auto"/>
            </w:tcBorders>
            <w:vAlign w:val="center"/>
            <w:hideMark/>
          </w:tcPr>
          <w:p w14:paraId="026F12A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1 181,99</w:t>
            </w:r>
          </w:p>
        </w:tc>
        <w:tc>
          <w:tcPr>
            <w:tcW w:w="1052" w:type="dxa"/>
            <w:tcBorders>
              <w:top w:val="nil"/>
              <w:left w:val="nil"/>
              <w:bottom w:val="single" w:sz="4" w:space="0" w:color="auto"/>
              <w:right w:val="single" w:sz="4" w:space="0" w:color="auto"/>
            </w:tcBorders>
            <w:vAlign w:val="center"/>
            <w:hideMark/>
          </w:tcPr>
          <w:p w14:paraId="7A2BD9C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1 181,99</w:t>
            </w:r>
          </w:p>
        </w:tc>
        <w:tc>
          <w:tcPr>
            <w:tcW w:w="2066" w:type="dxa"/>
            <w:tcBorders>
              <w:top w:val="nil"/>
              <w:left w:val="nil"/>
              <w:bottom w:val="single" w:sz="4" w:space="0" w:color="auto"/>
              <w:right w:val="single" w:sz="4" w:space="0" w:color="auto"/>
            </w:tcBorders>
            <w:vAlign w:val="center"/>
            <w:hideMark/>
          </w:tcPr>
          <w:p w14:paraId="7F4E6E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552" w:type="dxa"/>
            <w:tcBorders>
              <w:top w:val="nil"/>
              <w:left w:val="nil"/>
              <w:bottom w:val="single" w:sz="4" w:space="0" w:color="auto"/>
              <w:right w:val="single" w:sz="4" w:space="0" w:color="auto"/>
            </w:tcBorders>
            <w:vAlign w:val="center"/>
            <w:hideMark/>
          </w:tcPr>
          <w:p w14:paraId="7EFF7D9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r>
      <w:tr w:rsidR="00616984" w:rsidRPr="00616984" w14:paraId="4CED0697"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4855BC2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1C209B6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6 171,57</w:t>
            </w:r>
          </w:p>
        </w:tc>
        <w:tc>
          <w:tcPr>
            <w:tcW w:w="1052" w:type="dxa"/>
            <w:tcBorders>
              <w:top w:val="nil"/>
              <w:left w:val="nil"/>
              <w:bottom w:val="single" w:sz="4" w:space="0" w:color="auto"/>
              <w:right w:val="single" w:sz="4" w:space="0" w:color="auto"/>
            </w:tcBorders>
            <w:vAlign w:val="center"/>
            <w:hideMark/>
          </w:tcPr>
          <w:p w14:paraId="29F7B4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4 552,54</w:t>
            </w:r>
          </w:p>
        </w:tc>
        <w:tc>
          <w:tcPr>
            <w:tcW w:w="2066" w:type="dxa"/>
            <w:tcBorders>
              <w:top w:val="nil"/>
              <w:left w:val="nil"/>
              <w:bottom w:val="single" w:sz="4" w:space="0" w:color="auto"/>
              <w:right w:val="single" w:sz="4" w:space="0" w:color="auto"/>
            </w:tcBorders>
            <w:vAlign w:val="center"/>
            <w:hideMark/>
          </w:tcPr>
          <w:p w14:paraId="1EDB82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1 619,03</w:t>
            </w:r>
          </w:p>
        </w:tc>
        <w:tc>
          <w:tcPr>
            <w:tcW w:w="1552" w:type="dxa"/>
            <w:tcBorders>
              <w:top w:val="nil"/>
              <w:left w:val="nil"/>
              <w:bottom w:val="single" w:sz="4" w:space="0" w:color="auto"/>
              <w:right w:val="single" w:sz="4" w:space="0" w:color="auto"/>
            </w:tcBorders>
            <w:vAlign w:val="center"/>
            <w:hideMark/>
          </w:tcPr>
          <w:p w14:paraId="6632FB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2,37</w:t>
            </w:r>
          </w:p>
        </w:tc>
      </w:tr>
      <w:tr w:rsidR="00616984" w:rsidRPr="00616984" w14:paraId="19AB7AF5"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C22AF4A"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Дубровицкий сельский округ</w:t>
            </w:r>
          </w:p>
        </w:tc>
      </w:tr>
      <w:tr w:rsidR="00616984" w:rsidRPr="00616984" w14:paraId="11FE0A95"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6298D10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w:t>
            </w:r>
          </w:p>
        </w:tc>
        <w:tc>
          <w:tcPr>
            <w:tcW w:w="3402" w:type="dxa"/>
            <w:tcBorders>
              <w:top w:val="nil"/>
              <w:left w:val="nil"/>
              <w:bottom w:val="single" w:sz="4" w:space="0" w:color="auto"/>
              <w:right w:val="single" w:sz="4" w:space="0" w:color="auto"/>
            </w:tcBorders>
            <w:vAlign w:val="center"/>
            <w:hideMark/>
          </w:tcPr>
          <w:p w14:paraId="1B9728EC"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с. Дубровицы, ул. Крутец, д. 17</w:t>
            </w:r>
          </w:p>
        </w:tc>
        <w:tc>
          <w:tcPr>
            <w:tcW w:w="993" w:type="dxa"/>
            <w:tcBorders>
              <w:top w:val="nil"/>
              <w:left w:val="nil"/>
              <w:bottom w:val="single" w:sz="4" w:space="0" w:color="auto"/>
              <w:right w:val="single" w:sz="4" w:space="0" w:color="auto"/>
            </w:tcBorders>
            <w:vAlign w:val="center"/>
            <w:hideMark/>
          </w:tcPr>
          <w:p w14:paraId="1109AE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1 445,51</w:t>
            </w:r>
          </w:p>
        </w:tc>
        <w:tc>
          <w:tcPr>
            <w:tcW w:w="1052" w:type="dxa"/>
            <w:tcBorders>
              <w:top w:val="nil"/>
              <w:left w:val="nil"/>
              <w:bottom w:val="single" w:sz="4" w:space="0" w:color="auto"/>
              <w:right w:val="single" w:sz="4" w:space="0" w:color="auto"/>
            </w:tcBorders>
            <w:vAlign w:val="center"/>
            <w:hideMark/>
          </w:tcPr>
          <w:p w14:paraId="3B77D99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1 374,68</w:t>
            </w:r>
          </w:p>
        </w:tc>
        <w:tc>
          <w:tcPr>
            <w:tcW w:w="2066" w:type="dxa"/>
            <w:tcBorders>
              <w:top w:val="nil"/>
              <w:left w:val="nil"/>
              <w:bottom w:val="single" w:sz="4" w:space="0" w:color="auto"/>
              <w:right w:val="single" w:sz="4" w:space="0" w:color="auto"/>
            </w:tcBorders>
            <w:vAlign w:val="center"/>
            <w:hideMark/>
          </w:tcPr>
          <w:p w14:paraId="7FE22F3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70,83</w:t>
            </w:r>
          </w:p>
        </w:tc>
        <w:tc>
          <w:tcPr>
            <w:tcW w:w="1552" w:type="dxa"/>
            <w:tcBorders>
              <w:top w:val="nil"/>
              <w:left w:val="nil"/>
              <w:bottom w:val="single" w:sz="4" w:space="0" w:color="auto"/>
              <w:right w:val="single" w:sz="4" w:space="0" w:color="auto"/>
            </w:tcBorders>
            <w:vAlign w:val="center"/>
            <w:hideMark/>
          </w:tcPr>
          <w:p w14:paraId="233A633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050821BC"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9E8AD6D"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4E520A6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1 445,51</w:t>
            </w:r>
          </w:p>
        </w:tc>
        <w:tc>
          <w:tcPr>
            <w:tcW w:w="1052" w:type="dxa"/>
            <w:tcBorders>
              <w:top w:val="nil"/>
              <w:left w:val="nil"/>
              <w:bottom w:val="single" w:sz="4" w:space="0" w:color="auto"/>
              <w:right w:val="single" w:sz="4" w:space="0" w:color="auto"/>
            </w:tcBorders>
            <w:vAlign w:val="center"/>
            <w:hideMark/>
          </w:tcPr>
          <w:p w14:paraId="3C653EF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1 374,68</w:t>
            </w:r>
          </w:p>
        </w:tc>
        <w:tc>
          <w:tcPr>
            <w:tcW w:w="2066" w:type="dxa"/>
            <w:tcBorders>
              <w:top w:val="nil"/>
              <w:left w:val="nil"/>
              <w:bottom w:val="single" w:sz="4" w:space="0" w:color="auto"/>
              <w:right w:val="single" w:sz="4" w:space="0" w:color="auto"/>
            </w:tcBorders>
            <w:vAlign w:val="center"/>
            <w:hideMark/>
          </w:tcPr>
          <w:p w14:paraId="132E9D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70,83</w:t>
            </w:r>
          </w:p>
        </w:tc>
        <w:tc>
          <w:tcPr>
            <w:tcW w:w="1552" w:type="dxa"/>
            <w:tcBorders>
              <w:top w:val="nil"/>
              <w:left w:val="nil"/>
              <w:bottom w:val="single" w:sz="4" w:space="0" w:color="auto"/>
              <w:right w:val="single" w:sz="4" w:space="0" w:color="auto"/>
            </w:tcBorders>
            <w:vAlign w:val="center"/>
            <w:hideMark/>
          </w:tcPr>
          <w:p w14:paraId="7E6F0B0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1AFF3F1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402D05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Кубринский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6CB7AA81" w14:textId="77777777" w:rsidTr="00616984">
        <w:trPr>
          <w:trHeight w:val="20"/>
        </w:trPr>
        <w:tc>
          <w:tcPr>
            <w:tcW w:w="562" w:type="dxa"/>
            <w:tcBorders>
              <w:top w:val="nil"/>
              <w:left w:val="single" w:sz="4" w:space="0" w:color="auto"/>
              <w:bottom w:val="single" w:sz="4" w:space="0" w:color="auto"/>
              <w:right w:val="single" w:sz="4" w:space="0" w:color="auto"/>
            </w:tcBorders>
            <w:vAlign w:val="center"/>
            <w:hideMark/>
          </w:tcPr>
          <w:p w14:paraId="4D23687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24</w:t>
            </w:r>
          </w:p>
        </w:tc>
        <w:tc>
          <w:tcPr>
            <w:tcW w:w="3402" w:type="dxa"/>
            <w:tcBorders>
              <w:top w:val="nil"/>
              <w:left w:val="nil"/>
              <w:bottom w:val="single" w:sz="4" w:space="0" w:color="auto"/>
              <w:right w:val="single" w:sz="4" w:space="0" w:color="auto"/>
            </w:tcBorders>
            <w:vAlign w:val="center"/>
            <w:hideMark/>
          </w:tcPr>
          <w:p w14:paraId="626C39C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с. </w:t>
            </w:r>
            <w:proofErr w:type="spellStart"/>
            <w:r w:rsidRPr="00616984">
              <w:rPr>
                <w:rFonts w:eastAsia="Times New Roman" w:cs="Times New Roman"/>
                <w:color w:val="000000"/>
                <w:sz w:val="16"/>
                <w:szCs w:val="16"/>
                <w:lang w:eastAsia="ru-RU"/>
              </w:rPr>
              <w:t>Кубринск</w:t>
            </w:r>
            <w:proofErr w:type="spellEnd"/>
            <w:r w:rsidRPr="00616984">
              <w:rPr>
                <w:rFonts w:eastAsia="Times New Roman" w:cs="Times New Roman"/>
                <w:color w:val="000000"/>
                <w:sz w:val="16"/>
                <w:szCs w:val="16"/>
                <w:lang w:eastAsia="ru-RU"/>
              </w:rPr>
              <w:t xml:space="preserve"> ул. Парковая</w:t>
            </w:r>
          </w:p>
        </w:tc>
        <w:tc>
          <w:tcPr>
            <w:tcW w:w="993" w:type="dxa"/>
            <w:tcBorders>
              <w:top w:val="nil"/>
              <w:left w:val="nil"/>
              <w:bottom w:val="single" w:sz="4" w:space="0" w:color="auto"/>
              <w:right w:val="single" w:sz="4" w:space="0" w:color="auto"/>
            </w:tcBorders>
            <w:vAlign w:val="center"/>
            <w:hideMark/>
          </w:tcPr>
          <w:p w14:paraId="6CF28F1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11 098,29</w:t>
            </w:r>
          </w:p>
        </w:tc>
        <w:tc>
          <w:tcPr>
            <w:tcW w:w="1052" w:type="dxa"/>
            <w:tcBorders>
              <w:top w:val="nil"/>
              <w:left w:val="nil"/>
              <w:bottom w:val="single" w:sz="4" w:space="0" w:color="auto"/>
              <w:right w:val="single" w:sz="4" w:space="0" w:color="auto"/>
            </w:tcBorders>
            <w:vAlign w:val="center"/>
            <w:hideMark/>
          </w:tcPr>
          <w:p w14:paraId="30685D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9 617,71</w:t>
            </w:r>
          </w:p>
        </w:tc>
        <w:tc>
          <w:tcPr>
            <w:tcW w:w="2066" w:type="dxa"/>
            <w:tcBorders>
              <w:top w:val="nil"/>
              <w:left w:val="nil"/>
              <w:bottom w:val="single" w:sz="4" w:space="0" w:color="auto"/>
              <w:right w:val="single" w:sz="4" w:space="0" w:color="auto"/>
            </w:tcBorders>
            <w:vAlign w:val="center"/>
            <w:hideMark/>
          </w:tcPr>
          <w:p w14:paraId="2EE4DDF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2 023,91</w:t>
            </w:r>
          </w:p>
        </w:tc>
        <w:tc>
          <w:tcPr>
            <w:tcW w:w="1552" w:type="dxa"/>
            <w:tcBorders>
              <w:top w:val="nil"/>
              <w:left w:val="nil"/>
              <w:bottom w:val="single" w:sz="4" w:space="0" w:color="auto"/>
              <w:right w:val="single" w:sz="4" w:space="0" w:color="auto"/>
            </w:tcBorders>
            <w:vAlign w:val="center"/>
            <w:hideMark/>
          </w:tcPr>
          <w:p w14:paraId="1D23426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3F5A8E88"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5D151A7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ИТОГО:</w:t>
            </w:r>
          </w:p>
        </w:tc>
        <w:tc>
          <w:tcPr>
            <w:tcW w:w="993" w:type="dxa"/>
            <w:tcBorders>
              <w:top w:val="nil"/>
              <w:left w:val="nil"/>
              <w:bottom w:val="single" w:sz="4" w:space="0" w:color="auto"/>
              <w:right w:val="single" w:sz="4" w:space="0" w:color="auto"/>
            </w:tcBorders>
            <w:vAlign w:val="center"/>
            <w:hideMark/>
          </w:tcPr>
          <w:p w14:paraId="0DA4130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11 098,29</w:t>
            </w:r>
          </w:p>
        </w:tc>
        <w:tc>
          <w:tcPr>
            <w:tcW w:w="1052" w:type="dxa"/>
            <w:tcBorders>
              <w:top w:val="nil"/>
              <w:left w:val="nil"/>
              <w:bottom w:val="single" w:sz="4" w:space="0" w:color="auto"/>
              <w:right w:val="single" w:sz="4" w:space="0" w:color="auto"/>
            </w:tcBorders>
            <w:vAlign w:val="center"/>
            <w:hideMark/>
          </w:tcPr>
          <w:p w14:paraId="6A7AD34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9 617,71</w:t>
            </w:r>
          </w:p>
        </w:tc>
        <w:tc>
          <w:tcPr>
            <w:tcW w:w="2066" w:type="dxa"/>
            <w:tcBorders>
              <w:top w:val="nil"/>
              <w:left w:val="nil"/>
              <w:bottom w:val="single" w:sz="4" w:space="0" w:color="auto"/>
              <w:right w:val="single" w:sz="4" w:space="0" w:color="auto"/>
            </w:tcBorders>
            <w:vAlign w:val="center"/>
            <w:hideMark/>
          </w:tcPr>
          <w:p w14:paraId="0509101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2 023,91</w:t>
            </w:r>
          </w:p>
        </w:tc>
        <w:tc>
          <w:tcPr>
            <w:tcW w:w="1552" w:type="dxa"/>
            <w:tcBorders>
              <w:top w:val="nil"/>
              <w:left w:val="nil"/>
              <w:bottom w:val="single" w:sz="4" w:space="0" w:color="auto"/>
              <w:right w:val="single" w:sz="4" w:space="0" w:color="auto"/>
            </w:tcBorders>
            <w:vAlign w:val="center"/>
            <w:hideMark/>
          </w:tcPr>
          <w:p w14:paraId="47B9D62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5590E715" w14:textId="77777777" w:rsidTr="00616984">
        <w:trPr>
          <w:trHeight w:val="20"/>
        </w:trPr>
        <w:tc>
          <w:tcPr>
            <w:tcW w:w="3964" w:type="dxa"/>
            <w:gridSpan w:val="2"/>
            <w:tcBorders>
              <w:top w:val="single" w:sz="4" w:space="0" w:color="auto"/>
              <w:left w:val="single" w:sz="4" w:space="0" w:color="auto"/>
              <w:bottom w:val="single" w:sz="4" w:space="0" w:color="auto"/>
              <w:right w:val="single" w:sz="4" w:space="0" w:color="auto"/>
            </w:tcBorders>
            <w:vAlign w:val="center"/>
            <w:hideMark/>
          </w:tcPr>
          <w:p w14:paraId="101ADFDC" w14:textId="77777777" w:rsidR="00616984" w:rsidRPr="00616984" w:rsidRDefault="00616984" w:rsidP="00616984">
            <w:pPr>
              <w:spacing w:after="0" w:line="240" w:lineRule="auto"/>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lastRenderedPageBreak/>
              <w:t>ИТОГО Переславль-Залесского муниципального округа Ярославской области:</w:t>
            </w:r>
          </w:p>
        </w:tc>
        <w:tc>
          <w:tcPr>
            <w:tcW w:w="993" w:type="dxa"/>
            <w:tcBorders>
              <w:top w:val="nil"/>
              <w:left w:val="nil"/>
              <w:bottom w:val="single" w:sz="4" w:space="0" w:color="auto"/>
              <w:right w:val="single" w:sz="4" w:space="0" w:color="auto"/>
            </w:tcBorders>
            <w:vAlign w:val="center"/>
            <w:hideMark/>
          </w:tcPr>
          <w:p w14:paraId="720AB656" w14:textId="50561D3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428 773,5</w:t>
            </w:r>
          </w:p>
        </w:tc>
        <w:tc>
          <w:tcPr>
            <w:tcW w:w="1052" w:type="dxa"/>
            <w:tcBorders>
              <w:top w:val="nil"/>
              <w:left w:val="nil"/>
              <w:bottom w:val="single" w:sz="4" w:space="0" w:color="auto"/>
              <w:right w:val="single" w:sz="4" w:space="0" w:color="auto"/>
            </w:tcBorders>
            <w:vAlign w:val="center"/>
            <w:hideMark/>
          </w:tcPr>
          <w:p w14:paraId="20020305"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55 722,71</w:t>
            </w:r>
          </w:p>
        </w:tc>
        <w:tc>
          <w:tcPr>
            <w:tcW w:w="2066" w:type="dxa"/>
            <w:tcBorders>
              <w:top w:val="nil"/>
              <w:left w:val="nil"/>
              <w:bottom w:val="single" w:sz="4" w:space="0" w:color="auto"/>
              <w:right w:val="single" w:sz="4" w:space="0" w:color="auto"/>
            </w:tcBorders>
            <w:vAlign w:val="center"/>
            <w:hideMark/>
          </w:tcPr>
          <w:p w14:paraId="083AA160"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15 381,39</w:t>
            </w:r>
          </w:p>
        </w:tc>
        <w:tc>
          <w:tcPr>
            <w:tcW w:w="1552" w:type="dxa"/>
            <w:tcBorders>
              <w:top w:val="nil"/>
              <w:left w:val="nil"/>
              <w:bottom w:val="single" w:sz="4" w:space="0" w:color="auto"/>
              <w:right w:val="single" w:sz="4" w:space="0" w:color="auto"/>
            </w:tcBorders>
            <w:vAlign w:val="center"/>
            <w:hideMark/>
          </w:tcPr>
          <w:p w14:paraId="4C4D891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180,52</w:t>
            </w:r>
          </w:p>
        </w:tc>
      </w:tr>
    </w:tbl>
    <w:p w14:paraId="35E7EEFB" w14:textId="7FCE8289" w:rsidR="00853622" w:rsidRPr="00DC22DE" w:rsidRDefault="00853622" w:rsidP="00DC22DE">
      <w:pPr>
        <w:pStyle w:val="1f3"/>
        <w:spacing w:before="120"/>
        <w:rPr>
          <w:rFonts w:ascii="Times New Roman" w:hAnsi="Times New Roman"/>
          <w:color w:val="auto"/>
          <w:sz w:val="22"/>
          <w:szCs w:val="22"/>
        </w:rPr>
      </w:pPr>
    </w:p>
    <w:p w14:paraId="50034C8D" w14:textId="77777777" w:rsidR="00DB6185" w:rsidRPr="00C33FF0" w:rsidRDefault="00DB6185" w:rsidP="00D45185">
      <w:pPr>
        <w:pStyle w:val="3"/>
        <w:ind w:left="1701" w:hanging="709"/>
        <w:jc w:val="both"/>
      </w:pPr>
      <w:bookmarkStart w:id="191" w:name="_Toc50545032"/>
      <w:bookmarkStart w:id="192" w:name="_Toc214890209"/>
      <w:r w:rsidRPr="00C33FF0">
        <w:t>Описание значений расчетных тепловых нагрузок на коллекторах источников тепловой энергии</w:t>
      </w:r>
      <w:bookmarkEnd w:id="191"/>
      <w:bookmarkEnd w:id="192"/>
    </w:p>
    <w:p w14:paraId="74494D3F" w14:textId="57E69048" w:rsidR="005F539E" w:rsidRPr="00C33FF0" w:rsidRDefault="005F539E" w:rsidP="007357A5">
      <w:pPr>
        <w:spacing w:after="0" w:line="240" w:lineRule="auto"/>
        <w:ind w:right="164" w:firstLine="709"/>
        <w:jc w:val="both"/>
        <w:rPr>
          <w:rFonts w:eastAsia="Times New Roman" w:cs="Arial"/>
          <w:szCs w:val="24"/>
        </w:rPr>
      </w:pPr>
      <w:r w:rsidRPr="00C33FF0">
        <w:rPr>
          <w:rFonts w:eastAsia="Times New Roman" w:cs="Arial"/>
          <w:szCs w:val="24"/>
        </w:rPr>
        <w:t>Значения расчетных тепловых нагрузок жилищно-</w:t>
      </w:r>
      <w:r w:rsidR="00597C52" w:rsidRPr="00C33FF0">
        <w:rPr>
          <w:rFonts w:eastAsia="Times New Roman" w:cs="Arial"/>
          <w:szCs w:val="24"/>
        </w:rPr>
        <w:t>коммунального</w:t>
      </w:r>
      <w:r w:rsidRPr="00C33FF0">
        <w:rPr>
          <w:rFonts w:eastAsia="Times New Roman" w:cs="Arial"/>
          <w:szCs w:val="24"/>
        </w:rPr>
        <w:t xml:space="preserve"> сектора определены исходя утвержденных норм потребления на нужды отопления и ГВС. </w:t>
      </w:r>
    </w:p>
    <w:p w14:paraId="3B254DC4" w14:textId="02FD9B75" w:rsidR="005F539E" w:rsidRPr="00C33FF0" w:rsidRDefault="005F539E" w:rsidP="007357A5">
      <w:pPr>
        <w:spacing w:after="120" w:line="240" w:lineRule="auto"/>
        <w:ind w:firstLine="709"/>
        <w:jc w:val="both"/>
        <w:rPr>
          <w:rFonts w:cs="Arial"/>
        </w:rPr>
      </w:pPr>
      <w:r w:rsidRPr="00C33FF0">
        <w:rPr>
          <w:rFonts w:cs="Arial"/>
        </w:rPr>
        <w:t xml:space="preserve">Значения расчетных тепловых нагрузок на коллекторах источников тепловой энергии, а также средневзвешенная плотность тепловой нагрузки в зонах действия источников представлены в таблице </w:t>
      </w:r>
      <w:r w:rsidR="00724AEF" w:rsidRPr="00C33FF0">
        <w:rPr>
          <w:rFonts w:cs="Arial"/>
        </w:rPr>
        <w:fldChar w:fldCharType="begin"/>
      </w:r>
      <w:r w:rsidR="00724AEF" w:rsidRPr="00C33FF0">
        <w:rPr>
          <w:rFonts w:cs="Arial"/>
        </w:rPr>
        <w:instrText xml:space="preserve"> REF _Ref151919527 \h  \* MERGEFORMAT </w:instrText>
      </w:r>
      <w:r w:rsidR="00724AEF" w:rsidRPr="00C33FF0">
        <w:rPr>
          <w:rFonts w:cs="Arial"/>
        </w:rPr>
      </w:r>
      <w:r w:rsidR="00724AEF" w:rsidRPr="00C33FF0">
        <w:rPr>
          <w:rFonts w:cs="Arial"/>
        </w:rPr>
        <w:fldChar w:fldCharType="separate"/>
      </w:r>
      <w:r w:rsidR="004273DD" w:rsidRPr="004273DD">
        <w:rPr>
          <w:vanish/>
        </w:rPr>
        <w:t xml:space="preserve">Таблица </w:t>
      </w:r>
      <w:r w:rsidR="004273DD" w:rsidRPr="004273DD">
        <w:rPr>
          <w:noProof/>
        </w:rPr>
        <w:t>29</w:t>
      </w:r>
      <w:r w:rsidR="00724AEF" w:rsidRPr="00C33FF0">
        <w:rPr>
          <w:rFonts w:cs="Arial"/>
        </w:rPr>
        <w:fldChar w:fldCharType="end"/>
      </w:r>
      <w:r w:rsidRPr="00C33FF0">
        <w:rPr>
          <w:rFonts w:cs="Arial"/>
        </w:rPr>
        <w:t>.</w:t>
      </w:r>
    </w:p>
    <w:p w14:paraId="42E1F73A" w14:textId="7C7D556B" w:rsidR="00512F4B" w:rsidRPr="00DC22DE" w:rsidRDefault="005F539E" w:rsidP="00DC22DE">
      <w:pPr>
        <w:pStyle w:val="1f3"/>
        <w:spacing w:before="120"/>
        <w:rPr>
          <w:rFonts w:ascii="Times New Roman" w:hAnsi="Times New Roman"/>
          <w:color w:val="auto"/>
          <w:sz w:val="22"/>
          <w:szCs w:val="22"/>
        </w:rPr>
      </w:pPr>
      <w:bookmarkStart w:id="193" w:name="_Ref151919527"/>
      <w:bookmarkStart w:id="194" w:name="_Toc152427292"/>
      <w:bookmarkStart w:id="195" w:name="_Toc232548130"/>
      <w:r w:rsidRPr="00DC22DE">
        <w:rPr>
          <w:rFonts w:ascii="Times New Roman" w:hAnsi="Times New Roman"/>
          <w:color w:val="auto"/>
          <w:sz w:val="22"/>
          <w:szCs w:val="22"/>
        </w:rPr>
        <w:t>Таблица</w:t>
      </w:r>
      <w:r w:rsidR="00B650EF" w:rsidRPr="00DC22DE">
        <w:rPr>
          <w:rFonts w:ascii="Times New Roman" w:hAnsi="Times New Roman"/>
          <w:color w:val="auto"/>
          <w:sz w:val="22"/>
          <w:szCs w:val="22"/>
        </w:rPr>
        <w:t xml:space="preserve">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29</w:t>
      </w:r>
      <w:r w:rsidR="00777A87" w:rsidRPr="00DC22DE">
        <w:rPr>
          <w:rFonts w:ascii="Times New Roman" w:hAnsi="Times New Roman"/>
          <w:color w:val="auto"/>
          <w:sz w:val="22"/>
          <w:szCs w:val="22"/>
        </w:rPr>
        <w:fldChar w:fldCharType="end"/>
      </w:r>
      <w:bookmarkEnd w:id="193"/>
      <w:r w:rsidR="00B650EF" w:rsidRPr="00DC22DE">
        <w:rPr>
          <w:rFonts w:ascii="Times New Roman" w:hAnsi="Times New Roman"/>
          <w:color w:val="auto"/>
          <w:sz w:val="22"/>
          <w:szCs w:val="22"/>
        </w:rPr>
        <w:t xml:space="preserve"> </w:t>
      </w:r>
      <w:r w:rsidRPr="00DC22DE">
        <w:rPr>
          <w:rFonts w:ascii="Times New Roman" w:hAnsi="Times New Roman"/>
          <w:color w:val="auto"/>
          <w:sz w:val="22"/>
          <w:szCs w:val="22"/>
        </w:rPr>
        <w:t>– Значения расчетных тепловых нагрузок на коллекторах источников тепловой энергии и средневзвешенная плотность тепловой нагрузки в зонах действия источников</w:t>
      </w:r>
      <w:bookmarkEnd w:id="194"/>
      <w:bookmarkEnd w:id="195"/>
    </w:p>
    <w:tbl>
      <w:tblPr>
        <w:tblW w:w="0" w:type="auto"/>
        <w:tblLayout w:type="fixed"/>
        <w:tblLook w:val="04A0" w:firstRow="1" w:lastRow="0" w:firstColumn="1" w:lastColumn="0" w:noHBand="0" w:noVBand="1"/>
      </w:tblPr>
      <w:tblGrid>
        <w:gridCol w:w="717"/>
        <w:gridCol w:w="4240"/>
        <w:gridCol w:w="1275"/>
        <w:gridCol w:w="1276"/>
        <w:gridCol w:w="1134"/>
        <w:gridCol w:w="985"/>
      </w:tblGrid>
      <w:tr w:rsidR="00616984" w:rsidRPr="00616984" w14:paraId="7AFCBF91" w14:textId="77777777" w:rsidTr="00616984">
        <w:trPr>
          <w:trHeight w:val="20"/>
        </w:trPr>
        <w:tc>
          <w:tcPr>
            <w:tcW w:w="717" w:type="dxa"/>
            <w:vMerge w:val="restart"/>
            <w:tcBorders>
              <w:top w:val="single" w:sz="4" w:space="0" w:color="auto"/>
              <w:left w:val="single" w:sz="4" w:space="0" w:color="auto"/>
              <w:bottom w:val="single" w:sz="4" w:space="0" w:color="auto"/>
              <w:right w:val="single" w:sz="4" w:space="0" w:color="auto"/>
            </w:tcBorders>
            <w:vAlign w:val="center"/>
            <w:hideMark/>
          </w:tcPr>
          <w:p w14:paraId="5ECA8D32"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 п/п</w:t>
            </w:r>
          </w:p>
        </w:tc>
        <w:tc>
          <w:tcPr>
            <w:tcW w:w="4240" w:type="dxa"/>
            <w:vMerge w:val="restart"/>
            <w:tcBorders>
              <w:top w:val="single" w:sz="4" w:space="0" w:color="auto"/>
              <w:left w:val="single" w:sz="4" w:space="0" w:color="auto"/>
              <w:bottom w:val="single" w:sz="4" w:space="0" w:color="auto"/>
              <w:right w:val="single" w:sz="4" w:space="0" w:color="auto"/>
            </w:tcBorders>
            <w:vAlign w:val="center"/>
            <w:hideMark/>
          </w:tcPr>
          <w:p w14:paraId="1B97968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Наименование котельной</w:t>
            </w:r>
          </w:p>
        </w:tc>
        <w:tc>
          <w:tcPr>
            <w:tcW w:w="4670" w:type="dxa"/>
            <w:gridSpan w:val="4"/>
            <w:tcBorders>
              <w:top w:val="single" w:sz="4" w:space="0" w:color="auto"/>
              <w:left w:val="nil"/>
              <w:bottom w:val="single" w:sz="4" w:space="0" w:color="auto"/>
              <w:right w:val="single" w:sz="4" w:space="0" w:color="auto"/>
            </w:tcBorders>
            <w:vAlign w:val="center"/>
            <w:hideMark/>
          </w:tcPr>
          <w:p w14:paraId="21775B7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Тепловая нагрузка, Гкал/ч</w:t>
            </w:r>
          </w:p>
        </w:tc>
      </w:tr>
      <w:tr w:rsidR="00616984" w:rsidRPr="00616984" w14:paraId="369FC50D" w14:textId="77777777" w:rsidTr="00616984">
        <w:trPr>
          <w:trHeight w:val="20"/>
        </w:trPr>
        <w:tc>
          <w:tcPr>
            <w:tcW w:w="717" w:type="dxa"/>
            <w:vMerge/>
            <w:tcBorders>
              <w:top w:val="single" w:sz="4" w:space="0" w:color="auto"/>
              <w:left w:val="single" w:sz="4" w:space="0" w:color="auto"/>
              <w:bottom w:val="single" w:sz="4" w:space="0" w:color="auto"/>
              <w:right w:val="single" w:sz="4" w:space="0" w:color="auto"/>
            </w:tcBorders>
            <w:vAlign w:val="center"/>
            <w:hideMark/>
          </w:tcPr>
          <w:p w14:paraId="4D4E07A0"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4240" w:type="dxa"/>
            <w:vMerge/>
            <w:tcBorders>
              <w:top w:val="single" w:sz="4" w:space="0" w:color="auto"/>
              <w:left w:val="single" w:sz="4" w:space="0" w:color="auto"/>
              <w:bottom w:val="single" w:sz="4" w:space="0" w:color="auto"/>
              <w:right w:val="single" w:sz="4" w:space="0" w:color="auto"/>
            </w:tcBorders>
            <w:vAlign w:val="center"/>
            <w:hideMark/>
          </w:tcPr>
          <w:p w14:paraId="458758F8" w14:textId="77777777" w:rsidR="00616984" w:rsidRPr="00616984" w:rsidRDefault="00616984" w:rsidP="00616984">
            <w:pPr>
              <w:spacing w:after="0" w:line="240" w:lineRule="auto"/>
              <w:rPr>
                <w:rFonts w:eastAsia="Times New Roman" w:cs="Times New Roman"/>
                <w:b/>
                <w:bCs/>
                <w:color w:val="000000"/>
                <w:sz w:val="16"/>
                <w:szCs w:val="16"/>
                <w:lang w:eastAsia="ru-RU"/>
              </w:rPr>
            </w:pPr>
          </w:p>
        </w:tc>
        <w:tc>
          <w:tcPr>
            <w:tcW w:w="1275" w:type="dxa"/>
            <w:tcBorders>
              <w:top w:val="nil"/>
              <w:left w:val="nil"/>
              <w:bottom w:val="single" w:sz="4" w:space="0" w:color="auto"/>
              <w:right w:val="single" w:sz="4" w:space="0" w:color="auto"/>
            </w:tcBorders>
            <w:vAlign w:val="center"/>
            <w:hideMark/>
          </w:tcPr>
          <w:p w14:paraId="746D05B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Отопление</w:t>
            </w:r>
          </w:p>
        </w:tc>
        <w:tc>
          <w:tcPr>
            <w:tcW w:w="1276" w:type="dxa"/>
            <w:tcBorders>
              <w:top w:val="nil"/>
              <w:left w:val="nil"/>
              <w:bottom w:val="single" w:sz="4" w:space="0" w:color="auto"/>
              <w:right w:val="single" w:sz="4" w:space="0" w:color="auto"/>
            </w:tcBorders>
            <w:vAlign w:val="center"/>
            <w:hideMark/>
          </w:tcPr>
          <w:p w14:paraId="1582608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Вентиляция</w:t>
            </w:r>
          </w:p>
        </w:tc>
        <w:tc>
          <w:tcPr>
            <w:tcW w:w="1134" w:type="dxa"/>
            <w:tcBorders>
              <w:top w:val="nil"/>
              <w:left w:val="nil"/>
              <w:bottom w:val="single" w:sz="4" w:space="0" w:color="auto"/>
              <w:right w:val="single" w:sz="4" w:space="0" w:color="auto"/>
            </w:tcBorders>
            <w:vAlign w:val="center"/>
            <w:hideMark/>
          </w:tcPr>
          <w:p w14:paraId="45BEFE4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ГВС</w:t>
            </w:r>
          </w:p>
        </w:tc>
        <w:tc>
          <w:tcPr>
            <w:tcW w:w="985" w:type="dxa"/>
            <w:tcBorders>
              <w:top w:val="nil"/>
              <w:left w:val="nil"/>
              <w:bottom w:val="single" w:sz="4" w:space="0" w:color="auto"/>
              <w:right w:val="single" w:sz="4" w:space="0" w:color="auto"/>
            </w:tcBorders>
            <w:vAlign w:val="center"/>
            <w:hideMark/>
          </w:tcPr>
          <w:p w14:paraId="4B2DC9B3"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Всего</w:t>
            </w:r>
          </w:p>
        </w:tc>
      </w:tr>
      <w:tr w:rsidR="00616984" w:rsidRPr="00616984" w14:paraId="7093FE3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2A57423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 Переславль-Залесский</w:t>
            </w:r>
          </w:p>
        </w:tc>
      </w:tr>
      <w:tr w:rsidR="00616984" w:rsidRPr="00616984" w14:paraId="072B4F2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88B58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w:t>
            </w:r>
          </w:p>
        </w:tc>
        <w:tc>
          <w:tcPr>
            <w:tcW w:w="4240" w:type="dxa"/>
            <w:tcBorders>
              <w:top w:val="nil"/>
              <w:left w:val="nil"/>
              <w:bottom w:val="single" w:sz="4" w:space="0" w:color="auto"/>
              <w:right w:val="single" w:sz="4" w:space="0" w:color="auto"/>
            </w:tcBorders>
            <w:vAlign w:val="center"/>
            <w:hideMark/>
          </w:tcPr>
          <w:p w14:paraId="14DC356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ООО "РЭНСОМ"</w:t>
            </w:r>
          </w:p>
        </w:tc>
        <w:tc>
          <w:tcPr>
            <w:tcW w:w="1275" w:type="dxa"/>
            <w:tcBorders>
              <w:top w:val="nil"/>
              <w:left w:val="nil"/>
              <w:bottom w:val="single" w:sz="4" w:space="0" w:color="auto"/>
              <w:right w:val="single" w:sz="4" w:space="0" w:color="auto"/>
            </w:tcBorders>
            <w:vAlign w:val="center"/>
            <w:hideMark/>
          </w:tcPr>
          <w:p w14:paraId="5EF98FA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126,19</w:t>
            </w:r>
          </w:p>
        </w:tc>
        <w:tc>
          <w:tcPr>
            <w:tcW w:w="1276" w:type="dxa"/>
            <w:tcBorders>
              <w:top w:val="nil"/>
              <w:left w:val="nil"/>
              <w:bottom w:val="single" w:sz="4" w:space="0" w:color="auto"/>
              <w:right w:val="single" w:sz="4" w:space="0" w:color="auto"/>
            </w:tcBorders>
            <w:vAlign w:val="center"/>
            <w:hideMark/>
          </w:tcPr>
          <w:p w14:paraId="2708CE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17E09CD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8,90</w:t>
            </w:r>
          </w:p>
        </w:tc>
        <w:tc>
          <w:tcPr>
            <w:tcW w:w="985" w:type="dxa"/>
            <w:tcBorders>
              <w:top w:val="nil"/>
              <w:left w:val="nil"/>
              <w:bottom w:val="single" w:sz="4" w:space="0" w:color="auto"/>
              <w:right w:val="single" w:sz="4" w:space="0" w:color="auto"/>
            </w:tcBorders>
            <w:vAlign w:val="center"/>
            <w:hideMark/>
          </w:tcPr>
          <w:p w14:paraId="1EED0D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val="en-US" w:eastAsia="ru-RU"/>
              </w:rPr>
              <w:t>135,09</w:t>
            </w:r>
          </w:p>
        </w:tc>
      </w:tr>
      <w:tr w:rsidR="00616984" w:rsidRPr="00616984" w14:paraId="20A5DDA0"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3883D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w:t>
            </w:r>
          </w:p>
        </w:tc>
        <w:tc>
          <w:tcPr>
            <w:tcW w:w="4240" w:type="dxa"/>
            <w:tcBorders>
              <w:top w:val="nil"/>
              <w:left w:val="nil"/>
              <w:bottom w:val="single" w:sz="4" w:space="0" w:color="auto"/>
              <w:right w:val="single" w:sz="4" w:space="0" w:color="auto"/>
            </w:tcBorders>
            <w:vAlign w:val="center"/>
            <w:hideMark/>
          </w:tcPr>
          <w:p w14:paraId="3CA733D0" w14:textId="1526EB12"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w:t>
            </w:r>
            <w:proofErr w:type="spellStart"/>
            <w:r w:rsidRPr="00616984">
              <w:rPr>
                <w:rFonts w:eastAsia="Times New Roman" w:cs="Times New Roman"/>
                <w:color w:val="000000"/>
                <w:sz w:val="16"/>
                <w:szCs w:val="16"/>
                <w:lang w:eastAsia="ru-RU"/>
              </w:rPr>
              <w:t>мкр</w:t>
            </w:r>
            <w:proofErr w:type="spellEnd"/>
            <w:r w:rsidRPr="00616984">
              <w:rPr>
                <w:rFonts w:eastAsia="Times New Roman" w:cs="Times New Roman"/>
                <w:color w:val="000000"/>
                <w:sz w:val="16"/>
                <w:szCs w:val="16"/>
                <w:lang w:eastAsia="ru-RU"/>
              </w:rPr>
              <w:t xml:space="preserve">. Чкаловский, 62 </w:t>
            </w:r>
            <w:r w:rsidR="002D24C8">
              <w:rPr>
                <w:rFonts w:eastAsia="Times New Roman" w:cs="Times New Roman"/>
                <w:color w:val="000000"/>
                <w:sz w:val="16"/>
                <w:szCs w:val="16"/>
                <w:lang w:eastAsia="ru-RU"/>
              </w:rPr>
              <w:t>ООО «Сервис»</w:t>
            </w:r>
          </w:p>
        </w:tc>
        <w:tc>
          <w:tcPr>
            <w:tcW w:w="1275" w:type="dxa"/>
            <w:tcBorders>
              <w:top w:val="nil"/>
              <w:left w:val="nil"/>
              <w:bottom w:val="single" w:sz="4" w:space="0" w:color="auto"/>
              <w:right w:val="single" w:sz="4" w:space="0" w:color="auto"/>
            </w:tcBorders>
            <w:vAlign w:val="center"/>
            <w:hideMark/>
          </w:tcPr>
          <w:p w14:paraId="757B854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11,57</w:t>
            </w:r>
          </w:p>
        </w:tc>
        <w:tc>
          <w:tcPr>
            <w:tcW w:w="1276" w:type="dxa"/>
            <w:tcBorders>
              <w:top w:val="nil"/>
              <w:left w:val="nil"/>
              <w:bottom w:val="single" w:sz="4" w:space="0" w:color="auto"/>
              <w:right w:val="single" w:sz="4" w:space="0" w:color="auto"/>
            </w:tcBorders>
            <w:vAlign w:val="center"/>
            <w:hideMark/>
          </w:tcPr>
          <w:p w14:paraId="1EB509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235893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1,18</w:t>
            </w:r>
          </w:p>
        </w:tc>
        <w:tc>
          <w:tcPr>
            <w:tcW w:w="985" w:type="dxa"/>
            <w:tcBorders>
              <w:top w:val="nil"/>
              <w:left w:val="nil"/>
              <w:bottom w:val="single" w:sz="4" w:space="0" w:color="auto"/>
              <w:right w:val="single" w:sz="4" w:space="0" w:color="auto"/>
            </w:tcBorders>
            <w:vAlign w:val="center"/>
            <w:hideMark/>
          </w:tcPr>
          <w:p w14:paraId="7ADD8E3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12,75</w:t>
            </w:r>
          </w:p>
        </w:tc>
      </w:tr>
      <w:tr w:rsidR="00616984" w:rsidRPr="00616984" w14:paraId="3F50F2B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634108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w:t>
            </w:r>
          </w:p>
        </w:tc>
        <w:tc>
          <w:tcPr>
            <w:tcW w:w="4240" w:type="dxa"/>
            <w:tcBorders>
              <w:top w:val="nil"/>
              <w:left w:val="nil"/>
              <w:bottom w:val="single" w:sz="4" w:space="0" w:color="auto"/>
              <w:right w:val="single" w:sz="4" w:space="0" w:color="auto"/>
            </w:tcBorders>
            <w:vAlign w:val="center"/>
            <w:hideMark/>
          </w:tcPr>
          <w:p w14:paraId="666AD6D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Московская, 15</w:t>
            </w:r>
          </w:p>
        </w:tc>
        <w:tc>
          <w:tcPr>
            <w:tcW w:w="1275" w:type="dxa"/>
            <w:tcBorders>
              <w:top w:val="nil"/>
              <w:left w:val="nil"/>
              <w:bottom w:val="single" w:sz="4" w:space="0" w:color="auto"/>
              <w:right w:val="single" w:sz="4" w:space="0" w:color="auto"/>
            </w:tcBorders>
            <w:vAlign w:val="center"/>
            <w:hideMark/>
          </w:tcPr>
          <w:p w14:paraId="2BC1FB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c>
          <w:tcPr>
            <w:tcW w:w="1276" w:type="dxa"/>
            <w:tcBorders>
              <w:top w:val="nil"/>
              <w:left w:val="nil"/>
              <w:bottom w:val="single" w:sz="4" w:space="0" w:color="auto"/>
              <w:right w:val="single" w:sz="4" w:space="0" w:color="auto"/>
            </w:tcBorders>
            <w:vAlign w:val="center"/>
            <w:hideMark/>
          </w:tcPr>
          <w:p w14:paraId="4BEBC2C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E9BAE1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572C73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0,48</w:t>
            </w:r>
          </w:p>
        </w:tc>
      </w:tr>
      <w:tr w:rsidR="00616984" w:rsidRPr="00616984" w14:paraId="108191A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F7CA56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w:t>
            </w:r>
          </w:p>
        </w:tc>
        <w:tc>
          <w:tcPr>
            <w:tcW w:w="4240" w:type="dxa"/>
            <w:tcBorders>
              <w:top w:val="nil"/>
              <w:left w:val="nil"/>
              <w:bottom w:val="single" w:sz="4" w:space="0" w:color="auto"/>
              <w:right w:val="single" w:sz="4" w:space="0" w:color="auto"/>
            </w:tcBorders>
            <w:vAlign w:val="center"/>
            <w:hideMark/>
          </w:tcPr>
          <w:p w14:paraId="0BE361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Зеленая</w:t>
            </w:r>
          </w:p>
        </w:tc>
        <w:tc>
          <w:tcPr>
            <w:tcW w:w="1275" w:type="dxa"/>
            <w:tcBorders>
              <w:top w:val="nil"/>
              <w:left w:val="nil"/>
              <w:bottom w:val="single" w:sz="4" w:space="0" w:color="auto"/>
              <w:right w:val="single" w:sz="4" w:space="0" w:color="auto"/>
            </w:tcBorders>
            <w:vAlign w:val="center"/>
            <w:hideMark/>
          </w:tcPr>
          <w:p w14:paraId="2D198A5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c>
          <w:tcPr>
            <w:tcW w:w="1276" w:type="dxa"/>
            <w:tcBorders>
              <w:top w:val="nil"/>
              <w:left w:val="nil"/>
              <w:bottom w:val="single" w:sz="4" w:space="0" w:color="auto"/>
              <w:right w:val="single" w:sz="4" w:space="0" w:color="auto"/>
            </w:tcBorders>
            <w:vAlign w:val="center"/>
            <w:hideMark/>
          </w:tcPr>
          <w:p w14:paraId="47DDEA2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76BAD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8E767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0,31</w:t>
            </w:r>
          </w:p>
        </w:tc>
      </w:tr>
      <w:tr w:rsidR="00616984" w:rsidRPr="00616984" w14:paraId="379B2B8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5BE38F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w:t>
            </w:r>
          </w:p>
        </w:tc>
        <w:tc>
          <w:tcPr>
            <w:tcW w:w="4240" w:type="dxa"/>
            <w:tcBorders>
              <w:top w:val="nil"/>
              <w:left w:val="nil"/>
              <w:bottom w:val="single" w:sz="4" w:space="0" w:color="auto"/>
              <w:right w:val="single" w:sz="4" w:space="0" w:color="auto"/>
            </w:tcBorders>
            <w:vAlign w:val="center"/>
            <w:hideMark/>
          </w:tcPr>
          <w:p w14:paraId="7D9B5DFF"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Московская, 26</w:t>
            </w:r>
          </w:p>
        </w:tc>
        <w:tc>
          <w:tcPr>
            <w:tcW w:w="1275" w:type="dxa"/>
            <w:tcBorders>
              <w:top w:val="nil"/>
              <w:left w:val="nil"/>
              <w:bottom w:val="single" w:sz="4" w:space="0" w:color="auto"/>
              <w:right w:val="single" w:sz="4" w:space="0" w:color="auto"/>
            </w:tcBorders>
            <w:vAlign w:val="center"/>
            <w:hideMark/>
          </w:tcPr>
          <w:p w14:paraId="4C7207C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c>
          <w:tcPr>
            <w:tcW w:w="1276" w:type="dxa"/>
            <w:tcBorders>
              <w:top w:val="nil"/>
              <w:left w:val="nil"/>
              <w:bottom w:val="single" w:sz="4" w:space="0" w:color="auto"/>
              <w:right w:val="single" w:sz="4" w:space="0" w:color="auto"/>
            </w:tcBorders>
            <w:vAlign w:val="center"/>
            <w:hideMark/>
          </w:tcPr>
          <w:p w14:paraId="4DA15F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2CBDFF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25BD22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0,03</w:t>
            </w:r>
          </w:p>
        </w:tc>
      </w:tr>
      <w:tr w:rsidR="00616984" w:rsidRPr="00616984" w14:paraId="0A63D711"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6E23E8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6</w:t>
            </w:r>
          </w:p>
        </w:tc>
        <w:tc>
          <w:tcPr>
            <w:tcW w:w="4240" w:type="dxa"/>
            <w:tcBorders>
              <w:top w:val="nil"/>
              <w:left w:val="nil"/>
              <w:bottom w:val="single" w:sz="4" w:space="0" w:color="auto"/>
              <w:right w:val="single" w:sz="4" w:space="0" w:color="auto"/>
            </w:tcBorders>
            <w:vAlign w:val="center"/>
            <w:hideMark/>
          </w:tcPr>
          <w:p w14:paraId="4084878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СХТ</w:t>
            </w:r>
          </w:p>
        </w:tc>
        <w:tc>
          <w:tcPr>
            <w:tcW w:w="1275" w:type="dxa"/>
            <w:tcBorders>
              <w:top w:val="nil"/>
              <w:left w:val="nil"/>
              <w:bottom w:val="single" w:sz="4" w:space="0" w:color="auto"/>
              <w:right w:val="single" w:sz="4" w:space="0" w:color="auto"/>
            </w:tcBorders>
            <w:vAlign w:val="center"/>
            <w:hideMark/>
          </w:tcPr>
          <w:p w14:paraId="374FDD0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c>
          <w:tcPr>
            <w:tcW w:w="1276" w:type="dxa"/>
            <w:tcBorders>
              <w:top w:val="nil"/>
              <w:left w:val="nil"/>
              <w:bottom w:val="single" w:sz="4" w:space="0" w:color="auto"/>
              <w:right w:val="single" w:sz="4" w:space="0" w:color="auto"/>
            </w:tcBorders>
            <w:vAlign w:val="center"/>
            <w:hideMark/>
          </w:tcPr>
          <w:p w14:paraId="0DDFE6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8C78D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504F62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1,25</w:t>
            </w:r>
          </w:p>
        </w:tc>
      </w:tr>
      <w:tr w:rsidR="00616984" w:rsidRPr="00616984" w14:paraId="118CBE1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33E50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7</w:t>
            </w:r>
          </w:p>
        </w:tc>
        <w:tc>
          <w:tcPr>
            <w:tcW w:w="4240" w:type="dxa"/>
            <w:tcBorders>
              <w:top w:val="nil"/>
              <w:left w:val="nil"/>
              <w:bottom w:val="single" w:sz="4" w:space="0" w:color="auto"/>
              <w:right w:val="single" w:sz="4" w:space="0" w:color="auto"/>
            </w:tcBorders>
            <w:vAlign w:val="center"/>
            <w:hideMark/>
          </w:tcPr>
          <w:p w14:paraId="78AA3B8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Молодежный</w:t>
            </w:r>
          </w:p>
        </w:tc>
        <w:tc>
          <w:tcPr>
            <w:tcW w:w="1275" w:type="dxa"/>
            <w:tcBorders>
              <w:top w:val="nil"/>
              <w:left w:val="nil"/>
              <w:bottom w:val="single" w:sz="4" w:space="0" w:color="auto"/>
              <w:right w:val="single" w:sz="4" w:space="0" w:color="auto"/>
            </w:tcBorders>
            <w:vAlign w:val="center"/>
            <w:hideMark/>
          </w:tcPr>
          <w:p w14:paraId="35BB018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1,66</w:t>
            </w:r>
          </w:p>
        </w:tc>
        <w:tc>
          <w:tcPr>
            <w:tcW w:w="1276" w:type="dxa"/>
            <w:tcBorders>
              <w:top w:val="nil"/>
              <w:left w:val="nil"/>
              <w:bottom w:val="single" w:sz="4" w:space="0" w:color="auto"/>
              <w:right w:val="single" w:sz="4" w:space="0" w:color="auto"/>
            </w:tcBorders>
            <w:vAlign w:val="center"/>
            <w:hideMark/>
          </w:tcPr>
          <w:p w14:paraId="6236CDE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B859DF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0,15</w:t>
            </w:r>
          </w:p>
        </w:tc>
        <w:tc>
          <w:tcPr>
            <w:tcW w:w="985" w:type="dxa"/>
            <w:tcBorders>
              <w:top w:val="nil"/>
              <w:left w:val="nil"/>
              <w:bottom w:val="single" w:sz="4" w:space="0" w:color="auto"/>
              <w:right w:val="single" w:sz="4" w:space="0" w:color="auto"/>
            </w:tcBorders>
            <w:vAlign w:val="center"/>
            <w:hideMark/>
          </w:tcPr>
          <w:p w14:paraId="0009C3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1,81</w:t>
            </w:r>
          </w:p>
        </w:tc>
      </w:tr>
      <w:tr w:rsidR="00616984" w:rsidRPr="00616984" w14:paraId="47D0C3E3"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F652F34"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Алексинский сельский округ</w:t>
            </w:r>
          </w:p>
        </w:tc>
      </w:tr>
      <w:tr w:rsidR="00616984" w:rsidRPr="00616984" w14:paraId="4E786DAF"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EF7B5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8</w:t>
            </w:r>
          </w:p>
        </w:tc>
        <w:tc>
          <w:tcPr>
            <w:tcW w:w="4240" w:type="dxa"/>
            <w:tcBorders>
              <w:top w:val="nil"/>
              <w:left w:val="nil"/>
              <w:bottom w:val="single" w:sz="4" w:space="0" w:color="auto"/>
              <w:right w:val="single" w:sz="4" w:space="0" w:color="auto"/>
            </w:tcBorders>
            <w:vAlign w:val="center"/>
            <w:hideMark/>
          </w:tcPr>
          <w:p w14:paraId="6FFEC27D"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Дубки</w:t>
            </w:r>
          </w:p>
        </w:tc>
        <w:tc>
          <w:tcPr>
            <w:tcW w:w="1275" w:type="dxa"/>
            <w:tcBorders>
              <w:top w:val="nil"/>
              <w:left w:val="nil"/>
              <w:bottom w:val="single" w:sz="4" w:space="0" w:color="auto"/>
              <w:right w:val="single" w:sz="4" w:space="0" w:color="auto"/>
            </w:tcBorders>
            <w:vAlign w:val="center"/>
            <w:hideMark/>
          </w:tcPr>
          <w:p w14:paraId="1B7824A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c>
          <w:tcPr>
            <w:tcW w:w="1276" w:type="dxa"/>
            <w:tcBorders>
              <w:top w:val="nil"/>
              <w:left w:val="nil"/>
              <w:bottom w:val="single" w:sz="4" w:space="0" w:color="auto"/>
              <w:right w:val="single" w:sz="4" w:space="0" w:color="auto"/>
            </w:tcBorders>
            <w:vAlign w:val="center"/>
            <w:hideMark/>
          </w:tcPr>
          <w:p w14:paraId="6B23F70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5DC7F2B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AB78BB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2,20</w:t>
            </w:r>
          </w:p>
        </w:tc>
      </w:tr>
      <w:tr w:rsidR="00616984" w:rsidRPr="00616984" w14:paraId="1CC5749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D14A9D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Берендеевский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4081DF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E161DD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9</w:t>
            </w:r>
          </w:p>
        </w:tc>
        <w:tc>
          <w:tcPr>
            <w:tcW w:w="4240" w:type="dxa"/>
            <w:tcBorders>
              <w:top w:val="nil"/>
              <w:left w:val="nil"/>
              <w:bottom w:val="single" w:sz="4" w:space="0" w:color="auto"/>
              <w:right w:val="single" w:sz="4" w:space="0" w:color="auto"/>
            </w:tcBorders>
            <w:vAlign w:val="center"/>
            <w:hideMark/>
          </w:tcPr>
          <w:p w14:paraId="1182C2C8"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Центральная котельная с. Берендеево</w:t>
            </w:r>
          </w:p>
        </w:tc>
        <w:tc>
          <w:tcPr>
            <w:tcW w:w="1275" w:type="dxa"/>
            <w:tcBorders>
              <w:top w:val="nil"/>
              <w:left w:val="nil"/>
              <w:bottom w:val="single" w:sz="4" w:space="0" w:color="auto"/>
              <w:right w:val="single" w:sz="4" w:space="0" w:color="auto"/>
            </w:tcBorders>
            <w:vAlign w:val="center"/>
            <w:hideMark/>
          </w:tcPr>
          <w:p w14:paraId="60771CB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c>
          <w:tcPr>
            <w:tcW w:w="1276" w:type="dxa"/>
            <w:tcBorders>
              <w:top w:val="nil"/>
              <w:left w:val="nil"/>
              <w:bottom w:val="single" w:sz="4" w:space="0" w:color="auto"/>
              <w:right w:val="single" w:sz="4" w:space="0" w:color="auto"/>
            </w:tcBorders>
            <w:vAlign w:val="center"/>
            <w:hideMark/>
          </w:tcPr>
          <w:p w14:paraId="5494885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3E795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34C210B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3,31</w:t>
            </w:r>
          </w:p>
        </w:tc>
      </w:tr>
      <w:tr w:rsidR="00616984" w:rsidRPr="00616984" w14:paraId="30BC4D4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6724C4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w:t>
            </w:r>
          </w:p>
        </w:tc>
        <w:tc>
          <w:tcPr>
            <w:tcW w:w="4240" w:type="dxa"/>
            <w:tcBorders>
              <w:top w:val="nil"/>
              <w:left w:val="nil"/>
              <w:bottom w:val="single" w:sz="4" w:space="0" w:color="auto"/>
              <w:right w:val="single" w:sz="4" w:space="0" w:color="auto"/>
            </w:tcBorders>
            <w:vAlign w:val="center"/>
            <w:hideMark/>
          </w:tcPr>
          <w:p w14:paraId="39E4CE1B"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№1 с. Берендеево</w:t>
            </w:r>
          </w:p>
        </w:tc>
        <w:tc>
          <w:tcPr>
            <w:tcW w:w="1275" w:type="dxa"/>
            <w:tcBorders>
              <w:top w:val="nil"/>
              <w:left w:val="nil"/>
              <w:bottom w:val="single" w:sz="4" w:space="0" w:color="auto"/>
              <w:right w:val="single" w:sz="4" w:space="0" w:color="auto"/>
            </w:tcBorders>
            <w:vAlign w:val="center"/>
            <w:hideMark/>
          </w:tcPr>
          <w:p w14:paraId="19C3AFE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c>
          <w:tcPr>
            <w:tcW w:w="1276" w:type="dxa"/>
            <w:tcBorders>
              <w:top w:val="nil"/>
              <w:left w:val="nil"/>
              <w:bottom w:val="single" w:sz="4" w:space="0" w:color="auto"/>
              <w:right w:val="single" w:sz="4" w:space="0" w:color="auto"/>
            </w:tcBorders>
            <w:vAlign w:val="center"/>
            <w:hideMark/>
          </w:tcPr>
          <w:p w14:paraId="033F554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FB77F6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2D9E660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0,25</w:t>
            </w:r>
          </w:p>
        </w:tc>
      </w:tr>
      <w:tr w:rsidR="00616984" w:rsidRPr="00616984" w14:paraId="405C5FA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2EE05AC"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Дубровицкий сельский округ</w:t>
            </w:r>
          </w:p>
        </w:tc>
      </w:tr>
      <w:tr w:rsidR="00616984" w:rsidRPr="00616984" w14:paraId="6A8AAC5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2CDED5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11</w:t>
            </w:r>
          </w:p>
        </w:tc>
        <w:tc>
          <w:tcPr>
            <w:tcW w:w="4240" w:type="dxa"/>
            <w:tcBorders>
              <w:top w:val="nil"/>
              <w:left w:val="nil"/>
              <w:bottom w:val="single" w:sz="4" w:space="0" w:color="auto"/>
              <w:right w:val="single" w:sz="4" w:space="0" w:color="auto"/>
            </w:tcBorders>
            <w:vAlign w:val="center"/>
            <w:hideMark/>
          </w:tcPr>
          <w:p w14:paraId="21172FD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Дубровицы</w:t>
            </w:r>
          </w:p>
        </w:tc>
        <w:tc>
          <w:tcPr>
            <w:tcW w:w="1275" w:type="dxa"/>
            <w:tcBorders>
              <w:top w:val="nil"/>
              <w:left w:val="nil"/>
              <w:bottom w:val="single" w:sz="4" w:space="0" w:color="auto"/>
              <w:right w:val="single" w:sz="4" w:space="0" w:color="auto"/>
            </w:tcBorders>
            <w:vAlign w:val="center"/>
            <w:hideMark/>
          </w:tcPr>
          <w:p w14:paraId="11935A5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c>
          <w:tcPr>
            <w:tcW w:w="1276" w:type="dxa"/>
            <w:tcBorders>
              <w:top w:val="nil"/>
              <w:left w:val="nil"/>
              <w:bottom w:val="single" w:sz="4" w:space="0" w:color="auto"/>
              <w:right w:val="single" w:sz="4" w:space="0" w:color="auto"/>
            </w:tcBorders>
            <w:vAlign w:val="center"/>
            <w:hideMark/>
          </w:tcPr>
          <w:p w14:paraId="5CFEAD6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314E24E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DEB64E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0,62</w:t>
            </w:r>
          </w:p>
        </w:tc>
      </w:tr>
      <w:tr w:rsidR="00616984" w:rsidRPr="00616984" w14:paraId="47BB720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5033956"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Любимцевский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0F55735"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D11816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12</w:t>
            </w:r>
          </w:p>
        </w:tc>
        <w:tc>
          <w:tcPr>
            <w:tcW w:w="4240" w:type="dxa"/>
            <w:tcBorders>
              <w:top w:val="nil"/>
              <w:left w:val="nil"/>
              <w:bottom w:val="single" w:sz="4" w:space="0" w:color="auto"/>
              <w:right w:val="single" w:sz="4" w:space="0" w:color="auto"/>
            </w:tcBorders>
            <w:vAlign w:val="center"/>
            <w:hideMark/>
          </w:tcPr>
          <w:p w14:paraId="239F367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д. Горки</w:t>
            </w:r>
          </w:p>
        </w:tc>
        <w:tc>
          <w:tcPr>
            <w:tcW w:w="1275" w:type="dxa"/>
            <w:tcBorders>
              <w:top w:val="nil"/>
              <w:left w:val="nil"/>
              <w:bottom w:val="single" w:sz="4" w:space="0" w:color="auto"/>
              <w:right w:val="single" w:sz="4" w:space="0" w:color="auto"/>
            </w:tcBorders>
            <w:vAlign w:val="center"/>
            <w:hideMark/>
          </w:tcPr>
          <w:p w14:paraId="2DF98DC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c>
          <w:tcPr>
            <w:tcW w:w="1276" w:type="dxa"/>
            <w:tcBorders>
              <w:top w:val="nil"/>
              <w:left w:val="nil"/>
              <w:bottom w:val="single" w:sz="4" w:space="0" w:color="auto"/>
              <w:right w:val="single" w:sz="4" w:space="0" w:color="auto"/>
            </w:tcBorders>
            <w:vAlign w:val="center"/>
            <w:hideMark/>
          </w:tcPr>
          <w:p w14:paraId="59C20D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048BBB8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FA67C2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1,62</w:t>
            </w:r>
          </w:p>
        </w:tc>
      </w:tr>
      <w:tr w:rsidR="00616984" w:rsidRPr="00616984" w14:paraId="002F945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F1F55E8"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Рязанцевский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F85DC08"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C5A155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w:t>
            </w:r>
          </w:p>
        </w:tc>
        <w:tc>
          <w:tcPr>
            <w:tcW w:w="4240" w:type="dxa"/>
            <w:tcBorders>
              <w:top w:val="nil"/>
              <w:left w:val="nil"/>
              <w:bottom w:val="single" w:sz="4" w:space="0" w:color="auto"/>
              <w:right w:val="single" w:sz="4" w:space="0" w:color="auto"/>
            </w:tcBorders>
            <w:vAlign w:val="center"/>
            <w:hideMark/>
          </w:tcPr>
          <w:p w14:paraId="66F14E4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Елизарово</w:t>
            </w:r>
          </w:p>
        </w:tc>
        <w:tc>
          <w:tcPr>
            <w:tcW w:w="1275" w:type="dxa"/>
            <w:tcBorders>
              <w:top w:val="nil"/>
              <w:left w:val="nil"/>
              <w:bottom w:val="single" w:sz="4" w:space="0" w:color="auto"/>
              <w:right w:val="single" w:sz="4" w:space="0" w:color="auto"/>
            </w:tcBorders>
            <w:vAlign w:val="center"/>
            <w:hideMark/>
          </w:tcPr>
          <w:p w14:paraId="5254A6F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c>
          <w:tcPr>
            <w:tcW w:w="1276" w:type="dxa"/>
            <w:tcBorders>
              <w:top w:val="nil"/>
              <w:left w:val="nil"/>
              <w:bottom w:val="single" w:sz="4" w:space="0" w:color="auto"/>
              <w:right w:val="single" w:sz="4" w:space="0" w:color="auto"/>
            </w:tcBorders>
            <w:vAlign w:val="center"/>
            <w:hideMark/>
          </w:tcPr>
          <w:p w14:paraId="14968C9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E9CCA3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00734E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0,47</w:t>
            </w:r>
          </w:p>
        </w:tc>
      </w:tr>
      <w:tr w:rsidR="00616984" w:rsidRPr="00616984" w14:paraId="73D2847C"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D5715B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14</w:t>
            </w:r>
          </w:p>
        </w:tc>
        <w:tc>
          <w:tcPr>
            <w:tcW w:w="4240" w:type="dxa"/>
            <w:tcBorders>
              <w:top w:val="nil"/>
              <w:left w:val="nil"/>
              <w:bottom w:val="single" w:sz="4" w:space="0" w:color="auto"/>
              <w:right w:val="single" w:sz="4" w:space="0" w:color="auto"/>
            </w:tcBorders>
            <w:vAlign w:val="center"/>
            <w:hideMark/>
          </w:tcPr>
          <w:p w14:paraId="20E9F729"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Рязанцево</w:t>
            </w:r>
          </w:p>
        </w:tc>
        <w:tc>
          <w:tcPr>
            <w:tcW w:w="1275" w:type="dxa"/>
            <w:tcBorders>
              <w:top w:val="nil"/>
              <w:left w:val="nil"/>
              <w:bottom w:val="single" w:sz="4" w:space="0" w:color="auto"/>
              <w:right w:val="single" w:sz="4" w:space="0" w:color="auto"/>
            </w:tcBorders>
            <w:vAlign w:val="center"/>
            <w:hideMark/>
          </w:tcPr>
          <w:p w14:paraId="4ABBB14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c>
          <w:tcPr>
            <w:tcW w:w="1276" w:type="dxa"/>
            <w:tcBorders>
              <w:top w:val="nil"/>
              <w:left w:val="nil"/>
              <w:bottom w:val="single" w:sz="4" w:space="0" w:color="auto"/>
              <w:right w:val="single" w:sz="4" w:space="0" w:color="auto"/>
            </w:tcBorders>
            <w:vAlign w:val="center"/>
            <w:hideMark/>
          </w:tcPr>
          <w:p w14:paraId="1D8C619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2D886FD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6637555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1,90</w:t>
            </w:r>
          </w:p>
        </w:tc>
      </w:tr>
      <w:tr w:rsidR="00616984" w:rsidRPr="00616984" w14:paraId="79941A39"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E316F9F"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Скоблевский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00AFC6CE"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1BEF97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15</w:t>
            </w:r>
          </w:p>
        </w:tc>
        <w:tc>
          <w:tcPr>
            <w:tcW w:w="4240" w:type="dxa"/>
            <w:tcBorders>
              <w:top w:val="nil"/>
              <w:left w:val="nil"/>
              <w:bottom w:val="single" w:sz="4" w:space="0" w:color="auto"/>
              <w:right w:val="single" w:sz="4" w:space="0" w:color="auto"/>
            </w:tcBorders>
            <w:vAlign w:val="center"/>
            <w:hideMark/>
          </w:tcPr>
          <w:p w14:paraId="56750E57"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Ефимьево</w:t>
            </w:r>
            <w:proofErr w:type="spellEnd"/>
          </w:p>
        </w:tc>
        <w:tc>
          <w:tcPr>
            <w:tcW w:w="1275" w:type="dxa"/>
            <w:tcBorders>
              <w:top w:val="nil"/>
              <w:left w:val="nil"/>
              <w:bottom w:val="single" w:sz="4" w:space="0" w:color="auto"/>
              <w:right w:val="single" w:sz="4" w:space="0" w:color="auto"/>
            </w:tcBorders>
            <w:vAlign w:val="center"/>
            <w:hideMark/>
          </w:tcPr>
          <w:p w14:paraId="63B3FDB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c>
          <w:tcPr>
            <w:tcW w:w="1276" w:type="dxa"/>
            <w:tcBorders>
              <w:top w:val="nil"/>
              <w:left w:val="nil"/>
              <w:bottom w:val="single" w:sz="4" w:space="0" w:color="auto"/>
              <w:right w:val="single" w:sz="4" w:space="0" w:color="auto"/>
            </w:tcBorders>
            <w:vAlign w:val="center"/>
            <w:hideMark/>
          </w:tcPr>
          <w:p w14:paraId="0B1934B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108252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10860663"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0,23</w:t>
            </w:r>
          </w:p>
        </w:tc>
      </w:tr>
      <w:tr w:rsidR="00616984" w:rsidRPr="00616984" w14:paraId="7AEBCD2E"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726A8135"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Смоленский сельский округ</w:t>
            </w:r>
          </w:p>
        </w:tc>
      </w:tr>
      <w:tr w:rsidR="00616984" w:rsidRPr="00616984" w14:paraId="08EE376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32B5DE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16</w:t>
            </w:r>
          </w:p>
        </w:tc>
        <w:tc>
          <w:tcPr>
            <w:tcW w:w="4240" w:type="dxa"/>
            <w:tcBorders>
              <w:top w:val="nil"/>
              <w:left w:val="nil"/>
              <w:bottom w:val="single" w:sz="4" w:space="0" w:color="auto"/>
              <w:right w:val="single" w:sz="4" w:space="0" w:color="auto"/>
            </w:tcBorders>
            <w:vAlign w:val="center"/>
            <w:hideMark/>
          </w:tcPr>
          <w:p w14:paraId="71BEABC0"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Бектышево</w:t>
            </w:r>
            <w:proofErr w:type="spellEnd"/>
          </w:p>
        </w:tc>
        <w:tc>
          <w:tcPr>
            <w:tcW w:w="1275" w:type="dxa"/>
            <w:tcBorders>
              <w:top w:val="nil"/>
              <w:left w:val="nil"/>
              <w:bottom w:val="single" w:sz="4" w:space="0" w:color="auto"/>
              <w:right w:val="single" w:sz="4" w:space="0" w:color="auto"/>
            </w:tcBorders>
            <w:vAlign w:val="center"/>
            <w:hideMark/>
          </w:tcPr>
          <w:p w14:paraId="3ACFEB7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c>
          <w:tcPr>
            <w:tcW w:w="1276" w:type="dxa"/>
            <w:tcBorders>
              <w:top w:val="nil"/>
              <w:left w:val="nil"/>
              <w:bottom w:val="single" w:sz="4" w:space="0" w:color="auto"/>
              <w:right w:val="single" w:sz="4" w:space="0" w:color="auto"/>
            </w:tcBorders>
            <w:vAlign w:val="center"/>
            <w:hideMark/>
          </w:tcPr>
          <w:p w14:paraId="55894B3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0F1730A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07B369C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0,86</w:t>
            </w:r>
          </w:p>
        </w:tc>
      </w:tr>
      <w:tr w:rsidR="00616984" w:rsidRPr="00616984" w14:paraId="3690DB3B"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35D086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w:t>
            </w:r>
          </w:p>
        </w:tc>
        <w:tc>
          <w:tcPr>
            <w:tcW w:w="4240" w:type="dxa"/>
            <w:tcBorders>
              <w:top w:val="nil"/>
              <w:left w:val="nil"/>
              <w:bottom w:val="single" w:sz="4" w:space="0" w:color="auto"/>
              <w:right w:val="single" w:sz="4" w:space="0" w:color="auto"/>
            </w:tcBorders>
            <w:vAlign w:val="center"/>
            <w:hideMark/>
          </w:tcPr>
          <w:p w14:paraId="1BC4775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Смоленское</w:t>
            </w:r>
          </w:p>
        </w:tc>
        <w:tc>
          <w:tcPr>
            <w:tcW w:w="1275" w:type="dxa"/>
            <w:tcBorders>
              <w:top w:val="nil"/>
              <w:left w:val="nil"/>
              <w:bottom w:val="single" w:sz="4" w:space="0" w:color="auto"/>
              <w:right w:val="single" w:sz="4" w:space="0" w:color="auto"/>
            </w:tcBorders>
            <w:vAlign w:val="center"/>
            <w:hideMark/>
          </w:tcPr>
          <w:p w14:paraId="5B2286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c>
          <w:tcPr>
            <w:tcW w:w="1276" w:type="dxa"/>
            <w:tcBorders>
              <w:top w:val="nil"/>
              <w:left w:val="nil"/>
              <w:bottom w:val="single" w:sz="4" w:space="0" w:color="auto"/>
              <w:right w:val="single" w:sz="4" w:space="0" w:color="auto"/>
            </w:tcBorders>
            <w:vAlign w:val="center"/>
            <w:hideMark/>
          </w:tcPr>
          <w:p w14:paraId="567D142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177A48C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4946A76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1,32</w:t>
            </w:r>
          </w:p>
        </w:tc>
      </w:tr>
      <w:tr w:rsidR="00616984" w:rsidRPr="00616984" w14:paraId="5958E736"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E3744D7"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Кубринский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7892C244"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42AAED3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w:t>
            </w:r>
          </w:p>
        </w:tc>
        <w:tc>
          <w:tcPr>
            <w:tcW w:w="4240" w:type="dxa"/>
            <w:tcBorders>
              <w:top w:val="nil"/>
              <w:left w:val="nil"/>
              <w:bottom w:val="single" w:sz="4" w:space="0" w:color="auto"/>
              <w:right w:val="single" w:sz="4" w:space="0" w:color="auto"/>
            </w:tcBorders>
            <w:vAlign w:val="center"/>
            <w:hideMark/>
          </w:tcPr>
          <w:p w14:paraId="325C293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xml:space="preserve">Котельная с. </w:t>
            </w:r>
            <w:proofErr w:type="spellStart"/>
            <w:r w:rsidRPr="00616984">
              <w:rPr>
                <w:rFonts w:eastAsia="Times New Roman" w:cs="Times New Roman"/>
                <w:color w:val="000000"/>
                <w:sz w:val="16"/>
                <w:szCs w:val="16"/>
                <w:lang w:eastAsia="ru-RU"/>
              </w:rPr>
              <w:t>Кубринск</w:t>
            </w:r>
            <w:proofErr w:type="spellEnd"/>
            <w:r w:rsidRPr="00616984">
              <w:rPr>
                <w:rFonts w:eastAsia="Times New Roman" w:cs="Times New Roman"/>
                <w:color w:val="000000"/>
                <w:sz w:val="16"/>
                <w:szCs w:val="16"/>
                <w:lang w:eastAsia="ru-RU"/>
              </w:rPr>
              <w:t xml:space="preserve"> (ООО «Инвест-Аудит»)</w:t>
            </w:r>
          </w:p>
        </w:tc>
        <w:tc>
          <w:tcPr>
            <w:tcW w:w="1275" w:type="dxa"/>
            <w:tcBorders>
              <w:top w:val="nil"/>
              <w:left w:val="nil"/>
              <w:bottom w:val="single" w:sz="4" w:space="0" w:color="auto"/>
              <w:right w:val="single" w:sz="4" w:space="0" w:color="auto"/>
            </w:tcBorders>
            <w:vAlign w:val="center"/>
            <w:hideMark/>
          </w:tcPr>
          <w:p w14:paraId="14A5AD40"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c>
          <w:tcPr>
            <w:tcW w:w="1276" w:type="dxa"/>
            <w:tcBorders>
              <w:top w:val="nil"/>
              <w:left w:val="nil"/>
              <w:bottom w:val="single" w:sz="4" w:space="0" w:color="auto"/>
              <w:right w:val="single" w:sz="4" w:space="0" w:color="auto"/>
            </w:tcBorders>
            <w:vAlign w:val="center"/>
            <w:hideMark/>
          </w:tcPr>
          <w:p w14:paraId="32F41F4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5A61CFD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570845C"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5,19</w:t>
            </w:r>
          </w:p>
        </w:tc>
      </w:tr>
      <w:tr w:rsidR="00616984" w:rsidRPr="00616984" w14:paraId="267B14AB"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3133ACDB"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Нагорьевский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3EE403FF"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5AD4A6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19</w:t>
            </w:r>
          </w:p>
        </w:tc>
        <w:tc>
          <w:tcPr>
            <w:tcW w:w="4240" w:type="dxa"/>
            <w:tcBorders>
              <w:top w:val="nil"/>
              <w:left w:val="nil"/>
              <w:bottom w:val="single" w:sz="4" w:space="0" w:color="auto"/>
              <w:right w:val="single" w:sz="4" w:space="0" w:color="auto"/>
            </w:tcBorders>
            <w:vAlign w:val="center"/>
            <w:hideMark/>
          </w:tcPr>
          <w:p w14:paraId="2AF3614C"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Нагорье</w:t>
            </w:r>
          </w:p>
        </w:tc>
        <w:tc>
          <w:tcPr>
            <w:tcW w:w="1275" w:type="dxa"/>
            <w:tcBorders>
              <w:top w:val="nil"/>
              <w:left w:val="nil"/>
              <w:bottom w:val="single" w:sz="4" w:space="0" w:color="auto"/>
              <w:right w:val="single" w:sz="4" w:space="0" w:color="auto"/>
            </w:tcBorders>
            <w:vAlign w:val="center"/>
            <w:hideMark/>
          </w:tcPr>
          <w:p w14:paraId="55E85DE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c>
          <w:tcPr>
            <w:tcW w:w="1276" w:type="dxa"/>
            <w:tcBorders>
              <w:top w:val="nil"/>
              <w:left w:val="nil"/>
              <w:bottom w:val="single" w:sz="4" w:space="0" w:color="auto"/>
              <w:right w:val="single" w:sz="4" w:space="0" w:color="auto"/>
            </w:tcBorders>
            <w:vAlign w:val="center"/>
            <w:hideMark/>
          </w:tcPr>
          <w:p w14:paraId="4E6730B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7C4FFD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0B971A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4,87</w:t>
            </w:r>
          </w:p>
        </w:tc>
      </w:tr>
      <w:tr w:rsidR="00616984" w:rsidRPr="00616984" w14:paraId="06E172A2"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4C7A321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Веськовский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1B1DFF72"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11F75A2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20</w:t>
            </w:r>
          </w:p>
        </w:tc>
        <w:tc>
          <w:tcPr>
            <w:tcW w:w="4240" w:type="dxa"/>
            <w:tcBorders>
              <w:top w:val="nil"/>
              <w:left w:val="nil"/>
              <w:bottom w:val="single" w:sz="4" w:space="0" w:color="auto"/>
              <w:right w:val="single" w:sz="4" w:space="0" w:color="auto"/>
            </w:tcBorders>
            <w:vAlign w:val="center"/>
            <w:hideMark/>
          </w:tcPr>
          <w:p w14:paraId="5949CDC6"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Новоселье</w:t>
            </w:r>
          </w:p>
        </w:tc>
        <w:tc>
          <w:tcPr>
            <w:tcW w:w="1275" w:type="dxa"/>
            <w:tcBorders>
              <w:top w:val="nil"/>
              <w:left w:val="nil"/>
              <w:bottom w:val="single" w:sz="4" w:space="0" w:color="auto"/>
              <w:right w:val="single" w:sz="4" w:space="0" w:color="auto"/>
            </w:tcBorders>
            <w:vAlign w:val="center"/>
            <w:hideMark/>
          </w:tcPr>
          <w:p w14:paraId="7F6815B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c>
          <w:tcPr>
            <w:tcW w:w="1276" w:type="dxa"/>
            <w:tcBorders>
              <w:top w:val="nil"/>
              <w:left w:val="nil"/>
              <w:bottom w:val="single" w:sz="4" w:space="0" w:color="auto"/>
              <w:right w:val="single" w:sz="4" w:space="0" w:color="auto"/>
            </w:tcBorders>
            <w:vAlign w:val="center"/>
            <w:hideMark/>
          </w:tcPr>
          <w:p w14:paraId="571535A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63B8991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3BD5FB7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0,39</w:t>
            </w:r>
          </w:p>
        </w:tc>
      </w:tr>
      <w:tr w:rsidR="00616984" w:rsidRPr="00616984" w14:paraId="1321A8C0"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68DD76C1"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Глебовский сельский округ</w:t>
            </w:r>
          </w:p>
        </w:tc>
      </w:tr>
      <w:tr w:rsidR="00616984" w:rsidRPr="00616984" w14:paraId="1F362781"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0D53910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21</w:t>
            </w:r>
          </w:p>
        </w:tc>
        <w:tc>
          <w:tcPr>
            <w:tcW w:w="4240" w:type="dxa"/>
            <w:tcBorders>
              <w:top w:val="nil"/>
              <w:left w:val="nil"/>
              <w:bottom w:val="single" w:sz="4" w:space="0" w:color="auto"/>
              <w:right w:val="single" w:sz="4" w:space="0" w:color="auto"/>
            </w:tcBorders>
            <w:vAlign w:val="center"/>
            <w:hideMark/>
          </w:tcPr>
          <w:p w14:paraId="59EFE474"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Глебовское</w:t>
            </w:r>
          </w:p>
        </w:tc>
        <w:tc>
          <w:tcPr>
            <w:tcW w:w="1275" w:type="dxa"/>
            <w:tcBorders>
              <w:top w:val="nil"/>
              <w:left w:val="nil"/>
              <w:bottom w:val="single" w:sz="4" w:space="0" w:color="auto"/>
              <w:right w:val="single" w:sz="4" w:space="0" w:color="auto"/>
            </w:tcBorders>
            <w:vAlign w:val="center"/>
            <w:hideMark/>
          </w:tcPr>
          <w:p w14:paraId="631C1C5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c>
          <w:tcPr>
            <w:tcW w:w="1276" w:type="dxa"/>
            <w:tcBorders>
              <w:top w:val="nil"/>
              <w:left w:val="nil"/>
              <w:bottom w:val="single" w:sz="4" w:space="0" w:color="auto"/>
              <w:right w:val="single" w:sz="4" w:space="0" w:color="auto"/>
            </w:tcBorders>
            <w:vAlign w:val="center"/>
            <w:hideMark/>
          </w:tcPr>
          <w:p w14:paraId="48782C8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550A7E8"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424654F6"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0,14</w:t>
            </w:r>
          </w:p>
        </w:tc>
      </w:tr>
      <w:tr w:rsidR="00616984" w:rsidRPr="00616984" w14:paraId="2D4F6BB7"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B9633E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22</w:t>
            </w:r>
          </w:p>
        </w:tc>
        <w:tc>
          <w:tcPr>
            <w:tcW w:w="4240" w:type="dxa"/>
            <w:tcBorders>
              <w:top w:val="nil"/>
              <w:left w:val="nil"/>
              <w:bottom w:val="single" w:sz="4" w:space="0" w:color="auto"/>
              <w:right w:val="single" w:sz="4" w:space="0" w:color="auto"/>
            </w:tcBorders>
            <w:vAlign w:val="center"/>
            <w:hideMark/>
          </w:tcPr>
          <w:p w14:paraId="4C53613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Новое</w:t>
            </w:r>
          </w:p>
        </w:tc>
        <w:tc>
          <w:tcPr>
            <w:tcW w:w="1275" w:type="dxa"/>
            <w:tcBorders>
              <w:top w:val="nil"/>
              <w:left w:val="nil"/>
              <w:bottom w:val="single" w:sz="4" w:space="0" w:color="auto"/>
              <w:right w:val="single" w:sz="4" w:space="0" w:color="auto"/>
            </w:tcBorders>
            <w:vAlign w:val="center"/>
            <w:hideMark/>
          </w:tcPr>
          <w:p w14:paraId="35C6667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c>
          <w:tcPr>
            <w:tcW w:w="1276" w:type="dxa"/>
            <w:tcBorders>
              <w:top w:val="nil"/>
              <w:left w:val="nil"/>
              <w:bottom w:val="single" w:sz="4" w:space="0" w:color="auto"/>
              <w:right w:val="single" w:sz="4" w:space="0" w:color="auto"/>
            </w:tcBorders>
            <w:vAlign w:val="center"/>
            <w:hideMark/>
          </w:tcPr>
          <w:p w14:paraId="175575AA"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448FC87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B0A183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0,58</w:t>
            </w:r>
          </w:p>
        </w:tc>
      </w:tr>
      <w:tr w:rsidR="00616984" w:rsidRPr="00616984" w14:paraId="7E2224D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E429BD"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Купанский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22921A62"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7EEBCBC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23</w:t>
            </w:r>
          </w:p>
        </w:tc>
        <w:tc>
          <w:tcPr>
            <w:tcW w:w="4240" w:type="dxa"/>
            <w:tcBorders>
              <w:top w:val="nil"/>
              <w:left w:val="nil"/>
              <w:bottom w:val="single" w:sz="4" w:space="0" w:color="auto"/>
              <w:right w:val="single" w:sz="4" w:space="0" w:color="auto"/>
            </w:tcBorders>
            <w:vAlign w:val="center"/>
            <w:hideMark/>
          </w:tcPr>
          <w:p w14:paraId="36F6822A"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с. Купанское</w:t>
            </w:r>
          </w:p>
        </w:tc>
        <w:tc>
          <w:tcPr>
            <w:tcW w:w="1275" w:type="dxa"/>
            <w:tcBorders>
              <w:top w:val="nil"/>
              <w:left w:val="nil"/>
              <w:bottom w:val="single" w:sz="4" w:space="0" w:color="auto"/>
              <w:right w:val="single" w:sz="4" w:space="0" w:color="auto"/>
            </w:tcBorders>
            <w:vAlign w:val="center"/>
            <w:hideMark/>
          </w:tcPr>
          <w:p w14:paraId="29EC677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c>
          <w:tcPr>
            <w:tcW w:w="1276" w:type="dxa"/>
            <w:tcBorders>
              <w:top w:val="nil"/>
              <w:left w:val="nil"/>
              <w:bottom w:val="single" w:sz="4" w:space="0" w:color="auto"/>
              <w:right w:val="single" w:sz="4" w:space="0" w:color="auto"/>
            </w:tcBorders>
            <w:vAlign w:val="center"/>
            <w:hideMark/>
          </w:tcPr>
          <w:p w14:paraId="6D4B054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2160041"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5114B5D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4,40</w:t>
            </w:r>
          </w:p>
        </w:tc>
      </w:tr>
      <w:tr w:rsidR="00616984" w:rsidRPr="00616984" w14:paraId="6FD06D14" w14:textId="77777777" w:rsidTr="00616984">
        <w:trPr>
          <w:trHeight w:val="20"/>
        </w:trPr>
        <w:tc>
          <w:tcPr>
            <w:tcW w:w="9627" w:type="dxa"/>
            <w:gridSpan w:val="6"/>
            <w:tcBorders>
              <w:top w:val="single" w:sz="4" w:space="0" w:color="auto"/>
              <w:left w:val="single" w:sz="4" w:space="0" w:color="auto"/>
              <w:bottom w:val="single" w:sz="4" w:space="0" w:color="auto"/>
              <w:right w:val="single" w:sz="4" w:space="0" w:color="auto"/>
            </w:tcBorders>
            <w:vAlign w:val="center"/>
            <w:hideMark/>
          </w:tcPr>
          <w:p w14:paraId="5A0AEA6E" w14:textId="77777777" w:rsidR="00616984" w:rsidRPr="00616984" w:rsidRDefault="00616984" w:rsidP="00616984">
            <w:pPr>
              <w:spacing w:after="0" w:line="240" w:lineRule="auto"/>
              <w:jc w:val="center"/>
              <w:rPr>
                <w:rFonts w:eastAsia="Times New Roman" w:cs="Times New Roman"/>
                <w:b/>
                <w:bCs/>
                <w:color w:val="000000"/>
                <w:sz w:val="16"/>
                <w:szCs w:val="16"/>
                <w:lang w:eastAsia="ru-RU"/>
              </w:rPr>
            </w:pPr>
            <w:proofErr w:type="spellStart"/>
            <w:r w:rsidRPr="00616984">
              <w:rPr>
                <w:rFonts w:eastAsia="Times New Roman" w:cs="Times New Roman"/>
                <w:b/>
                <w:bCs/>
                <w:color w:val="000000"/>
                <w:sz w:val="16"/>
                <w:szCs w:val="16"/>
                <w:lang w:eastAsia="ru-RU"/>
              </w:rPr>
              <w:t>Перелесский</w:t>
            </w:r>
            <w:proofErr w:type="spellEnd"/>
            <w:r w:rsidRPr="00616984">
              <w:rPr>
                <w:rFonts w:eastAsia="Times New Roman" w:cs="Times New Roman"/>
                <w:b/>
                <w:bCs/>
                <w:color w:val="000000"/>
                <w:sz w:val="16"/>
                <w:szCs w:val="16"/>
                <w:lang w:eastAsia="ru-RU"/>
              </w:rPr>
              <w:t xml:space="preserve"> сельский округ</w:t>
            </w:r>
          </w:p>
        </w:tc>
      </w:tr>
      <w:tr w:rsidR="00616984" w:rsidRPr="00616984" w14:paraId="51166A16"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29F5806B"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24</w:t>
            </w:r>
          </w:p>
        </w:tc>
        <w:tc>
          <w:tcPr>
            <w:tcW w:w="4240" w:type="dxa"/>
            <w:tcBorders>
              <w:top w:val="nil"/>
              <w:left w:val="nil"/>
              <w:bottom w:val="single" w:sz="4" w:space="0" w:color="auto"/>
              <w:right w:val="single" w:sz="4" w:space="0" w:color="auto"/>
            </w:tcBorders>
            <w:vAlign w:val="center"/>
            <w:hideMark/>
          </w:tcPr>
          <w:p w14:paraId="4A4C4EEE"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Котельная пос. Ивановское</w:t>
            </w:r>
          </w:p>
        </w:tc>
        <w:tc>
          <w:tcPr>
            <w:tcW w:w="1275" w:type="dxa"/>
            <w:tcBorders>
              <w:top w:val="nil"/>
              <w:left w:val="nil"/>
              <w:bottom w:val="single" w:sz="4" w:space="0" w:color="auto"/>
              <w:right w:val="single" w:sz="4" w:space="0" w:color="auto"/>
            </w:tcBorders>
            <w:vAlign w:val="center"/>
            <w:hideMark/>
          </w:tcPr>
          <w:p w14:paraId="6C7CD3EE"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c>
          <w:tcPr>
            <w:tcW w:w="1276" w:type="dxa"/>
            <w:tcBorders>
              <w:top w:val="nil"/>
              <w:left w:val="nil"/>
              <w:bottom w:val="single" w:sz="4" w:space="0" w:color="auto"/>
              <w:right w:val="single" w:sz="4" w:space="0" w:color="auto"/>
            </w:tcBorders>
            <w:vAlign w:val="center"/>
            <w:hideMark/>
          </w:tcPr>
          <w:p w14:paraId="0BDB38A4"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418A3B2"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985" w:type="dxa"/>
            <w:tcBorders>
              <w:top w:val="nil"/>
              <w:left w:val="nil"/>
              <w:bottom w:val="single" w:sz="4" w:space="0" w:color="auto"/>
              <w:right w:val="single" w:sz="4" w:space="0" w:color="auto"/>
            </w:tcBorders>
            <w:vAlign w:val="center"/>
            <w:hideMark/>
          </w:tcPr>
          <w:p w14:paraId="704CE5BD"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0,45</w:t>
            </w:r>
          </w:p>
        </w:tc>
      </w:tr>
      <w:tr w:rsidR="00616984" w:rsidRPr="00616984" w14:paraId="64FE944A" w14:textId="77777777" w:rsidTr="00616984">
        <w:trPr>
          <w:trHeight w:val="20"/>
        </w:trPr>
        <w:tc>
          <w:tcPr>
            <w:tcW w:w="717" w:type="dxa"/>
            <w:tcBorders>
              <w:top w:val="nil"/>
              <w:left w:val="single" w:sz="4" w:space="0" w:color="auto"/>
              <w:bottom w:val="single" w:sz="4" w:space="0" w:color="auto"/>
              <w:right w:val="single" w:sz="4" w:space="0" w:color="auto"/>
            </w:tcBorders>
            <w:vAlign w:val="center"/>
            <w:hideMark/>
          </w:tcPr>
          <w:p w14:paraId="63F0B385" w14:textId="77777777" w:rsidR="00616984" w:rsidRPr="00616984" w:rsidRDefault="00616984" w:rsidP="00616984">
            <w:pPr>
              <w:spacing w:after="0" w:line="240" w:lineRule="auto"/>
              <w:rPr>
                <w:rFonts w:eastAsia="Times New Roman" w:cs="Times New Roman"/>
                <w:color w:val="000000"/>
                <w:sz w:val="16"/>
                <w:szCs w:val="16"/>
                <w:lang w:eastAsia="ru-RU"/>
              </w:rPr>
            </w:pPr>
            <w:r w:rsidRPr="00616984">
              <w:rPr>
                <w:rFonts w:eastAsia="Times New Roman" w:cs="Times New Roman"/>
                <w:color w:val="000000"/>
                <w:sz w:val="16"/>
                <w:szCs w:val="16"/>
                <w:lang w:eastAsia="ru-RU"/>
              </w:rPr>
              <w:t> </w:t>
            </w:r>
          </w:p>
        </w:tc>
        <w:tc>
          <w:tcPr>
            <w:tcW w:w="4240" w:type="dxa"/>
            <w:tcBorders>
              <w:top w:val="nil"/>
              <w:left w:val="nil"/>
              <w:bottom w:val="single" w:sz="4" w:space="0" w:color="auto"/>
              <w:right w:val="single" w:sz="4" w:space="0" w:color="auto"/>
            </w:tcBorders>
            <w:vAlign w:val="center"/>
            <w:hideMark/>
          </w:tcPr>
          <w:p w14:paraId="2423D3E1" w14:textId="77777777" w:rsidR="00616984" w:rsidRPr="00616984" w:rsidRDefault="00616984" w:rsidP="00616984">
            <w:pPr>
              <w:spacing w:after="0" w:line="240" w:lineRule="auto"/>
              <w:rPr>
                <w:rFonts w:eastAsia="Times New Roman" w:cs="Times New Roman"/>
                <w:b/>
                <w:bCs/>
                <w:color w:val="000000"/>
                <w:sz w:val="16"/>
                <w:szCs w:val="16"/>
                <w:lang w:eastAsia="ru-RU"/>
              </w:rPr>
            </w:pPr>
            <w:r w:rsidRPr="00616984">
              <w:rPr>
                <w:rFonts w:eastAsia="Times New Roman" w:cs="Times New Roman"/>
                <w:b/>
                <w:bCs/>
                <w:color w:val="000000"/>
                <w:sz w:val="16"/>
                <w:szCs w:val="16"/>
                <w:lang w:eastAsia="ru-RU"/>
              </w:rPr>
              <w:t>Итого по Переславль-Залесского муниципального округа Ярославской области</w:t>
            </w:r>
          </w:p>
        </w:tc>
        <w:tc>
          <w:tcPr>
            <w:tcW w:w="1275" w:type="dxa"/>
            <w:tcBorders>
              <w:top w:val="nil"/>
              <w:left w:val="nil"/>
              <w:bottom w:val="single" w:sz="4" w:space="0" w:color="auto"/>
              <w:right w:val="single" w:sz="4" w:space="0" w:color="auto"/>
            </w:tcBorders>
            <w:vAlign w:val="center"/>
            <w:hideMark/>
          </w:tcPr>
          <w:p w14:paraId="0D841B0F"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170,29</w:t>
            </w:r>
          </w:p>
        </w:tc>
        <w:tc>
          <w:tcPr>
            <w:tcW w:w="1276" w:type="dxa"/>
            <w:tcBorders>
              <w:top w:val="nil"/>
              <w:left w:val="nil"/>
              <w:bottom w:val="single" w:sz="4" w:space="0" w:color="auto"/>
              <w:right w:val="single" w:sz="4" w:space="0" w:color="auto"/>
            </w:tcBorders>
            <w:vAlign w:val="center"/>
            <w:hideMark/>
          </w:tcPr>
          <w:p w14:paraId="200ECA65"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0,00</w:t>
            </w:r>
          </w:p>
        </w:tc>
        <w:tc>
          <w:tcPr>
            <w:tcW w:w="1134" w:type="dxa"/>
            <w:tcBorders>
              <w:top w:val="nil"/>
              <w:left w:val="nil"/>
              <w:bottom w:val="single" w:sz="4" w:space="0" w:color="auto"/>
              <w:right w:val="single" w:sz="4" w:space="0" w:color="auto"/>
            </w:tcBorders>
            <w:vAlign w:val="center"/>
            <w:hideMark/>
          </w:tcPr>
          <w:p w14:paraId="72774427"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10,23</w:t>
            </w:r>
          </w:p>
        </w:tc>
        <w:tc>
          <w:tcPr>
            <w:tcW w:w="985" w:type="dxa"/>
            <w:tcBorders>
              <w:top w:val="nil"/>
              <w:left w:val="nil"/>
              <w:bottom w:val="single" w:sz="4" w:space="0" w:color="auto"/>
              <w:right w:val="single" w:sz="4" w:space="0" w:color="auto"/>
            </w:tcBorders>
            <w:vAlign w:val="center"/>
            <w:hideMark/>
          </w:tcPr>
          <w:p w14:paraId="647E8699" w14:textId="77777777" w:rsidR="00616984" w:rsidRPr="00616984" w:rsidRDefault="00616984" w:rsidP="00616984">
            <w:pPr>
              <w:spacing w:after="0" w:line="240" w:lineRule="auto"/>
              <w:jc w:val="center"/>
              <w:rPr>
                <w:rFonts w:eastAsia="Times New Roman" w:cs="Times New Roman"/>
                <w:color w:val="000000"/>
                <w:sz w:val="16"/>
                <w:szCs w:val="16"/>
                <w:lang w:eastAsia="ru-RU"/>
              </w:rPr>
            </w:pPr>
            <w:r w:rsidRPr="00616984">
              <w:rPr>
                <w:rFonts w:eastAsia="Times New Roman" w:cs="Times New Roman"/>
                <w:color w:val="000000"/>
                <w:sz w:val="16"/>
                <w:szCs w:val="16"/>
                <w:lang w:eastAsia="ru-RU"/>
              </w:rPr>
              <w:t>180,52</w:t>
            </w:r>
          </w:p>
        </w:tc>
      </w:tr>
    </w:tbl>
    <w:p w14:paraId="5A520795" w14:textId="77777777" w:rsidR="00724AEF" w:rsidRPr="00C33FF0" w:rsidRDefault="00724AEF" w:rsidP="005D4919">
      <w:pPr>
        <w:spacing w:after="0" w:line="240" w:lineRule="auto"/>
        <w:jc w:val="both"/>
        <w:rPr>
          <w:rFonts w:cs="Arial"/>
        </w:rPr>
      </w:pPr>
    </w:p>
    <w:p w14:paraId="00D1C733" w14:textId="77777777" w:rsidR="00DB6185" w:rsidRPr="00C33FF0" w:rsidRDefault="00DB6185" w:rsidP="00D45185">
      <w:pPr>
        <w:pStyle w:val="3"/>
        <w:ind w:left="1701" w:hanging="709"/>
        <w:jc w:val="both"/>
      </w:pPr>
      <w:bookmarkStart w:id="196" w:name="_Toc50545033"/>
      <w:bookmarkStart w:id="197" w:name="_Toc214890210"/>
      <w:r w:rsidRPr="00C33FF0">
        <w:lastRenderedPageBreak/>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6"/>
      <w:bookmarkEnd w:id="197"/>
    </w:p>
    <w:p w14:paraId="063CDB2F" w14:textId="490714B7" w:rsidR="00941836" w:rsidRPr="00C33FF0" w:rsidRDefault="00196868" w:rsidP="007357A5">
      <w:pPr>
        <w:spacing w:after="0" w:line="240" w:lineRule="auto"/>
        <w:ind w:firstLine="709"/>
        <w:jc w:val="both"/>
        <w:rPr>
          <w:rStyle w:val="ad"/>
        </w:rPr>
      </w:pPr>
      <w:r w:rsidRPr="00C33FF0">
        <w:rPr>
          <w:rStyle w:val="ad"/>
        </w:rPr>
        <w:t>Информация о применении отопления жилых помещений в многоквартирных</w:t>
      </w:r>
      <w:r w:rsidR="0009196A" w:rsidRPr="00C33FF0">
        <w:rPr>
          <w:rStyle w:val="ad"/>
        </w:rPr>
        <w:t xml:space="preserve"> </w:t>
      </w:r>
      <w:r w:rsidRPr="00C33FF0">
        <w:rPr>
          <w:rStyle w:val="ad"/>
        </w:rPr>
        <w:t>домах с использованием индивидуальных квартирных источников тепловой энергии</w:t>
      </w:r>
      <w:r w:rsidR="0009196A" w:rsidRPr="00C33FF0">
        <w:rPr>
          <w:rStyle w:val="ad"/>
        </w:rPr>
        <w:t xml:space="preserve"> </w:t>
      </w:r>
      <w:r w:rsidRPr="00C33FF0">
        <w:rPr>
          <w:rStyle w:val="ad"/>
        </w:rPr>
        <w:t>отсутствует.</w:t>
      </w:r>
    </w:p>
    <w:p w14:paraId="5A0BA8BC" w14:textId="20675BEC" w:rsidR="00DB6185" w:rsidRPr="00C33FF0" w:rsidRDefault="00DB6185" w:rsidP="00D45185">
      <w:pPr>
        <w:pStyle w:val="3"/>
        <w:ind w:left="1701" w:hanging="709"/>
        <w:jc w:val="both"/>
      </w:pPr>
      <w:bookmarkStart w:id="198" w:name="_Toc50545034"/>
      <w:bookmarkStart w:id="199" w:name="_Toc214890211"/>
      <w:r w:rsidRPr="00C33FF0">
        <w:t>Описание величины потребления тепловой энергии в расчетных элементах территориального деления за отопительный период и за год в целом</w:t>
      </w:r>
      <w:bookmarkEnd w:id="198"/>
      <w:bookmarkEnd w:id="199"/>
    </w:p>
    <w:p w14:paraId="1EAD9D8B" w14:textId="6795F5C9" w:rsidR="00900CC3" w:rsidRPr="00C33FF0" w:rsidRDefault="00900CC3" w:rsidP="007357A5">
      <w:pPr>
        <w:spacing w:after="120" w:line="240" w:lineRule="auto"/>
        <w:ind w:firstLine="709"/>
        <w:jc w:val="both"/>
        <w:rPr>
          <w:rFonts w:cs="Arial"/>
        </w:rPr>
      </w:pPr>
      <w:r w:rsidRPr="00C33FF0">
        <w:rPr>
          <w:rFonts w:cs="Arial"/>
        </w:rPr>
        <w:t xml:space="preserve">Сведения об объёмах потребления тепловой энергии в расчетных элементах территориального деления за отопительный период и за год в целом приведены в </w:t>
      </w:r>
      <w:r w:rsidRPr="00C33FF0">
        <w:rPr>
          <w:rFonts w:cs="Arial"/>
        </w:rPr>
        <w:br/>
        <w:t xml:space="preserve">таблице </w:t>
      </w:r>
      <w:r w:rsidR="00724AEF" w:rsidRPr="00C33FF0">
        <w:rPr>
          <w:rFonts w:cs="Arial"/>
        </w:rPr>
        <w:fldChar w:fldCharType="begin"/>
      </w:r>
      <w:r w:rsidR="00724AEF" w:rsidRPr="00C33FF0">
        <w:rPr>
          <w:rFonts w:cs="Arial"/>
        </w:rPr>
        <w:instrText xml:space="preserve"> REF _Ref151919799 \h  \* MERGEFORMAT </w:instrText>
      </w:r>
      <w:r w:rsidR="00724AEF" w:rsidRPr="00C33FF0">
        <w:rPr>
          <w:rFonts w:cs="Arial"/>
        </w:rPr>
      </w:r>
      <w:r w:rsidR="00724AEF" w:rsidRPr="00C33FF0">
        <w:rPr>
          <w:rFonts w:cs="Arial"/>
        </w:rPr>
        <w:fldChar w:fldCharType="separate"/>
      </w:r>
      <w:r w:rsidR="004273DD" w:rsidRPr="004273DD">
        <w:rPr>
          <w:rFonts w:cs="Arial"/>
          <w:vanish/>
        </w:rPr>
        <w:t xml:space="preserve">Таблица </w:t>
      </w:r>
      <w:r w:rsidR="004273DD" w:rsidRPr="004273DD">
        <w:rPr>
          <w:rFonts w:cs="Arial"/>
          <w:noProof/>
        </w:rPr>
        <w:t>30</w:t>
      </w:r>
      <w:r w:rsidR="00724AEF" w:rsidRPr="00C33FF0">
        <w:rPr>
          <w:rFonts w:cs="Arial"/>
        </w:rPr>
        <w:fldChar w:fldCharType="end"/>
      </w:r>
      <w:r w:rsidRPr="00C33FF0">
        <w:rPr>
          <w:rFonts w:cs="Arial"/>
        </w:rPr>
        <w:t>.</w:t>
      </w:r>
    </w:p>
    <w:p w14:paraId="7CB696E2" w14:textId="513A6E54" w:rsidR="00162CA3" w:rsidRPr="00DC22DE" w:rsidRDefault="00900CC3" w:rsidP="00DC22DE">
      <w:pPr>
        <w:pStyle w:val="1f3"/>
        <w:spacing w:before="120"/>
        <w:rPr>
          <w:rFonts w:ascii="Times New Roman" w:hAnsi="Times New Roman"/>
          <w:color w:val="auto"/>
          <w:sz w:val="22"/>
          <w:szCs w:val="22"/>
        </w:rPr>
      </w:pPr>
      <w:bookmarkStart w:id="200" w:name="_Ref151919799"/>
      <w:bookmarkStart w:id="201" w:name="_Toc152427293"/>
      <w:bookmarkStart w:id="202" w:name="_Toc232548131"/>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30</w:t>
      </w:r>
      <w:r w:rsidR="005765F4" w:rsidRPr="00DC22DE">
        <w:rPr>
          <w:rFonts w:ascii="Times New Roman" w:hAnsi="Times New Roman"/>
          <w:color w:val="auto"/>
          <w:sz w:val="22"/>
          <w:szCs w:val="22"/>
        </w:rPr>
        <w:fldChar w:fldCharType="end"/>
      </w:r>
      <w:bookmarkEnd w:id="200"/>
      <w:r w:rsidRPr="00DC22DE">
        <w:rPr>
          <w:rFonts w:ascii="Times New Roman" w:hAnsi="Times New Roman"/>
          <w:color w:val="auto"/>
          <w:sz w:val="22"/>
          <w:szCs w:val="22"/>
        </w:rPr>
        <w:t xml:space="preserve"> </w:t>
      </w:r>
      <w:r w:rsidR="005711F9" w:rsidRPr="00DC22DE">
        <w:rPr>
          <w:rFonts w:ascii="Times New Roman" w:hAnsi="Times New Roman"/>
          <w:color w:val="auto"/>
          <w:sz w:val="22"/>
          <w:szCs w:val="22"/>
        </w:rPr>
        <w:t>–</w:t>
      </w:r>
      <w:r w:rsidRPr="00DC22DE">
        <w:rPr>
          <w:rFonts w:ascii="Times New Roman" w:hAnsi="Times New Roman"/>
          <w:color w:val="auto"/>
          <w:sz w:val="22"/>
          <w:szCs w:val="22"/>
        </w:rPr>
        <w:t xml:space="preserve"> Сведения об объёмах потребления тепловой энергии в расчетных элементах территориального деления за отопительный период и за год в целом</w:t>
      </w:r>
      <w:bookmarkEnd w:id="201"/>
      <w:bookmarkEnd w:id="202"/>
    </w:p>
    <w:tbl>
      <w:tblPr>
        <w:tblW w:w="5000" w:type="pct"/>
        <w:tblLook w:val="04A0" w:firstRow="1" w:lastRow="0" w:firstColumn="1" w:lastColumn="0" w:noHBand="0" w:noVBand="1"/>
      </w:tblPr>
      <w:tblGrid>
        <w:gridCol w:w="930"/>
        <w:gridCol w:w="5231"/>
        <w:gridCol w:w="1090"/>
        <w:gridCol w:w="2376"/>
      </w:tblGrid>
      <w:tr w:rsidR="00162CA3" w:rsidRPr="00162CA3" w14:paraId="42A19A18" w14:textId="77777777" w:rsidTr="00162CA3">
        <w:trPr>
          <w:trHeight w:val="20"/>
          <w:tblHeader/>
        </w:trPr>
        <w:tc>
          <w:tcPr>
            <w:tcW w:w="483" w:type="pct"/>
            <w:vMerge w:val="restart"/>
            <w:tcBorders>
              <w:top w:val="single" w:sz="4" w:space="0" w:color="auto"/>
              <w:left w:val="single" w:sz="4" w:space="0" w:color="auto"/>
              <w:bottom w:val="single" w:sz="4" w:space="0" w:color="auto"/>
              <w:right w:val="single" w:sz="4" w:space="0" w:color="auto"/>
            </w:tcBorders>
            <w:vAlign w:val="center"/>
            <w:hideMark/>
          </w:tcPr>
          <w:p w14:paraId="03C75903"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 п/п</w:t>
            </w:r>
          </w:p>
        </w:tc>
        <w:tc>
          <w:tcPr>
            <w:tcW w:w="2717" w:type="pct"/>
            <w:vMerge w:val="restart"/>
            <w:tcBorders>
              <w:top w:val="single" w:sz="4" w:space="0" w:color="auto"/>
              <w:left w:val="single" w:sz="4" w:space="0" w:color="auto"/>
              <w:bottom w:val="single" w:sz="4" w:space="0" w:color="auto"/>
              <w:right w:val="single" w:sz="4" w:space="0" w:color="auto"/>
            </w:tcBorders>
            <w:vAlign w:val="center"/>
            <w:hideMark/>
          </w:tcPr>
          <w:p w14:paraId="11AE73C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Адрес или наименование котельной</w:t>
            </w:r>
          </w:p>
        </w:tc>
        <w:tc>
          <w:tcPr>
            <w:tcW w:w="1800" w:type="pct"/>
            <w:gridSpan w:val="2"/>
            <w:tcBorders>
              <w:top w:val="single" w:sz="4" w:space="0" w:color="auto"/>
              <w:left w:val="nil"/>
              <w:bottom w:val="single" w:sz="4" w:space="0" w:color="auto"/>
              <w:right w:val="single" w:sz="4" w:space="0" w:color="auto"/>
            </w:tcBorders>
            <w:vAlign w:val="center"/>
            <w:hideMark/>
          </w:tcPr>
          <w:p w14:paraId="6C9C48CC"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Потребление тепловой энергии, Гкал/год</w:t>
            </w:r>
          </w:p>
        </w:tc>
      </w:tr>
      <w:tr w:rsidR="00162CA3" w:rsidRPr="00162CA3" w14:paraId="2F24A6AB" w14:textId="77777777" w:rsidTr="00162CA3">
        <w:trPr>
          <w:trHeight w:val="20"/>
          <w:tblHeader/>
        </w:trPr>
        <w:tc>
          <w:tcPr>
            <w:tcW w:w="483" w:type="pct"/>
            <w:vMerge/>
            <w:tcBorders>
              <w:top w:val="single" w:sz="4" w:space="0" w:color="auto"/>
              <w:left w:val="single" w:sz="4" w:space="0" w:color="auto"/>
              <w:bottom w:val="single" w:sz="4" w:space="0" w:color="auto"/>
              <w:right w:val="single" w:sz="4" w:space="0" w:color="auto"/>
            </w:tcBorders>
            <w:vAlign w:val="center"/>
            <w:hideMark/>
          </w:tcPr>
          <w:p w14:paraId="4CA1586B" w14:textId="77777777" w:rsidR="00162CA3" w:rsidRPr="00162CA3" w:rsidRDefault="00162CA3" w:rsidP="00162CA3">
            <w:pPr>
              <w:spacing w:after="0" w:line="240" w:lineRule="auto"/>
              <w:rPr>
                <w:rFonts w:eastAsia="Times New Roman" w:cs="Times New Roman"/>
                <w:b/>
                <w:bCs/>
                <w:color w:val="000000"/>
                <w:sz w:val="18"/>
                <w:szCs w:val="18"/>
                <w:lang w:eastAsia="ru-RU"/>
              </w:rPr>
            </w:pPr>
          </w:p>
        </w:tc>
        <w:tc>
          <w:tcPr>
            <w:tcW w:w="2717" w:type="pct"/>
            <w:vMerge/>
            <w:tcBorders>
              <w:top w:val="single" w:sz="4" w:space="0" w:color="auto"/>
              <w:left w:val="single" w:sz="4" w:space="0" w:color="auto"/>
              <w:bottom w:val="single" w:sz="4" w:space="0" w:color="auto"/>
              <w:right w:val="single" w:sz="4" w:space="0" w:color="auto"/>
            </w:tcBorders>
            <w:vAlign w:val="center"/>
            <w:hideMark/>
          </w:tcPr>
          <w:p w14:paraId="64C9E892" w14:textId="77777777" w:rsidR="00162CA3" w:rsidRPr="00162CA3" w:rsidRDefault="00162CA3" w:rsidP="00162CA3">
            <w:pPr>
              <w:spacing w:after="0" w:line="240" w:lineRule="auto"/>
              <w:rPr>
                <w:rFonts w:eastAsia="Times New Roman" w:cs="Times New Roman"/>
                <w:b/>
                <w:bCs/>
                <w:color w:val="000000"/>
                <w:sz w:val="18"/>
                <w:szCs w:val="18"/>
                <w:lang w:eastAsia="ru-RU"/>
              </w:rPr>
            </w:pPr>
          </w:p>
        </w:tc>
        <w:tc>
          <w:tcPr>
            <w:tcW w:w="566" w:type="pct"/>
            <w:tcBorders>
              <w:top w:val="nil"/>
              <w:left w:val="nil"/>
              <w:bottom w:val="single" w:sz="4" w:space="0" w:color="auto"/>
              <w:right w:val="single" w:sz="4" w:space="0" w:color="auto"/>
            </w:tcBorders>
            <w:vAlign w:val="center"/>
            <w:hideMark/>
          </w:tcPr>
          <w:p w14:paraId="30EC11DD"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Всего</w:t>
            </w:r>
          </w:p>
        </w:tc>
        <w:tc>
          <w:tcPr>
            <w:tcW w:w="1234" w:type="pct"/>
            <w:tcBorders>
              <w:top w:val="nil"/>
              <w:left w:val="nil"/>
              <w:bottom w:val="single" w:sz="4" w:space="0" w:color="auto"/>
              <w:right w:val="single" w:sz="4" w:space="0" w:color="auto"/>
            </w:tcBorders>
            <w:vAlign w:val="center"/>
            <w:hideMark/>
          </w:tcPr>
          <w:p w14:paraId="6B76298B"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За отопительный период</w:t>
            </w:r>
          </w:p>
        </w:tc>
      </w:tr>
      <w:tr w:rsidR="00162CA3" w:rsidRPr="00162CA3" w14:paraId="1876511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C1ABAA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город Переславль-Залесский</w:t>
            </w:r>
          </w:p>
        </w:tc>
      </w:tr>
      <w:tr w:rsidR="00162CA3" w:rsidRPr="00162CA3" w14:paraId="1348D3C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E108A7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w:t>
            </w:r>
          </w:p>
        </w:tc>
        <w:tc>
          <w:tcPr>
            <w:tcW w:w="2717" w:type="pct"/>
            <w:tcBorders>
              <w:top w:val="nil"/>
              <w:left w:val="nil"/>
              <w:bottom w:val="single" w:sz="4" w:space="0" w:color="auto"/>
              <w:right w:val="single" w:sz="4" w:space="0" w:color="auto"/>
            </w:tcBorders>
            <w:vAlign w:val="center"/>
            <w:hideMark/>
          </w:tcPr>
          <w:p w14:paraId="2B9D8F5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1я Ямская, 4</w:t>
            </w:r>
          </w:p>
        </w:tc>
        <w:tc>
          <w:tcPr>
            <w:tcW w:w="566" w:type="pct"/>
            <w:tcBorders>
              <w:top w:val="nil"/>
              <w:left w:val="nil"/>
              <w:bottom w:val="single" w:sz="4" w:space="0" w:color="auto"/>
              <w:right w:val="single" w:sz="4" w:space="0" w:color="auto"/>
            </w:tcBorders>
            <w:vAlign w:val="center"/>
            <w:hideMark/>
          </w:tcPr>
          <w:p w14:paraId="568FC8D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3 890,90</w:t>
            </w:r>
          </w:p>
        </w:tc>
        <w:tc>
          <w:tcPr>
            <w:tcW w:w="1234" w:type="pct"/>
            <w:tcBorders>
              <w:top w:val="nil"/>
              <w:left w:val="nil"/>
              <w:bottom w:val="single" w:sz="4" w:space="0" w:color="auto"/>
              <w:right w:val="single" w:sz="4" w:space="0" w:color="auto"/>
            </w:tcBorders>
            <w:vAlign w:val="center"/>
            <w:hideMark/>
          </w:tcPr>
          <w:p w14:paraId="651936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3 434,42</w:t>
            </w:r>
          </w:p>
        </w:tc>
      </w:tr>
      <w:tr w:rsidR="00162CA3" w:rsidRPr="00162CA3" w14:paraId="18F4FB5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BF1424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w:t>
            </w:r>
          </w:p>
        </w:tc>
        <w:tc>
          <w:tcPr>
            <w:tcW w:w="2717" w:type="pct"/>
            <w:tcBorders>
              <w:top w:val="nil"/>
              <w:left w:val="nil"/>
              <w:bottom w:val="single" w:sz="4" w:space="0" w:color="auto"/>
              <w:right w:val="single" w:sz="4" w:space="0" w:color="auto"/>
            </w:tcBorders>
            <w:vAlign w:val="center"/>
            <w:hideMark/>
          </w:tcPr>
          <w:p w14:paraId="21884E2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Московская, 15</w:t>
            </w:r>
          </w:p>
        </w:tc>
        <w:tc>
          <w:tcPr>
            <w:tcW w:w="566" w:type="pct"/>
            <w:tcBorders>
              <w:top w:val="nil"/>
              <w:left w:val="nil"/>
              <w:bottom w:val="single" w:sz="4" w:space="0" w:color="auto"/>
              <w:right w:val="single" w:sz="4" w:space="0" w:color="auto"/>
            </w:tcBorders>
            <w:vAlign w:val="center"/>
            <w:hideMark/>
          </w:tcPr>
          <w:p w14:paraId="0529DB4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58,75</w:t>
            </w:r>
          </w:p>
        </w:tc>
        <w:tc>
          <w:tcPr>
            <w:tcW w:w="1234" w:type="pct"/>
            <w:tcBorders>
              <w:top w:val="nil"/>
              <w:left w:val="nil"/>
              <w:bottom w:val="single" w:sz="4" w:space="0" w:color="auto"/>
              <w:right w:val="single" w:sz="4" w:space="0" w:color="auto"/>
            </w:tcBorders>
            <w:vAlign w:val="center"/>
            <w:hideMark/>
          </w:tcPr>
          <w:p w14:paraId="31CCCD8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51,86</w:t>
            </w:r>
          </w:p>
        </w:tc>
      </w:tr>
      <w:tr w:rsidR="00162CA3" w:rsidRPr="00162CA3" w14:paraId="7127123B"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95A65B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w:t>
            </w:r>
          </w:p>
        </w:tc>
        <w:tc>
          <w:tcPr>
            <w:tcW w:w="2717" w:type="pct"/>
            <w:tcBorders>
              <w:top w:val="nil"/>
              <w:left w:val="nil"/>
              <w:bottom w:val="single" w:sz="4" w:space="0" w:color="auto"/>
              <w:right w:val="single" w:sz="4" w:space="0" w:color="auto"/>
            </w:tcBorders>
            <w:vAlign w:val="center"/>
            <w:hideMark/>
          </w:tcPr>
          <w:p w14:paraId="6BFDBB2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Московская, 26</w:t>
            </w:r>
          </w:p>
        </w:tc>
        <w:tc>
          <w:tcPr>
            <w:tcW w:w="566" w:type="pct"/>
            <w:tcBorders>
              <w:top w:val="nil"/>
              <w:left w:val="nil"/>
              <w:bottom w:val="single" w:sz="4" w:space="0" w:color="auto"/>
              <w:right w:val="single" w:sz="4" w:space="0" w:color="auto"/>
            </w:tcBorders>
            <w:vAlign w:val="center"/>
            <w:hideMark/>
          </w:tcPr>
          <w:p w14:paraId="0002C46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118,71</w:t>
            </w:r>
          </w:p>
        </w:tc>
        <w:tc>
          <w:tcPr>
            <w:tcW w:w="1234" w:type="pct"/>
            <w:tcBorders>
              <w:top w:val="nil"/>
              <w:left w:val="nil"/>
              <w:bottom w:val="single" w:sz="4" w:space="0" w:color="auto"/>
              <w:right w:val="single" w:sz="4" w:space="0" w:color="auto"/>
            </w:tcBorders>
            <w:vAlign w:val="center"/>
            <w:hideMark/>
          </w:tcPr>
          <w:p w14:paraId="0535847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104,78</w:t>
            </w:r>
          </w:p>
        </w:tc>
      </w:tr>
      <w:tr w:rsidR="00162CA3" w:rsidRPr="00162CA3" w14:paraId="54F8837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2F3630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w:t>
            </w:r>
          </w:p>
        </w:tc>
        <w:tc>
          <w:tcPr>
            <w:tcW w:w="2717" w:type="pct"/>
            <w:tcBorders>
              <w:top w:val="nil"/>
              <w:left w:val="nil"/>
              <w:bottom w:val="single" w:sz="4" w:space="0" w:color="auto"/>
              <w:right w:val="single" w:sz="4" w:space="0" w:color="auto"/>
            </w:tcBorders>
            <w:vAlign w:val="center"/>
            <w:hideMark/>
          </w:tcPr>
          <w:p w14:paraId="4E2B058B"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ул. Зеленая</w:t>
            </w:r>
          </w:p>
        </w:tc>
        <w:tc>
          <w:tcPr>
            <w:tcW w:w="566" w:type="pct"/>
            <w:tcBorders>
              <w:top w:val="nil"/>
              <w:left w:val="nil"/>
              <w:bottom w:val="single" w:sz="4" w:space="0" w:color="auto"/>
              <w:right w:val="single" w:sz="4" w:space="0" w:color="auto"/>
            </w:tcBorders>
            <w:vAlign w:val="center"/>
            <w:hideMark/>
          </w:tcPr>
          <w:p w14:paraId="638084F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738,66</w:t>
            </w:r>
          </w:p>
        </w:tc>
        <w:tc>
          <w:tcPr>
            <w:tcW w:w="1234" w:type="pct"/>
            <w:tcBorders>
              <w:top w:val="nil"/>
              <w:left w:val="nil"/>
              <w:bottom w:val="single" w:sz="4" w:space="0" w:color="auto"/>
              <w:right w:val="single" w:sz="4" w:space="0" w:color="auto"/>
            </w:tcBorders>
            <w:vAlign w:val="center"/>
            <w:hideMark/>
          </w:tcPr>
          <w:p w14:paraId="5479853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652,00</w:t>
            </w:r>
          </w:p>
        </w:tc>
      </w:tr>
      <w:tr w:rsidR="00162CA3" w:rsidRPr="00162CA3" w14:paraId="3340421D"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5CD963E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w:t>
            </w:r>
          </w:p>
        </w:tc>
        <w:tc>
          <w:tcPr>
            <w:tcW w:w="2717" w:type="pct"/>
            <w:tcBorders>
              <w:top w:val="nil"/>
              <w:left w:val="nil"/>
              <w:bottom w:val="single" w:sz="4" w:space="0" w:color="auto"/>
              <w:right w:val="single" w:sz="4" w:space="0" w:color="auto"/>
            </w:tcBorders>
            <w:vAlign w:val="center"/>
            <w:hideMark/>
          </w:tcPr>
          <w:p w14:paraId="1ADB24D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г. Переславль-Залесский, пос. Молодежный, 10А</w:t>
            </w:r>
          </w:p>
        </w:tc>
        <w:tc>
          <w:tcPr>
            <w:tcW w:w="566" w:type="pct"/>
            <w:tcBorders>
              <w:top w:val="nil"/>
              <w:left w:val="nil"/>
              <w:bottom w:val="single" w:sz="4" w:space="0" w:color="auto"/>
              <w:right w:val="single" w:sz="4" w:space="0" w:color="auto"/>
            </w:tcBorders>
            <w:vAlign w:val="center"/>
            <w:hideMark/>
          </w:tcPr>
          <w:p w14:paraId="6420DFE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2 326,50</w:t>
            </w:r>
          </w:p>
        </w:tc>
        <w:tc>
          <w:tcPr>
            <w:tcW w:w="1234" w:type="pct"/>
            <w:tcBorders>
              <w:top w:val="nil"/>
              <w:left w:val="nil"/>
              <w:bottom w:val="single" w:sz="4" w:space="0" w:color="auto"/>
              <w:right w:val="single" w:sz="4" w:space="0" w:color="auto"/>
            </w:tcBorders>
            <w:vAlign w:val="center"/>
            <w:hideMark/>
          </w:tcPr>
          <w:p w14:paraId="5C39DF8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2 053,56</w:t>
            </w:r>
          </w:p>
        </w:tc>
      </w:tr>
      <w:tr w:rsidR="00162CA3" w:rsidRPr="00162CA3" w14:paraId="601D652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3351BB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w:t>
            </w:r>
          </w:p>
        </w:tc>
        <w:tc>
          <w:tcPr>
            <w:tcW w:w="2717" w:type="pct"/>
            <w:tcBorders>
              <w:top w:val="nil"/>
              <w:left w:val="nil"/>
              <w:bottom w:val="single" w:sz="4" w:space="0" w:color="auto"/>
              <w:right w:val="single" w:sz="4" w:space="0" w:color="auto"/>
            </w:tcBorders>
            <w:vAlign w:val="center"/>
            <w:hideMark/>
          </w:tcPr>
          <w:p w14:paraId="67760D4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г. Переславль-Залесский, пл. </w:t>
            </w:r>
            <w:proofErr w:type="spellStart"/>
            <w:r w:rsidRPr="00162CA3">
              <w:rPr>
                <w:rFonts w:eastAsia="Times New Roman" w:cs="Times New Roman"/>
                <w:color w:val="000000"/>
                <w:sz w:val="18"/>
                <w:szCs w:val="18"/>
                <w:lang w:eastAsia="ru-RU"/>
              </w:rPr>
              <w:t>Менделева</w:t>
            </w:r>
            <w:proofErr w:type="spellEnd"/>
            <w:r w:rsidRPr="00162CA3">
              <w:rPr>
                <w:rFonts w:eastAsia="Times New Roman" w:cs="Times New Roman"/>
                <w:color w:val="000000"/>
                <w:sz w:val="18"/>
                <w:szCs w:val="18"/>
                <w:lang w:eastAsia="ru-RU"/>
              </w:rPr>
              <w:t>, 2</w:t>
            </w:r>
          </w:p>
        </w:tc>
        <w:tc>
          <w:tcPr>
            <w:tcW w:w="566" w:type="pct"/>
            <w:tcBorders>
              <w:top w:val="nil"/>
              <w:left w:val="nil"/>
              <w:bottom w:val="single" w:sz="4" w:space="0" w:color="auto"/>
              <w:right w:val="single" w:sz="4" w:space="0" w:color="auto"/>
            </w:tcBorders>
            <w:vAlign w:val="center"/>
            <w:hideMark/>
          </w:tcPr>
          <w:p w14:paraId="36E7708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340 355,00</w:t>
            </w:r>
          </w:p>
        </w:tc>
        <w:tc>
          <w:tcPr>
            <w:tcW w:w="1234" w:type="pct"/>
            <w:tcBorders>
              <w:top w:val="nil"/>
              <w:left w:val="nil"/>
              <w:bottom w:val="single" w:sz="4" w:space="0" w:color="auto"/>
              <w:right w:val="single" w:sz="4" w:space="0" w:color="auto"/>
            </w:tcBorders>
            <w:vAlign w:val="center"/>
            <w:hideMark/>
          </w:tcPr>
          <w:p w14:paraId="67D48C7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val="en-US" w:eastAsia="ru-RU"/>
              </w:rPr>
              <w:t>302 940,79</w:t>
            </w:r>
          </w:p>
        </w:tc>
      </w:tr>
      <w:tr w:rsidR="00162CA3" w:rsidRPr="00162CA3" w14:paraId="08F2AE0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2BE84A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7</w:t>
            </w:r>
          </w:p>
        </w:tc>
        <w:tc>
          <w:tcPr>
            <w:tcW w:w="2717" w:type="pct"/>
            <w:tcBorders>
              <w:top w:val="nil"/>
              <w:left w:val="nil"/>
              <w:bottom w:val="single" w:sz="4" w:space="0" w:color="auto"/>
              <w:right w:val="single" w:sz="4" w:space="0" w:color="auto"/>
            </w:tcBorders>
            <w:vAlign w:val="center"/>
            <w:hideMark/>
          </w:tcPr>
          <w:p w14:paraId="41F3BB55"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г. Переславль-Залесский, </w:t>
            </w:r>
            <w:proofErr w:type="spellStart"/>
            <w:r w:rsidRPr="00162CA3">
              <w:rPr>
                <w:rFonts w:eastAsia="Times New Roman" w:cs="Times New Roman"/>
                <w:color w:val="000000"/>
                <w:sz w:val="18"/>
                <w:szCs w:val="18"/>
                <w:lang w:eastAsia="ru-RU"/>
              </w:rPr>
              <w:t>мкр</w:t>
            </w:r>
            <w:proofErr w:type="spellEnd"/>
            <w:r w:rsidRPr="00162CA3">
              <w:rPr>
                <w:rFonts w:eastAsia="Times New Roman" w:cs="Times New Roman"/>
                <w:color w:val="000000"/>
                <w:sz w:val="18"/>
                <w:szCs w:val="18"/>
                <w:lang w:eastAsia="ru-RU"/>
              </w:rPr>
              <w:t>. Чкаловский, 62</w:t>
            </w:r>
          </w:p>
        </w:tc>
        <w:tc>
          <w:tcPr>
            <w:tcW w:w="566" w:type="pct"/>
            <w:tcBorders>
              <w:top w:val="nil"/>
              <w:left w:val="nil"/>
              <w:bottom w:val="single" w:sz="4" w:space="0" w:color="auto"/>
              <w:right w:val="single" w:sz="4" w:space="0" w:color="auto"/>
            </w:tcBorders>
            <w:vAlign w:val="center"/>
            <w:hideMark/>
          </w:tcPr>
          <w:p w14:paraId="3E667C5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17 338,74</w:t>
            </w:r>
          </w:p>
        </w:tc>
        <w:tc>
          <w:tcPr>
            <w:tcW w:w="1234" w:type="pct"/>
            <w:tcBorders>
              <w:top w:val="nil"/>
              <w:left w:val="nil"/>
              <w:bottom w:val="single" w:sz="4" w:space="0" w:color="auto"/>
              <w:right w:val="single" w:sz="4" w:space="0" w:color="auto"/>
            </w:tcBorders>
            <w:vAlign w:val="center"/>
            <w:hideMark/>
          </w:tcPr>
          <w:p w14:paraId="7CBD65A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15 304,57</w:t>
            </w:r>
          </w:p>
        </w:tc>
      </w:tr>
      <w:tr w:rsidR="00162CA3" w:rsidRPr="00162CA3" w14:paraId="0FF1C3E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610A6ED9"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684B58C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364 827,26</w:t>
            </w:r>
          </w:p>
        </w:tc>
        <w:tc>
          <w:tcPr>
            <w:tcW w:w="1234" w:type="pct"/>
            <w:tcBorders>
              <w:top w:val="nil"/>
              <w:left w:val="nil"/>
              <w:bottom w:val="single" w:sz="4" w:space="0" w:color="auto"/>
              <w:right w:val="single" w:sz="4" w:space="0" w:color="auto"/>
            </w:tcBorders>
            <w:vAlign w:val="center"/>
            <w:hideMark/>
          </w:tcPr>
          <w:p w14:paraId="2D9A350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324 541,98</w:t>
            </w:r>
          </w:p>
        </w:tc>
      </w:tr>
      <w:tr w:rsidR="00162CA3" w:rsidRPr="00162CA3" w14:paraId="0CF3E86B"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8F57E1D"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Перелесский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79C9BAC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428081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w:t>
            </w:r>
          </w:p>
        </w:tc>
        <w:tc>
          <w:tcPr>
            <w:tcW w:w="2717" w:type="pct"/>
            <w:tcBorders>
              <w:top w:val="nil"/>
              <w:left w:val="nil"/>
              <w:bottom w:val="single" w:sz="4" w:space="0" w:color="auto"/>
              <w:right w:val="single" w:sz="4" w:space="0" w:color="auto"/>
            </w:tcBorders>
            <w:vAlign w:val="center"/>
            <w:hideMark/>
          </w:tcPr>
          <w:p w14:paraId="0ECB558A"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п. Ивановское ул. Ленина, д.23а</w:t>
            </w:r>
          </w:p>
        </w:tc>
        <w:tc>
          <w:tcPr>
            <w:tcW w:w="566" w:type="pct"/>
            <w:tcBorders>
              <w:top w:val="nil"/>
              <w:left w:val="nil"/>
              <w:bottom w:val="single" w:sz="4" w:space="0" w:color="auto"/>
              <w:right w:val="single" w:sz="4" w:space="0" w:color="auto"/>
            </w:tcBorders>
            <w:vAlign w:val="center"/>
            <w:hideMark/>
          </w:tcPr>
          <w:p w14:paraId="299D5A4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c>
          <w:tcPr>
            <w:tcW w:w="1234" w:type="pct"/>
            <w:tcBorders>
              <w:top w:val="nil"/>
              <w:left w:val="nil"/>
              <w:bottom w:val="single" w:sz="4" w:space="0" w:color="auto"/>
              <w:right w:val="single" w:sz="4" w:space="0" w:color="auto"/>
            </w:tcBorders>
            <w:vAlign w:val="center"/>
            <w:hideMark/>
          </w:tcPr>
          <w:p w14:paraId="149D837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r>
      <w:tr w:rsidR="00162CA3" w:rsidRPr="00162CA3" w14:paraId="5AF67A4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B1068B9"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4F8E4CA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c>
          <w:tcPr>
            <w:tcW w:w="1234" w:type="pct"/>
            <w:tcBorders>
              <w:top w:val="nil"/>
              <w:left w:val="nil"/>
              <w:bottom w:val="single" w:sz="4" w:space="0" w:color="auto"/>
              <w:right w:val="single" w:sz="4" w:space="0" w:color="auto"/>
            </w:tcBorders>
            <w:vAlign w:val="center"/>
            <w:hideMark/>
          </w:tcPr>
          <w:p w14:paraId="211FC5D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1 018,44</w:t>
            </w:r>
          </w:p>
        </w:tc>
      </w:tr>
      <w:tr w:rsidR="00162CA3" w:rsidRPr="00162CA3" w14:paraId="690CF0A5"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CBE3BE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Смоленский сельский округ</w:t>
            </w:r>
          </w:p>
        </w:tc>
      </w:tr>
      <w:tr w:rsidR="00162CA3" w:rsidRPr="00162CA3" w14:paraId="065A8E56"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3078E11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9</w:t>
            </w:r>
          </w:p>
        </w:tc>
        <w:tc>
          <w:tcPr>
            <w:tcW w:w="2717" w:type="pct"/>
            <w:tcBorders>
              <w:top w:val="nil"/>
              <w:left w:val="nil"/>
              <w:bottom w:val="single" w:sz="4" w:space="0" w:color="auto"/>
              <w:right w:val="single" w:sz="4" w:space="0" w:color="auto"/>
            </w:tcBorders>
            <w:vAlign w:val="center"/>
            <w:hideMark/>
          </w:tcPr>
          <w:p w14:paraId="285F8EC3"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Бектышево</w:t>
            </w:r>
            <w:proofErr w:type="spellEnd"/>
            <w:r w:rsidRPr="00162CA3">
              <w:rPr>
                <w:rFonts w:eastAsia="Times New Roman" w:cs="Times New Roman"/>
                <w:color w:val="000000"/>
                <w:sz w:val="18"/>
                <w:szCs w:val="18"/>
                <w:lang w:eastAsia="ru-RU"/>
              </w:rPr>
              <w:t xml:space="preserve"> ул. Центральная, д. 23</w:t>
            </w:r>
          </w:p>
        </w:tc>
        <w:tc>
          <w:tcPr>
            <w:tcW w:w="566" w:type="pct"/>
            <w:tcBorders>
              <w:top w:val="nil"/>
              <w:left w:val="nil"/>
              <w:bottom w:val="single" w:sz="4" w:space="0" w:color="auto"/>
              <w:right w:val="single" w:sz="4" w:space="0" w:color="auto"/>
            </w:tcBorders>
            <w:vAlign w:val="center"/>
            <w:hideMark/>
          </w:tcPr>
          <w:p w14:paraId="74F4A82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1 822,55</w:t>
            </w:r>
          </w:p>
        </w:tc>
        <w:tc>
          <w:tcPr>
            <w:tcW w:w="1234" w:type="pct"/>
            <w:tcBorders>
              <w:top w:val="nil"/>
              <w:left w:val="nil"/>
              <w:bottom w:val="single" w:sz="4" w:space="0" w:color="auto"/>
              <w:right w:val="single" w:sz="4" w:space="0" w:color="auto"/>
            </w:tcBorders>
            <w:vAlign w:val="center"/>
            <w:hideMark/>
          </w:tcPr>
          <w:p w14:paraId="68E3CDC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1 822,55</w:t>
            </w:r>
          </w:p>
        </w:tc>
      </w:tr>
      <w:tr w:rsidR="00162CA3" w:rsidRPr="00162CA3" w14:paraId="62083E1F"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5B13257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10</w:t>
            </w:r>
          </w:p>
        </w:tc>
        <w:tc>
          <w:tcPr>
            <w:tcW w:w="2717" w:type="pct"/>
            <w:tcBorders>
              <w:top w:val="nil"/>
              <w:left w:val="nil"/>
              <w:bottom w:val="single" w:sz="4" w:space="0" w:color="auto"/>
              <w:right w:val="single" w:sz="4" w:space="0" w:color="auto"/>
            </w:tcBorders>
            <w:vAlign w:val="center"/>
            <w:hideMark/>
          </w:tcPr>
          <w:p w14:paraId="08908D1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Смоленское ул. Центральная д. 45-а</w:t>
            </w:r>
          </w:p>
        </w:tc>
        <w:tc>
          <w:tcPr>
            <w:tcW w:w="566" w:type="pct"/>
            <w:tcBorders>
              <w:top w:val="nil"/>
              <w:left w:val="nil"/>
              <w:bottom w:val="single" w:sz="4" w:space="0" w:color="auto"/>
              <w:right w:val="single" w:sz="4" w:space="0" w:color="auto"/>
            </w:tcBorders>
            <w:vAlign w:val="center"/>
            <w:hideMark/>
          </w:tcPr>
          <w:p w14:paraId="2C8061F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2 937,23</w:t>
            </w:r>
          </w:p>
        </w:tc>
        <w:tc>
          <w:tcPr>
            <w:tcW w:w="1234" w:type="pct"/>
            <w:tcBorders>
              <w:top w:val="nil"/>
              <w:left w:val="nil"/>
              <w:bottom w:val="single" w:sz="4" w:space="0" w:color="auto"/>
              <w:right w:val="single" w:sz="4" w:space="0" w:color="auto"/>
            </w:tcBorders>
            <w:vAlign w:val="center"/>
            <w:hideMark/>
          </w:tcPr>
          <w:p w14:paraId="543A778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2 937,23</w:t>
            </w:r>
          </w:p>
        </w:tc>
      </w:tr>
      <w:tr w:rsidR="00162CA3" w:rsidRPr="00162CA3" w14:paraId="7B9A11C0"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7144216C"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5DC3173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4 759,78</w:t>
            </w:r>
          </w:p>
        </w:tc>
        <w:tc>
          <w:tcPr>
            <w:tcW w:w="1234" w:type="pct"/>
            <w:tcBorders>
              <w:top w:val="nil"/>
              <w:left w:val="nil"/>
              <w:bottom w:val="single" w:sz="4" w:space="0" w:color="auto"/>
              <w:right w:val="single" w:sz="4" w:space="0" w:color="auto"/>
            </w:tcBorders>
            <w:vAlign w:val="center"/>
            <w:hideMark/>
          </w:tcPr>
          <w:p w14:paraId="205F1AF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4 759,78</w:t>
            </w:r>
          </w:p>
        </w:tc>
      </w:tr>
      <w:tr w:rsidR="00162CA3" w:rsidRPr="00162CA3" w14:paraId="25BE90C9"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0A7F06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Берендеевский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2A08BFCE"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1AC5420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w:t>
            </w:r>
          </w:p>
        </w:tc>
        <w:tc>
          <w:tcPr>
            <w:tcW w:w="2717" w:type="pct"/>
            <w:tcBorders>
              <w:top w:val="nil"/>
              <w:left w:val="nil"/>
              <w:bottom w:val="single" w:sz="4" w:space="0" w:color="auto"/>
              <w:right w:val="single" w:sz="4" w:space="0" w:color="auto"/>
            </w:tcBorders>
            <w:vAlign w:val="center"/>
            <w:hideMark/>
          </w:tcPr>
          <w:p w14:paraId="1C835D5D"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Берендеево ул. Некрасова, д.1З</w:t>
            </w:r>
          </w:p>
        </w:tc>
        <w:tc>
          <w:tcPr>
            <w:tcW w:w="566" w:type="pct"/>
            <w:tcBorders>
              <w:top w:val="nil"/>
              <w:left w:val="nil"/>
              <w:bottom w:val="single" w:sz="4" w:space="0" w:color="auto"/>
              <w:right w:val="single" w:sz="4" w:space="0" w:color="auto"/>
            </w:tcBorders>
            <w:vAlign w:val="center"/>
            <w:hideMark/>
          </w:tcPr>
          <w:p w14:paraId="76A1898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8 040,63</w:t>
            </w:r>
          </w:p>
        </w:tc>
        <w:tc>
          <w:tcPr>
            <w:tcW w:w="1234" w:type="pct"/>
            <w:tcBorders>
              <w:top w:val="nil"/>
              <w:left w:val="nil"/>
              <w:bottom w:val="single" w:sz="4" w:space="0" w:color="auto"/>
              <w:right w:val="single" w:sz="4" w:space="0" w:color="auto"/>
            </w:tcBorders>
            <w:vAlign w:val="center"/>
            <w:hideMark/>
          </w:tcPr>
          <w:p w14:paraId="2E27057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8 040,63</w:t>
            </w:r>
          </w:p>
        </w:tc>
      </w:tr>
      <w:tr w:rsidR="00162CA3" w:rsidRPr="00162CA3" w14:paraId="2F73DB8F"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CB3101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12</w:t>
            </w:r>
          </w:p>
        </w:tc>
        <w:tc>
          <w:tcPr>
            <w:tcW w:w="2717" w:type="pct"/>
            <w:tcBorders>
              <w:top w:val="nil"/>
              <w:left w:val="nil"/>
              <w:bottom w:val="single" w:sz="4" w:space="0" w:color="auto"/>
              <w:right w:val="single" w:sz="4" w:space="0" w:color="auto"/>
            </w:tcBorders>
            <w:vAlign w:val="center"/>
            <w:hideMark/>
          </w:tcPr>
          <w:p w14:paraId="6C7C019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proofErr w:type="gramStart"/>
            <w:r w:rsidRPr="00162CA3">
              <w:rPr>
                <w:rFonts w:eastAsia="Times New Roman" w:cs="Times New Roman"/>
                <w:color w:val="000000"/>
                <w:sz w:val="18"/>
                <w:szCs w:val="18"/>
                <w:lang w:eastAsia="ru-RU"/>
              </w:rPr>
              <w:t>Берендеево,участок</w:t>
            </w:r>
            <w:proofErr w:type="spellEnd"/>
            <w:proofErr w:type="gramEnd"/>
            <w:r w:rsidRPr="00162CA3">
              <w:rPr>
                <w:rFonts w:eastAsia="Times New Roman" w:cs="Times New Roman"/>
                <w:color w:val="000000"/>
                <w:sz w:val="18"/>
                <w:szCs w:val="18"/>
                <w:lang w:eastAsia="ru-RU"/>
              </w:rPr>
              <w:t xml:space="preserve"> №1</w:t>
            </w:r>
          </w:p>
        </w:tc>
        <w:tc>
          <w:tcPr>
            <w:tcW w:w="566" w:type="pct"/>
            <w:tcBorders>
              <w:top w:val="nil"/>
              <w:left w:val="nil"/>
              <w:bottom w:val="single" w:sz="4" w:space="0" w:color="auto"/>
              <w:right w:val="single" w:sz="4" w:space="0" w:color="auto"/>
            </w:tcBorders>
            <w:vAlign w:val="center"/>
            <w:hideMark/>
          </w:tcPr>
          <w:p w14:paraId="6C54E3A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574,82</w:t>
            </w:r>
          </w:p>
        </w:tc>
        <w:tc>
          <w:tcPr>
            <w:tcW w:w="1234" w:type="pct"/>
            <w:tcBorders>
              <w:top w:val="nil"/>
              <w:left w:val="nil"/>
              <w:bottom w:val="single" w:sz="4" w:space="0" w:color="auto"/>
              <w:right w:val="single" w:sz="4" w:space="0" w:color="auto"/>
            </w:tcBorders>
            <w:vAlign w:val="center"/>
            <w:hideMark/>
          </w:tcPr>
          <w:p w14:paraId="0FAE5EB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574,82</w:t>
            </w:r>
          </w:p>
        </w:tc>
      </w:tr>
      <w:tr w:rsidR="00162CA3" w:rsidRPr="00162CA3" w14:paraId="135C5EBF"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ABAD152"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3BFCFE7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8 615,45</w:t>
            </w:r>
          </w:p>
        </w:tc>
        <w:tc>
          <w:tcPr>
            <w:tcW w:w="1234" w:type="pct"/>
            <w:tcBorders>
              <w:top w:val="nil"/>
              <w:left w:val="nil"/>
              <w:bottom w:val="single" w:sz="4" w:space="0" w:color="auto"/>
              <w:right w:val="single" w:sz="4" w:space="0" w:color="auto"/>
            </w:tcBorders>
            <w:vAlign w:val="center"/>
            <w:hideMark/>
          </w:tcPr>
          <w:p w14:paraId="73BC217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8 615,45</w:t>
            </w:r>
          </w:p>
        </w:tc>
      </w:tr>
      <w:tr w:rsidR="00162CA3" w:rsidRPr="00162CA3" w14:paraId="2436F1B7"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9AB85C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Глебовский сельский округ</w:t>
            </w:r>
          </w:p>
        </w:tc>
      </w:tr>
      <w:tr w:rsidR="00162CA3" w:rsidRPr="00162CA3" w14:paraId="58878065"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AE3C09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13</w:t>
            </w:r>
          </w:p>
        </w:tc>
        <w:tc>
          <w:tcPr>
            <w:tcW w:w="2717" w:type="pct"/>
            <w:tcBorders>
              <w:top w:val="nil"/>
              <w:left w:val="nil"/>
              <w:bottom w:val="single" w:sz="4" w:space="0" w:color="auto"/>
              <w:right w:val="single" w:sz="4" w:space="0" w:color="auto"/>
            </w:tcBorders>
            <w:vAlign w:val="center"/>
            <w:hideMark/>
          </w:tcPr>
          <w:p w14:paraId="3E6022CB"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Глебовское, ул. Зелёная, д. 97</w:t>
            </w:r>
          </w:p>
        </w:tc>
        <w:tc>
          <w:tcPr>
            <w:tcW w:w="566" w:type="pct"/>
            <w:tcBorders>
              <w:top w:val="nil"/>
              <w:left w:val="nil"/>
              <w:bottom w:val="single" w:sz="4" w:space="0" w:color="auto"/>
              <w:right w:val="single" w:sz="4" w:space="0" w:color="auto"/>
            </w:tcBorders>
            <w:vAlign w:val="center"/>
            <w:hideMark/>
          </w:tcPr>
          <w:p w14:paraId="0923999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408,46</w:t>
            </w:r>
          </w:p>
        </w:tc>
        <w:tc>
          <w:tcPr>
            <w:tcW w:w="1234" w:type="pct"/>
            <w:tcBorders>
              <w:top w:val="nil"/>
              <w:left w:val="nil"/>
              <w:bottom w:val="single" w:sz="4" w:space="0" w:color="auto"/>
              <w:right w:val="single" w:sz="4" w:space="0" w:color="auto"/>
            </w:tcBorders>
            <w:vAlign w:val="center"/>
            <w:hideMark/>
          </w:tcPr>
          <w:p w14:paraId="35C8198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408,46</w:t>
            </w:r>
          </w:p>
        </w:tc>
      </w:tr>
      <w:tr w:rsidR="00162CA3" w:rsidRPr="00162CA3" w14:paraId="743584DC"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155794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14</w:t>
            </w:r>
          </w:p>
        </w:tc>
        <w:tc>
          <w:tcPr>
            <w:tcW w:w="2717" w:type="pct"/>
            <w:tcBorders>
              <w:top w:val="nil"/>
              <w:left w:val="nil"/>
              <w:bottom w:val="single" w:sz="4" w:space="0" w:color="auto"/>
              <w:right w:val="single" w:sz="4" w:space="0" w:color="auto"/>
            </w:tcBorders>
            <w:vAlign w:val="center"/>
            <w:hideMark/>
          </w:tcPr>
          <w:p w14:paraId="271BA4A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Новое, пер. Мирный, д.95</w:t>
            </w:r>
          </w:p>
        </w:tc>
        <w:tc>
          <w:tcPr>
            <w:tcW w:w="566" w:type="pct"/>
            <w:tcBorders>
              <w:top w:val="nil"/>
              <w:left w:val="nil"/>
              <w:bottom w:val="single" w:sz="4" w:space="0" w:color="auto"/>
              <w:right w:val="single" w:sz="4" w:space="0" w:color="auto"/>
            </w:tcBorders>
            <w:vAlign w:val="center"/>
            <w:hideMark/>
          </w:tcPr>
          <w:p w14:paraId="6A87F25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1 536,57</w:t>
            </w:r>
          </w:p>
        </w:tc>
        <w:tc>
          <w:tcPr>
            <w:tcW w:w="1234" w:type="pct"/>
            <w:tcBorders>
              <w:top w:val="nil"/>
              <w:left w:val="nil"/>
              <w:bottom w:val="single" w:sz="4" w:space="0" w:color="auto"/>
              <w:right w:val="single" w:sz="4" w:space="0" w:color="auto"/>
            </w:tcBorders>
            <w:vAlign w:val="center"/>
            <w:hideMark/>
          </w:tcPr>
          <w:p w14:paraId="7C69718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1 536,57</w:t>
            </w:r>
          </w:p>
        </w:tc>
      </w:tr>
      <w:tr w:rsidR="00162CA3" w:rsidRPr="00162CA3" w14:paraId="5FD4A68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436E1E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8866AF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1 945,03</w:t>
            </w:r>
          </w:p>
        </w:tc>
        <w:tc>
          <w:tcPr>
            <w:tcW w:w="1234" w:type="pct"/>
            <w:tcBorders>
              <w:top w:val="nil"/>
              <w:left w:val="nil"/>
              <w:bottom w:val="single" w:sz="4" w:space="0" w:color="auto"/>
              <w:right w:val="single" w:sz="4" w:space="0" w:color="auto"/>
            </w:tcBorders>
            <w:vAlign w:val="center"/>
            <w:hideMark/>
          </w:tcPr>
          <w:p w14:paraId="27C230B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1 945,03</w:t>
            </w:r>
          </w:p>
        </w:tc>
      </w:tr>
      <w:tr w:rsidR="00162CA3" w:rsidRPr="00162CA3" w14:paraId="07A95ABA"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7C05DAD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Любимцевский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381DEF8"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070A455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15</w:t>
            </w:r>
          </w:p>
        </w:tc>
        <w:tc>
          <w:tcPr>
            <w:tcW w:w="2717" w:type="pct"/>
            <w:tcBorders>
              <w:top w:val="nil"/>
              <w:left w:val="nil"/>
              <w:bottom w:val="single" w:sz="4" w:space="0" w:color="auto"/>
              <w:right w:val="single" w:sz="4" w:space="0" w:color="auto"/>
            </w:tcBorders>
            <w:vAlign w:val="center"/>
            <w:hideMark/>
          </w:tcPr>
          <w:p w14:paraId="30132E8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д. Горки, пер. Производственный, д. 46</w:t>
            </w:r>
          </w:p>
        </w:tc>
        <w:tc>
          <w:tcPr>
            <w:tcW w:w="566" w:type="pct"/>
            <w:tcBorders>
              <w:top w:val="nil"/>
              <w:left w:val="nil"/>
              <w:bottom w:val="single" w:sz="4" w:space="0" w:color="auto"/>
              <w:right w:val="single" w:sz="4" w:space="0" w:color="auto"/>
            </w:tcBorders>
            <w:vAlign w:val="center"/>
            <w:hideMark/>
          </w:tcPr>
          <w:p w14:paraId="6AEC46DB"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c>
          <w:tcPr>
            <w:tcW w:w="1234" w:type="pct"/>
            <w:tcBorders>
              <w:top w:val="nil"/>
              <w:left w:val="nil"/>
              <w:bottom w:val="single" w:sz="4" w:space="0" w:color="auto"/>
              <w:right w:val="single" w:sz="4" w:space="0" w:color="auto"/>
            </w:tcBorders>
            <w:vAlign w:val="center"/>
            <w:hideMark/>
          </w:tcPr>
          <w:p w14:paraId="056735A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r>
      <w:tr w:rsidR="00162CA3" w:rsidRPr="00162CA3" w14:paraId="5C61E82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853BCB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F7C870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c>
          <w:tcPr>
            <w:tcW w:w="1234" w:type="pct"/>
            <w:tcBorders>
              <w:top w:val="nil"/>
              <w:left w:val="nil"/>
              <w:bottom w:val="single" w:sz="4" w:space="0" w:color="auto"/>
              <w:right w:val="single" w:sz="4" w:space="0" w:color="auto"/>
            </w:tcBorders>
            <w:vAlign w:val="center"/>
            <w:hideMark/>
          </w:tcPr>
          <w:p w14:paraId="37553F1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3 138,78</w:t>
            </w:r>
          </w:p>
        </w:tc>
      </w:tr>
      <w:tr w:rsidR="00162CA3" w:rsidRPr="00162CA3" w14:paraId="2F5164C9"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145D70"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Скоблевский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5F821F67"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094375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16</w:t>
            </w:r>
          </w:p>
        </w:tc>
        <w:tc>
          <w:tcPr>
            <w:tcW w:w="2717" w:type="pct"/>
            <w:tcBorders>
              <w:top w:val="nil"/>
              <w:left w:val="nil"/>
              <w:bottom w:val="single" w:sz="4" w:space="0" w:color="auto"/>
              <w:right w:val="single" w:sz="4" w:space="0" w:color="auto"/>
            </w:tcBorders>
            <w:vAlign w:val="center"/>
            <w:hideMark/>
          </w:tcPr>
          <w:p w14:paraId="311C6AB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Ефимьево</w:t>
            </w:r>
            <w:proofErr w:type="spellEnd"/>
            <w:r w:rsidRPr="00162CA3">
              <w:rPr>
                <w:rFonts w:eastAsia="Times New Roman" w:cs="Times New Roman"/>
                <w:color w:val="000000"/>
                <w:sz w:val="18"/>
                <w:szCs w:val="18"/>
                <w:lang w:eastAsia="ru-RU"/>
              </w:rPr>
              <w:t>, ул. Октябрьская, д.4</w:t>
            </w:r>
          </w:p>
        </w:tc>
        <w:tc>
          <w:tcPr>
            <w:tcW w:w="566" w:type="pct"/>
            <w:tcBorders>
              <w:top w:val="nil"/>
              <w:left w:val="nil"/>
              <w:bottom w:val="single" w:sz="4" w:space="0" w:color="auto"/>
              <w:right w:val="single" w:sz="4" w:space="0" w:color="auto"/>
            </w:tcBorders>
            <w:vAlign w:val="center"/>
            <w:hideMark/>
          </w:tcPr>
          <w:p w14:paraId="2A369AF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c>
          <w:tcPr>
            <w:tcW w:w="1234" w:type="pct"/>
            <w:tcBorders>
              <w:top w:val="nil"/>
              <w:left w:val="nil"/>
              <w:bottom w:val="single" w:sz="4" w:space="0" w:color="auto"/>
              <w:right w:val="single" w:sz="4" w:space="0" w:color="auto"/>
            </w:tcBorders>
            <w:vAlign w:val="center"/>
            <w:hideMark/>
          </w:tcPr>
          <w:p w14:paraId="0BE4B1B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r>
      <w:tr w:rsidR="00162CA3" w:rsidRPr="00162CA3" w14:paraId="587F1ACE"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1DFBAA88"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5AC9DD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c>
          <w:tcPr>
            <w:tcW w:w="1234" w:type="pct"/>
            <w:tcBorders>
              <w:top w:val="nil"/>
              <w:left w:val="nil"/>
              <w:bottom w:val="single" w:sz="4" w:space="0" w:color="auto"/>
              <w:right w:val="single" w:sz="4" w:space="0" w:color="auto"/>
            </w:tcBorders>
            <w:vAlign w:val="center"/>
            <w:hideMark/>
          </w:tcPr>
          <w:p w14:paraId="0D3F828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609,02</w:t>
            </w:r>
          </w:p>
        </w:tc>
      </w:tr>
      <w:tr w:rsidR="00162CA3" w:rsidRPr="00162CA3" w14:paraId="327ADC4F"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F343FA8"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Купанский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412AEE6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E62991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17</w:t>
            </w:r>
          </w:p>
        </w:tc>
        <w:tc>
          <w:tcPr>
            <w:tcW w:w="2717" w:type="pct"/>
            <w:tcBorders>
              <w:top w:val="nil"/>
              <w:left w:val="nil"/>
              <w:bottom w:val="single" w:sz="4" w:space="0" w:color="auto"/>
              <w:right w:val="single" w:sz="4" w:space="0" w:color="auto"/>
            </w:tcBorders>
            <w:vAlign w:val="center"/>
            <w:hideMark/>
          </w:tcPr>
          <w:p w14:paraId="1797F1C2"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Купанское, ул. Советская, д. 60</w:t>
            </w:r>
          </w:p>
        </w:tc>
        <w:tc>
          <w:tcPr>
            <w:tcW w:w="566" w:type="pct"/>
            <w:tcBorders>
              <w:top w:val="nil"/>
              <w:left w:val="nil"/>
              <w:bottom w:val="single" w:sz="4" w:space="0" w:color="auto"/>
              <w:right w:val="single" w:sz="4" w:space="0" w:color="auto"/>
            </w:tcBorders>
            <w:vAlign w:val="center"/>
            <w:hideMark/>
          </w:tcPr>
          <w:p w14:paraId="3B22504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c>
          <w:tcPr>
            <w:tcW w:w="1234" w:type="pct"/>
            <w:tcBorders>
              <w:top w:val="nil"/>
              <w:left w:val="nil"/>
              <w:bottom w:val="single" w:sz="4" w:space="0" w:color="auto"/>
              <w:right w:val="single" w:sz="4" w:space="0" w:color="auto"/>
            </w:tcBorders>
            <w:vAlign w:val="center"/>
            <w:hideMark/>
          </w:tcPr>
          <w:p w14:paraId="2E6DB0F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r>
      <w:tr w:rsidR="00162CA3" w:rsidRPr="00162CA3" w14:paraId="0F6C5C85"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2708331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009BEA9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c>
          <w:tcPr>
            <w:tcW w:w="1234" w:type="pct"/>
            <w:tcBorders>
              <w:top w:val="nil"/>
              <w:left w:val="nil"/>
              <w:bottom w:val="single" w:sz="4" w:space="0" w:color="auto"/>
              <w:right w:val="single" w:sz="4" w:space="0" w:color="auto"/>
            </w:tcBorders>
            <w:vAlign w:val="center"/>
            <w:hideMark/>
          </w:tcPr>
          <w:p w14:paraId="7884884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11 257,15</w:t>
            </w:r>
          </w:p>
        </w:tc>
      </w:tr>
      <w:tr w:rsidR="00162CA3" w:rsidRPr="00162CA3" w14:paraId="0C200B1D"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4B2601CE"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Нагорьевский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F3E385B"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45711C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18</w:t>
            </w:r>
          </w:p>
        </w:tc>
        <w:tc>
          <w:tcPr>
            <w:tcW w:w="2717" w:type="pct"/>
            <w:tcBorders>
              <w:top w:val="nil"/>
              <w:left w:val="nil"/>
              <w:bottom w:val="single" w:sz="4" w:space="0" w:color="auto"/>
              <w:right w:val="single" w:sz="4" w:space="0" w:color="auto"/>
            </w:tcBorders>
            <w:vAlign w:val="center"/>
            <w:hideMark/>
          </w:tcPr>
          <w:p w14:paraId="5B50F81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Нагорье, ул. Молодежная, д. 14-б</w:t>
            </w:r>
          </w:p>
        </w:tc>
        <w:tc>
          <w:tcPr>
            <w:tcW w:w="566" w:type="pct"/>
            <w:tcBorders>
              <w:top w:val="nil"/>
              <w:left w:val="nil"/>
              <w:bottom w:val="single" w:sz="4" w:space="0" w:color="auto"/>
              <w:right w:val="single" w:sz="4" w:space="0" w:color="auto"/>
            </w:tcBorders>
            <w:vAlign w:val="center"/>
            <w:hideMark/>
          </w:tcPr>
          <w:p w14:paraId="4C4BA36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c>
          <w:tcPr>
            <w:tcW w:w="1234" w:type="pct"/>
            <w:tcBorders>
              <w:top w:val="nil"/>
              <w:left w:val="nil"/>
              <w:bottom w:val="single" w:sz="4" w:space="0" w:color="auto"/>
              <w:right w:val="single" w:sz="4" w:space="0" w:color="auto"/>
            </w:tcBorders>
            <w:vAlign w:val="center"/>
            <w:hideMark/>
          </w:tcPr>
          <w:p w14:paraId="0CC7FCE9"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r>
      <w:tr w:rsidR="00162CA3" w:rsidRPr="00162CA3" w14:paraId="1BC70345"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104E05D"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7320197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c>
          <w:tcPr>
            <w:tcW w:w="1234" w:type="pct"/>
            <w:tcBorders>
              <w:top w:val="nil"/>
              <w:left w:val="nil"/>
              <w:bottom w:val="single" w:sz="4" w:space="0" w:color="auto"/>
              <w:right w:val="single" w:sz="4" w:space="0" w:color="auto"/>
            </w:tcBorders>
            <w:vAlign w:val="center"/>
            <w:hideMark/>
          </w:tcPr>
          <w:p w14:paraId="317CCCB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8 127,53</w:t>
            </w:r>
          </w:p>
        </w:tc>
      </w:tr>
      <w:tr w:rsidR="00162CA3" w:rsidRPr="00162CA3" w14:paraId="572CC666"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CD51FAB"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Веськовский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625AE4D9"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BC42AB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19</w:t>
            </w:r>
          </w:p>
        </w:tc>
        <w:tc>
          <w:tcPr>
            <w:tcW w:w="2717" w:type="pct"/>
            <w:tcBorders>
              <w:top w:val="nil"/>
              <w:left w:val="nil"/>
              <w:bottom w:val="single" w:sz="4" w:space="0" w:color="auto"/>
              <w:right w:val="single" w:sz="4" w:space="0" w:color="auto"/>
            </w:tcBorders>
            <w:vAlign w:val="center"/>
            <w:hideMark/>
          </w:tcPr>
          <w:p w14:paraId="5FA8A63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Новоселье, ул. Центральная, д.18</w:t>
            </w:r>
          </w:p>
        </w:tc>
        <w:tc>
          <w:tcPr>
            <w:tcW w:w="566" w:type="pct"/>
            <w:tcBorders>
              <w:top w:val="nil"/>
              <w:left w:val="nil"/>
              <w:bottom w:val="single" w:sz="4" w:space="0" w:color="auto"/>
              <w:right w:val="single" w:sz="4" w:space="0" w:color="auto"/>
            </w:tcBorders>
            <w:vAlign w:val="center"/>
            <w:hideMark/>
          </w:tcPr>
          <w:p w14:paraId="63FE9607"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c>
          <w:tcPr>
            <w:tcW w:w="1234" w:type="pct"/>
            <w:tcBorders>
              <w:top w:val="nil"/>
              <w:left w:val="nil"/>
              <w:bottom w:val="single" w:sz="4" w:space="0" w:color="auto"/>
              <w:right w:val="single" w:sz="4" w:space="0" w:color="auto"/>
            </w:tcBorders>
            <w:vAlign w:val="center"/>
            <w:hideMark/>
          </w:tcPr>
          <w:p w14:paraId="38CE6DE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r>
      <w:tr w:rsidR="00162CA3" w:rsidRPr="00162CA3" w14:paraId="0D7E0CD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540A3FEF"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28438B4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c>
          <w:tcPr>
            <w:tcW w:w="1234" w:type="pct"/>
            <w:tcBorders>
              <w:top w:val="nil"/>
              <w:left w:val="nil"/>
              <w:bottom w:val="single" w:sz="4" w:space="0" w:color="auto"/>
              <w:right w:val="single" w:sz="4" w:space="0" w:color="auto"/>
            </w:tcBorders>
            <w:vAlign w:val="center"/>
            <w:hideMark/>
          </w:tcPr>
          <w:p w14:paraId="4242889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597,51</w:t>
            </w:r>
          </w:p>
        </w:tc>
      </w:tr>
      <w:tr w:rsidR="00162CA3" w:rsidRPr="00162CA3" w14:paraId="539F70AE"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7BFC96F"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Алексинский сельский округ</w:t>
            </w:r>
          </w:p>
        </w:tc>
      </w:tr>
      <w:tr w:rsidR="00162CA3" w:rsidRPr="00162CA3" w14:paraId="278BE179"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6B2966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20</w:t>
            </w:r>
          </w:p>
        </w:tc>
        <w:tc>
          <w:tcPr>
            <w:tcW w:w="2717" w:type="pct"/>
            <w:tcBorders>
              <w:top w:val="nil"/>
              <w:left w:val="nil"/>
              <w:bottom w:val="single" w:sz="4" w:space="0" w:color="auto"/>
              <w:right w:val="single" w:sz="4" w:space="0" w:color="auto"/>
            </w:tcBorders>
            <w:vAlign w:val="center"/>
            <w:hideMark/>
          </w:tcPr>
          <w:p w14:paraId="2C3FF8E8"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п. Дубки</w:t>
            </w:r>
          </w:p>
        </w:tc>
        <w:tc>
          <w:tcPr>
            <w:tcW w:w="566" w:type="pct"/>
            <w:tcBorders>
              <w:top w:val="nil"/>
              <w:left w:val="nil"/>
              <w:bottom w:val="single" w:sz="4" w:space="0" w:color="auto"/>
              <w:right w:val="single" w:sz="4" w:space="0" w:color="auto"/>
            </w:tcBorders>
            <w:vAlign w:val="center"/>
            <w:hideMark/>
          </w:tcPr>
          <w:p w14:paraId="2D3CA4D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c>
          <w:tcPr>
            <w:tcW w:w="1234" w:type="pct"/>
            <w:tcBorders>
              <w:top w:val="nil"/>
              <w:left w:val="nil"/>
              <w:bottom w:val="single" w:sz="4" w:space="0" w:color="auto"/>
              <w:right w:val="single" w:sz="4" w:space="0" w:color="auto"/>
            </w:tcBorders>
            <w:vAlign w:val="center"/>
            <w:hideMark/>
          </w:tcPr>
          <w:p w14:paraId="0A8B92D0"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r>
      <w:tr w:rsidR="00162CA3" w:rsidRPr="00162CA3" w14:paraId="2D1B9D98"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3C55A35E"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3C6920C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c>
          <w:tcPr>
            <w:tcW w:w="1234" w:type="pct"/>
            <w:tcBorders>
              <w:top w:val="nil"/>
              <w:left w:val="nil"/>
              <w:bottom w:val="single" w:sz="4" w:space="0" w:color="auto"/>
              <w:right w:val="single" w:sz="4" w:space="0" w:color="auto"/>
            </w:tcBorders>
            <w:vAlign w:val="center"/>
            <w:hideMark/>
          </w:tcPr>
          <w:p w14:paraId="281AF451"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5 162,18</w:t>
            </w:r>
          </w:p>
        </w:tc>
      </w:tr>
      <w:tr w:rsidR="00162CA3" w:rsidRPr="00162CA3" w14:paraId="30D71AA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1779A5B7"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Рязанцевский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3BFB2AB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472527FE"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21</w:t>
            </w:r>
          </w:p>
        </w:tc>
        <w:tc>
          <w:tcPr>
            <w:tcW w:w="2717" w:type="pct"/>
            <w:tcBorders>
              <w:top w:val="nil"/>
              <w:left w:val="nil"/>
              <w:bottom w:val="single" w:sz="4" w:space="0" w:color="auto"/>
              <w:right w:val="single" w:sz="4" w:space="0" w:color="auto"/>
            </w:tcBorders>
            <w:vAlign w:val="center"/>
            <w:hideMark/>
          </w:tcPr>
          <w:p w14:paraId="777C1A21" w14:textId="77777777" w:rsidR="00162CA3" w:rsidRPr="00162CA3" w:rsidRDefault="00162CA3" w:rsidP="00162CA3">
            <w:pPr>
              <w:spacing w:after="0" w:line="240" w:lineRule="auto"/>
              <w:rPr>
                <w:rFonts w:eastAsia="Times New Roman" w:cs="Times New Roman"/>
                <w:color w:val="000000"/>
                <w:sz w:val="18"/>
                <w:szCs w:val="18"/>
                <w:lang w:eastAsia="ru-RU"/>
              </w:rPr>
            </w:pPr>
            <w:proofErr w:type="spellStart"/>
            <w:r w:rsidRPr="00162CA3">
              <w:rPr>
                <w:rFonts w:eastAsia="Times New Roman" w:cs="Times New Roman"/>
                <w:color w:val="000000"/>
                <w:sz w:val="18"/>
                <w:szCs w:val="18"/>
                <w:lang w:eastAsia="ru-RU"/>
              </w:rPr>
              <w:t>п.Рязанцево</w:t>
            </w:r>
            <w:proofErr w:type="spellEnd"/>
            <w:r w:rsidRPr="00162CA3">
              <w:rPr>
                <w:rFonts w:eastAsia="Times New Roman" w:cs="Times New Roman"/>
                <w:color w:val="000000"/>
                <w:sz w:val="18"/>
                <w:szCs w:val="18"/>
                <w:lang w:eastAsia="ru-RU"/>
              </w:rPr>
              <w:t>, ул. Гагарина д. 1/1</w:t>
            </w:r>
          </w:p>
        </w:tc>
        <w:tc>
          <w:tcPr>
            <w:tcW w:w="566" w:type="pct"/>
            <w:tcBorders>
              <w:top w:val="nil"/>
              <w:left w:val="nil"/>
              <w:bottom w:val="single" w:sz="4" w:space="0" w:color="auto"/>
              <w:right w:val="single" w:sz="4" w:space="0" w:color="auto"/>
            </w:tcBorders>
            <w:vAlign w:val="center"/>
            <w:hideMark/>
          </w:tcPr>
          <w:p w14:paraId="6F03628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4 989,58</w:t>
            </w:r>
          </w:p>
        </w:tc>
        <w:tc>
          <w:tcPr>
            <w:tcW w:w="1234" w:type="pct"/>
            <w:tcBorders>
              <w:top w:val="nil"/>
              <w:left w:val="nil"/>
              <w:bottom w:val="single" w:sz="4" w:space="0" w:color="auto"/>
              <w:right w:val="single" w:sz="4" w:space="0" w:color="auto"/>
            </w:tcBorders>
            <w:vAlign w:val="center"/>
            <w:hideMark/>
          </w:tcPr>
          <w:p w14:paraId="6FE8406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4 989,58</w:t>
            </w:r>
          </w:p>
        </w:tc>
      </w:tr>
      <w:tr w:rsidR="00162CA3" w:rsidRPr="00162CA3" w14:paraId="496582B2"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DA1DDEF"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22</w:t>
            </w:r>
          </w:p>
        </w:tc>
        <w:tc>
          <w:tcPr>
            <w:tcW w:w="2717" w:type="pct"/>
            <w:tcBorders>
              <w:top w:val="nil"/>
              <w:left w:val="nil"/>
              <w:bottom w:val="single" w:sz="4" w:space="0" w:color="auto"/>
              <w:right w:val="single" w:sz="4" w:space="0" w:color="auto"/>
            </w:tcBorders>
            <w:vAlign w:val="center"/>
            <w:hideMark/>
          </w:tcPr>
          <w:p w14:paraId="35CBE98D" w14:textId="77777777" w:rsidR="00162CA3" w:rsidRPr="00162CA3" w:rsidRDefault="00162CA3" w:rsidP="00162CA3">
            <w:pPr>
              <w:spacing w:after="0" w:line="240" w:lineRule="auto"/>
              <w:rPr>
                <w:rFonts w:eastAsia="Times New Roman" w:cs="Times New Roman"/>
                <w:color w:val="000000"/>
                <w:sz w:val="18"/>
                <w:szCs w:val="18"/>
                <w:lang w:eastAsia="ru-RU"/>
              </w:rPr>
            </w:pPr>
            <w:proofErr w:type="spellStart"/>
            <w:r w:rsidRPr="00162CA3">
              <w:rPr>
                <w:rFonts w:eastAsia="Times New Roman" w:cs="Times New Roman"/>
                <w:color w:val="000000"/>
                <w:sz w:val="18"/>
                <w:szCs w:val="18"/>
                <w:lang w:eastAsia="ru-RU"/>
              </w:rPr>
              <w:t>с.Елизарово</w:t>
            </w:r>
            <w:proofErr w:type="spellEnd"/>
            <w:r w:rsidRPr="00162CA3">
              <w:rPr>
                <w:rFonts w:eastAsia="Times New Roman" w:cs="Times New Roman"/>
                <w:color w:val="000000"/>
                <w:sz w:val="18"/>
                <w:szCs w:val="18"/>
                <w:lang w:eastAsia="ru-RU"/>
              </w:rPr>
              <w:t>, ул. Новая</w:t>
            </w:r>
          </w:p>
        </w:tc>
        <w:tc>
          <w:tcPr>
            <w:tcW w:w="566" w:type="pct"/>
            <w:tcBorders>
              <w:top w:val="nil"/>
              <w:left w:val="nil"/>
              <w:bottom w:val="single" w:sz="4" w:space="0" w:color="auto"/>
              <w:right w:val="single" w:sz="4" w:space="0" w:color="auto"/>
            </w:tcBorders>
            <w:vAlign w:val="center"/>
            <w:hideMark/>
          </w:tcPr>
          <w:p w14:paraId="6ACB83E3"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1 181,99</w:t>
            </w:r>
          </w:p>
        </w:tc>
        <w:tc>
          <w:tcPr>
            <w:tcW w:w="1234" w:type="pct"/>
            <w:tcBorders>
              <w:top w:val="nil"/>
              <w:left w:val="nil"/>
              <w:bottom w:val="single" w:sz="4" w:space="0" w:color="auto"/>
              <w:right w:val="single" w:sz="4" w:space="0" w:color="auto"/>
            </w:tcBorders>
            <w:vAlign w:val="center"/>
            <w:hideMark/>
          </w:tcPr>
          <w:p w14:paraId="1C8F881D"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1 181,99</w:t>
            </w:r>
          </w:p>
        </w:tc>
      </w:tr>
      <w:tr w:rsidR="00162CA3" w:rsidRPr="00162CA3" w14:paraId="3ADA1E79"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5653CF6A"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lastRenderedPageBreak/>
              <w:t>ИТОГО:</w:t>
            </w:r>
          </w:p>
        </w:tc>
        <w:tc>
          <w:tcPr>
            <w:tcW w:w="566" w:type="pct"/>
            <w:tcBorders>
              <w:top w:val="nil"/>
              <w:left w:val="nil"/>
              <w:bottom w:val="single" w:sz="4" w:space="0" w:color="auto"/>
              <w:right w:val="single" w:sz="4" w:space="0" w:color="auto"/>
            </w:tcBorders>
            <w:vAlign w:val="center"/>
            <w:hideMark/>
          </w:tcPr>
          <w:p w14:paraId="6848ECC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6 171,57</w:t>
            </w:r>
          </w:p>
        </w:tc>
        <w:tc>
          <w:tcPr>
            <w:tcW w:w="1234" w:type="pct"/>
            <w:tcBorders>
              <w:top w:val="nil"/>
              <w:left w:val="nil"/>
              <w:bottom w:val="single" w:sz="4" w:space="0" w:color="auto"/>
              <w:right w:val="single" w:sz="4" w:space="0" w:color="auto"/>
            </w:tcBorders>
            <w:vAlign w:val="center"/>
            <w:hideMark/>
          </w:tcPr>
          <w:p w14:paraId="50B13F6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6 171,57</w:t>
            </w:r>
          </w:p>
        </w:tc>
      </w:tr>
      <w:tr w:rsidR="00162CA3" w:rsidRPr="00162CA3" w14:paraId="2A6FEAD0"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CCFC971"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Дубровицкий сельский округ</w:t>
            </w:r>
          </w:p>
        </w:tc>
      </w:tr>
      <w:tr w:rsidR="00162CA3" w:rsidRPr="00162CA3" w14:paraId="4139E2F8"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2290039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23</w:t>
            </w:r>
          </w:p>
        </w:tc>
        <w:tc>
          <w:tcPr>
            <w:tcW w:w="2717" w:type="pct"/>
            <w:tcBorders>
              <w:top w:val="nil"/>
              <w:left w:val="nil"/>
              <w:bottom w:val="single" w:sz="4" w:space="0" w:color="auto"/>
              <w:right w:val="single" w:sz="4" w:space="0" w:color="auto"/>
            </w:tcBorders>
            <w:vAlign w:val="center"/>
            <w:hideMark/>
          </w:tcPr>
          <w:p w14:paraId="09E632B0"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с. Дубровицы, ул. Крутец, д. 17</w:t>
            </w:r>
          </w:p>
        </w:tc>
        <w:tc>
          <w:tcPr>
            <w:tcW w:w="566" w:type="pct"/>
            <w:tcBorders>
              <w:top w:val="nil"/>
              <w:left w:val="nil"/>
              <w:bottom w:val="single" w:sz="4" w:space="0" w:color="auto"/>
              <w:right w:val="single" w:sz="4" w:space="0" w:color="auto"/>
            </w:tcBorders>
            <w:vAlign w:val="center"/>
            <w:hideMark/>
          </w:tcPr>
          <w:p w14:paraId="5F334F5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c>
          <w:tcPr>
            <w:tcW w:w="1234" w:type="pct"/>
            <w:tcBorders>
              <w:top w:val="nil"/>
              <w:left w:val="nil"/>
              <w:bottom w:val="single" w:sz="4" w:space="0" w:color="auto"/>
              <w:right w:val="single" w:sz="4" w:space="0" w:color="auto"/>
            </w:tcBorders>
            <w:vAlign w:val="center"/>
            <w:hideMark/>
          </w:tcPr>
          <w:p w14:paraId="4E76DE45"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r>
      <w:tr w:rsidR="00162CA3" w:rsidRPr="00162CA3" w14:paraId="622B8C96"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64C51F21"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7948296C"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c>
          <w:tcPr>
            <w:tcW w:w="1234" w:type="pct"/>
            <w:tcBorders>
              <w:top w:val="nil"/>
              <w:left w:val="nil"/>
              <w:bottom w:val="single" w:sz="4" w:space="0" w:color="auto"/>
              <w:right w:val="single" w:sz="4" w:space="0" w:color="auto"/>
            </w:tcBorders>
            <w:vAlign w:val="center"/>
            <w:hideMark/>
          </w:tcPr>
          <w:p w14:paraId="606A1EC6"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1 445,51</w:t>
            </w:r>
          </w:p>
        </w:tc>
      </w:tr>
      <w:tr w:rsidR="00162CA3" w:rsidRPr="00162CA3" w14:paraId="65F0C7A8" w14:textId="77777777" w:rsidTr="00162CA3">
        <w:trPr>
          <w:trHeight w:val="20"/>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BBD3D98"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proofErr w:type="spellStart"/>
            <w:r w:rsidRPr="00162CA3">
              <w:rPr>
                <w:rFonts w:eastAsia="Times New Roman" w:cs="Times New Roman"/>
                <w:b/>
                <w:bCs/>
                <w:color w:val="000000"/>
                <w:sz w:val="18"/>
                <w:szCs w:val="18"/>
                <w:lang w:eastAsia="ru-RU"/>
              </w:rPr>
              <w:t>Кубринский</w:t>
            </w:r>
            <w:proofErr w:type="spellEnd"/>
            <w:r w:rsidRPr="00162CA3">
              <w:rPr>
                <w:rFonts w:eastAsia="Times New Roman" w:cs="Times New Roman"/>
                <w:b/>
                <w:bCs/>
                <w:color w:val="000000"/>
                <w:sz w:val="18"/>
                <w:szCs w:val="18"/>
                <w:lang w:eastAsia="ru-RU"/>
              </w:rPr>
              <w:t xml:space="preserve"> сельский округ</w:t>
            </w:r>
          </w:p>
        </w:tc>
      </w:tr>
      <w:tr w:rsidR="00162CA3" w:rsidRPr="00162CA3" w14:paraId="2A13ABE3" w14:textId="77777777" w:rsidTr="00162CA3">
        <w:trPr>
          <w:trHeight w:val="20"/>
        </w:trPr>
        <w:tc>
          <w:tcPr>
            <w:tcW w:w="483" w:type="pct"/>
            <w:tcBorders>
              <w:top w:val="nil"/>
              <w:left w:val="single" w:sz="4" w:space="0" w:color="auto"/>
              <w:bottom w:val="single" w:sz="4" w:space="0" w:color="auto"/>
              <w:right w:val="single" w:sz="4" w:space="0" w:color="auto"/>
            </w:tcBorders>
            <w:vAlign w:val="center"/>
            <w:hideMark/>
          </w:tcPr>
          <w:p w14:paraId="61287742"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24</w:t>
            </w:r>
          </w:p>
        </w:tc>
        <w:tc>
          <w:tcPr>
            <w:tcW w:w="2717" w:type="pct"/>
            <w:tcBorders>
              <w:top w:val="nil"/>
              <w:left w:val="nil"/>
              <w:bottom w:val="single" w:sz="4" w:space="0" w:color="auto"/>
              <w:right w:val="single" w:sz="4" w:space="0" w:color="auto"/>
            </w:tcBorders>
            <w:vAlign w:val="center"/>
            <w:hideMark/>
          </w:tcPr>
          <w:p w14:paraId="68740926"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 xml:space="preserve">с. </w:t>
            </w:r>
            <w:proofErr w:type="spellStart"/>
            <w:r w:rsidRPr="00162CA3">
              <w:rPr>
                <w:rFonts w:eastAsia="Times New Roman" w:cs="Times New Roman"/>
                <w:color w:val="000000"/>
                <w:sz w:val="18"/>
                <w:szCs w:val="18"/>
                <w:lang w:eastAsia="ru-RU"/>
              </w:rPr>
              <w:t>Кубринск</w:t>
            </w:r>
            <w:proofErr w:type="spellEnd"/>
            <w:r w:rsidRPr="00162CA3">
              <w:rPr>
                <w:rFonts w:eastAsia="Times New Roman" w:cs="Times New Roman"/>
                <w:color w:val="000000"/>
                <w:sz w:val="18"/>
                <w:szCs w:val="18"/>
                <w:lang w:eastAsia="ru-RU"/>
              </w:rPr>
              <w:t xml:space="preserve"> ул. Парковая</w:t>
            </w:r>
          </w:p>
        </w:tc>
        <w:tc>
          <w:tcPr>
            <w:tcW w:w="566" w:type="pct"/>
            <w:tcBorders>
              <w:top w:val="nil"/>
              <w:left w:val="nil"/>
              <w:bottom w:val="single" w:sz="4" w:space="0" w:color="auto"/>
              <w:right w:val="single" w:sz="4" w:space="0" w:color="auto"/>
            </w:tcBorders>
            <w:vAlign w:val="center"/>
            <w:hideMark/>
          </w:tcPr>
          <w:p w14:paraId="468FDF68"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c>
          <w:tcPr>
            <w:tcW w:w="1234" w:type="pct"/>
            <w:tcBorders>
              <w:top w:val="nil"/>
              <w:left w:val="nil"/>
              <w:bottom w:val="single" w:sz="4" w:space="0" w:color="auto"/>
              <w:right w:val="single" w:sz="4" w:space="0" w:color="auto"/>
            </w:tcBorders>
            <w:vAlign w:val="center"/>
            <w:hideMark/>
          </w:tcPr>
          <w:p w14:paraId="187A622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r>
      <w:tr w:rsidR="00162CA3" w:rsidRPr="00162CA3" w14:paraId="021556CA"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4FB5EEC4" w14:textId="77777777" w:rsidR="00162CA3" w:rsidRPr="00162CA3" w:rsidRDefault="00162CA3" w:rsidP="00162CA3">
            <w:pPr>
              <w:spacing w:after="0" w:line="240" w:lineRule="auto"/>
              <w:rPr>
                <w:rFonts w:eastAsia="Times New Roman" w:cs="Times New Roman"/>
                <w:color w:val="000000"/>
                <w:sz w:val="18"/>
                <w:szCs w:val="18"/>
                <w:lang w:eastAsia="ru-RU"/>
              </w:rPr>
            </w:pPr>
            <w:r w:rsidRPr="00162CA3">
              <w:rPr>
                <w:rFonts w:eastAsia="Times New Roman" w:cs="Times New Roman"/>
                <w:color w:val="000000"/>
                <w:sz w:val="18"/>
                <w:szCs w:val="18"/>
                <w:lang w:eastAsia="ru-RU"/>
              </w:rPr>
              <w:t>ИТОГО:</w:t>
            </w:r>
          </w:p>
        </w:tc>
        <w:tc>
          <w:tcPr>
            <w:tcW w:w="566" w:type="pct"/>
            <w:tcBorders>
              <w:top w:val="nil"/>
              <w:left w:val="nil"/>
              <w:bottom w:val="single" w:sz="4" w:space="0" w:color="auto"/>
              <w:right w:val="single" w:sz="4" w:space="0" w:color="auto"/>
            </w:tcBorders>
            <w:vAlign w:val="center"/>
            <w:hideMark/>
          </w:tcPr>
          <w:p w14:paraId="1195C41A"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c>
          <w:tcPr>
            <w:tcW w:w="1234" w:type="pct"/>
            <w:tcBorders>
              <w:top w:val="nil"/>
              <w:left w:val="nil"/>
              <w:bottom w:val="single" w:sz="4" w:space="0" w:color="auto"/>
              <w:right w:val="single" w:sz="4" w:space="0" w:color="auto"/>
            </w:tcBorders>
            <w:vAlign w:val="center"/>
            <w:hideMark/>
          </w:tcPr>
          <w:p w14:paraId="3990C654" w14:textId="77777777" w:rsidR="00162CA3" w:rsidRPr="00162CA3" w:rsidRDefault="00162CA3" w:rsidP="00162CA3">
            <w:pPr>
              <w:spacing w:after="0" w:line="240" w:lineRule="auto"/>
              <w:jc w:val="center"/>
              <w:rPr>
                <w:rFonts w:eastAsia="Times New Roman" w:cs="Times New Roman"/>
                <w:color w:val="000000"/>
                <w:sz w:val="18"/>
                <w:szCs w:val="18"/>
                <w:lang w:eastAsia="ru-RU"/>
              </w:rPr>
            </w:pPr>
            <w:r w:rsidRPr="00162CA3">
              <w:rPr>
                <w:rFonts w:eastAsia="Times New Roman" w:cs="Times New Roman"/>
                <w:color w:val="000000"/>
                <w:sz w:val="18"/>
                <w:szCs w:val="18"/>
                <w:lang w:eastAsia="ru-RU"/>
              </w:rPr>
              <w:t>11 098,29</w:t>
            </w:r>
          </w:p>
        </w:tc>
      </w:tr>
      <w:tr w:rsidR="00162CA3" w:rsidRPr="00162CA3" w14:paraId="539A1802" w14:textId="77777777" w:rsidTr="00162CA3">
        <w:trPr>
          <w:trHeight w:val="20"/>
        </w:trPr>
        <w:tc>
          <w:tcPr>
            <w:tcW w:w="3200" w:type="pct"/>
            <w:gridSpan w:val="2"/>
            <w:tcBorders>
              <w:top w:val="single" w:sz="4" w:space="0" w:color="auto"/>
              <w:left w:val="single" w:sz="4" w:space="0" w:color="auto"/>
              <w:bottom w:val="single" w:sz="4" w:space="0" w:color="auto"/>
              <w:right w:val="single" w:sz="4" w:space="0" w:color="auto"/>
            </w:tcBorders>
            <w:vAlign w:val="center"/>
            <w:hideMark/>
          </w:tcPr>
          <w:p w14:paraId="07AF47CC" w14:textId="77777777" w:rsidR="00162CA3" w:rsidRPr="00162CA3" w:rsidRDefault="00162CA3" w:rsidP="00162CA3">
            <w:pPr>
              <w:spacing w:after="0" w:line="240" w:lineRule="auto"/>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ИТОГО Переславль-Залесский муниципальный округ Ярославской области</w:t>
            </w:r>
          </w:p>
        </w:tc>
        <w:tc>
          <w:tcPr>
            <w:tcW w:w="566" w:type="pct"/>
            <w:tcBorders>
              <w:top w:val="nil"/>
              <w:left w:val="nil"/>
              <w:bottom w:val="single" w:sz="4" w:space="0" w:color="auto"/>
              <w:right w:val="single" w:sz="4" w:space="0" w:color="auto"/>
            </w:tcBorders>
            <w:vAlign w:val="center"/>
            <w:hideMark/>
          </w:tcPr>
          <w:p w14:paraId="6A620A5E"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428 773,50</w:t>
            </w:r>
          </w:p>
        </w:tc>
        <w:tc>
          <w:tcPr>
            <w:tcW w:w="1234" w:type="pct"/>
            <w:tcBorders>
              <w:top w:val="nil"/>
              <w:left w:val="nil"/>
              <w:bottom w:val="single" w:sz="4" w:space="0" w:color="auto"/>
              <w:right w:val="single" w:sz="4" w:space="0" w:color="auto"/>
            </w:tcBorders>
            <w:vAlign w:val="center"/>
            <w:hideMark/>
          </w:tcPr>
          <w:p w14:paraId="4E349DE4" w14:textId="77777777" w:rsidR="00162CA3" w:rsidRPr="00162CA3" w:rsidRDefault="00162CA3" w:rsidP="00162CA3">
            <w:pPr>
              <w:spacing w:after="0" w:line="240" w:lineRule="auto"/>
              <w:jc w:val="center"/>
              <w:rPr>
                <w:rFonts w:eastAsia="Times New Roman" w:cs="Times New Roman"/>
                <w:b/>
                <w:bCs/>
                <w:color w:val="000000"/>
                <w:sz w:val="18"/>
                <w:szCs w:val="18"/>
                <w:lang w:eastAsia="ru-RU"/>
              </w:rPr>
            </w:pPr>
            <w:r w:rsidRPr="00162CA3">
              <w:rPr>
                <w:rFonts w:eastAsia="Times New Roman" w:cs="Times New Roman"/>
                <w:b/>
                <w:bCs/>
                <w:color w:val="000000"/>
                <w:sz w:val="18"/>
                <w:szCs w:val="18"/>
                <w:lang w:eastAsia="ru-RU"/>
              </w:rPr>
              <w:t>388 488,22</w:t>
            </w:r>
          </w:p>
        </w:tc>
      </w:tr>
    </w:tbl>
    <w:p w14:paraId="01BA2D4F" w14:textId="78D77529" w:rsidR="00724AEF" w:rsidRPr="00DC22DE" w:rsidRDefault="00724AEF" w:rsidP="00DC22DE">
      <w:pPr>
        <w:pStyle w:val="1f3"/>
        <w:spacing w:before="120"/>
        <w:rPr>
          <w:rFonts w:ascii="Times New Roman" w:hAnsi="Times New Roman"/>
          <w:color w:val="auto"/>
          <w:sz w:val="22"/>
          <w:szCs w:val="22"/>
        </w:rPr>
      </w:pPr>
    </w:p>
    <w:p w14:paraId="48CDA93A" w14:textId="77777777" w:rsidR="00B650EF" w:rsidRPr="00C33FF0" w:rsidRDefault="00B650EF" w:rsidP="00D45185">
      <w:pPr>
        <w:pStyle w:val="3"/>
        <w:ind w:left="1701" w:hanging="709"/>
        <w:jc w:val="both"/>
      </w:pPr>
      <w:bookmarkStart w:id="203" w:name="_Toc50545035"/>
      <w:bookmarkStart w:id="204" w:name="_Toc214890212"/>
      <w:r w:rsidRPr="00C33FF0">
        <w:t>Описание существующих нормативов потребления тепловой энергии для населения на отопление и горячее водоснабжение</w:t>
      </w:r>
      <w:bookmarkEnd w:id="203"/>
      <w:bookmarkEnd w:id="204"/>
    </w:p>
    <w:p w14:paraId="06E27D48" w14:textId="6C341E9D" w:rsidR="00F477AC" w:rsidRPr="00C33FF0" w:rsidRDefault="00196868" w:rsidP="007357A5">
      <w:pPr>
        <w:pStyle w:val="a6"/>
        <w:spacing w:after="0" w:line="240" w:lineRule="auto"/>
        <w:rPr>
          <w:rStyle w:val="ad"/>
        </w:rPr>
      </w:pPr>
      <w:r w:rsidRPr="00C33FF0">
        <w:rPr>
          <w:rStyle w:val="ad"/>
        </w:rPr>
        <w:t>В соответствии со статьей 157 Жилищного кодекса Российской Федерации,</w:t>
      </w:r>
      <w:r w:rsidR="00900CC3" w:rsidRPr="00C33FF0">
        <w:rPr>
          <w:rStyle w:val="ad"/>
        </w:rPr>
        <w:t xml:space="preserve"> </w:t>
      </w:r>
      <w:r w:rsidRPr="00C33FF0">
        <w:rPr>
          <w:rStyle w:val="ad"/>
        </w:rPr>
        <w:t>Постановлением Правительства Российской Федерации от 23 мая 2006 года № 306</w:t>
      </w:r>
      <w:r w:rsidR="00900CC3" w:rsidRPr="00C33FF0">
        <w:rPr>
          <w:rStyle w:val="ad"/>
        </w:rPr>
        <w:t xml:space="preserve"> «</w:t>
      </w:r>
      <w:r w:rsidRPr="00C33FF0">
        <w:rPr>
          <w:rStyle w:val="ad"/>
        </w:rPr>
        <w:t>Об утверждении Правил установления и определения нормативов потребления</w:t>
      </w:r>
      <w:r w:rsidR="00900CC3" w:rsidRPr="00C33FF0">
        <w:rPr>
          <w:rStyle w:val="ad"/>
        </w:rPr>
        <w:t xml:space="preserve"> </w:t>
      </w:r>
      <w:r w:rsidRPr="00C33FF0">
        <w:rPr>
          <w:rStyle w:val="ad"/>
        </w:rPr>
        <w:t>коммунальных услуг</w:t>
      </w:r>
      <w:r w:rsidR="00900CC3" w:rsidRPr="00C33FF0">
        <w:rPr>
          <w:rStyle w:val="ad"/>
        </w:rPr>
        <w:t>»</w:t>
      </w:r>
      <w:r w:rsidRPr="00C33FF0">
        <w:rPr>
          <w:rStyle w:val="ad"/>
        </w:rPr>
        <w:t>, Постановлением Правительства Российской Федерации от 6</w:t>
      </w:r>
      <w:r w:rsidR="00900CC3" w:rsidRPr="00C33FF0">
        <w:rPr>
          <w:rStyle w:val="ad"/>
        </w:rPr>
        <w:t xml:space="preserve"> </w:t>
      </w:r>
      <w:r w:rsidRPr="00C33FF0">
        <w:rPr>
          <w:rStyle w:val="ad"/>
        </w:rPr>
        <w:t xml:space="preserve">мая 2011 года № 354 </w:t>
      </w:r>
      <w:r w:rsidR="00900CC3" w:rsidRPr="00C33FF0">
        <w:rPr>
          <w:rStyle w:val="ad"/>
        </w:rPr>
        <w:t>«</w:t>
      </w:r>
      <w:r w:rsidRPr="00C33FF0">
        <w:rPr>
          <w:rStyle w:val="ad"/>
        </w:rPr>
        <w:t>О предоставлении коммунальных услуг собственникам и</w:t>
      </w:r>
      <w:r w:rsidR="00900CC3" w:rsidRPr="00C33FF0">
        <w:rPr>
          <w:rStyle w:val="ad"/>
        </w:rPr>
        <w:t xml:space="preserve"> </w:t>
      </w:r>
      <w:r w:rsidRPr="00C33FF0">
        <w:rPr>
          <w:rStyle w:val="ad"/>
        </w:rPr>
        <w:t>пользователям помещений в многоквартирных домах и жилых домов</w:t>
      </w:r>
      <w:r w:rsidR="00900CC3" w:rsidRPr="00C33FF0">
        <w:rPr>
          <w:rStyle w:val="ad"/>
        </w:rPr>
        <w:t>»</w:t>
      </w:r>
      <w:r w:rsidRPr="00C33FF0">
        <w:rPr>
          <w:rStyle w:val="ad"/>
        </w:rPr>
        <w:t>,</w:t>
      </w:r>
      <w:r w:rsidR="00900CC3" w:rsidRPr="00C33FF0">
        <w:rPr>
          <w:rStyle w:val="ad"/>
        </w:rPr>
        <w:t xml:space="preserve"> </w:t>
      </w:r>
      <w:r w:rsidRPr="00C33FF0">
        <w:rPr>
          <w:rStyle w:val="ad"/>
        </w:rPr>
        <w:t>Постановлением Правительства Российской Федерации от 28 марта 2012 года №</w:t>
      </w:r>
      <w:r w:rsidR="00900CC3" w:rsidRPr="00C33FF0">
        <w:rPr>
          <w:rStyle w:val="ad"/>
        </w:rPr>
        <w:t xml:space="preserve"> </w:t>
      </w:r>
      <w:r w:rsidRPr="00C33FF0">
        <w:rPr>
          <w:rStyle w:val="ad"/>
        </w:rPr>
        <w:t xml:space="preserve">258 </w:t>
      </w:r>
      <w:r w:rsidR="00900CC3" w:rsidRPr="00C33FF0">
        <w:rPr>
          <w:rStyle w:val="ad"/>
        </w:rPr>
        <w:t>«</w:t>
      </w:r>
      <w:r w:rsidRPr="00C33FF0">
        <w:rPr>
          <w:rStyle w:val="ad"/>
        </w:rPr>
        <w:t>О внесении изменений в Правила установления и определения нормативов</w:t>
      </w:r>
      <w:r w:rsidR="00900CC3" w:rsidRPr="00C33FF0">
        <w:rPr>
          <w:rStyle w:val="ad"/>
        </w:rPr>
        <w:t xml:space="preserve"> </w:t>
      </w:r>
      <w:r w:rsidR="00597C52" w:rsidRPr="00C33FF0">
        <w:rPr>
          <w:rStyle w:val="ad"/>
        </w:rPr>
        <w:t>потребления</w:t>
      </w:r>
      <w:r w:rsidRPr="00C33FF0">
        <w:rPr>
          <w:rStyle w:val="ad"/>
        </w:rPr>
        <w:t xml:space="preserve"> коммунальных услуг</w:t>
      </w:r>
      <w:r w:rsidR="00900CC3" w:rsidRPr="00C33FF0">
        <w:rPr>
          <w:rStyle w:val="ad"/>
        </w:rPr>
        <w:t>»</w:t>
      </w:r>
      <w:r w:rsidRPr="00C33FF0">
        <w:rPr>
          <w:rStyle w:val="ad"/>
        </w:rPr>
        <w:t>, Постановлением Правительства Российской</w:t>
      </w:r>
      <w:r w:rsidR="00900CC3" w:rsidRPr="00C33FF0">
        <w:rPr>
          <w:rStyle w:val="ad"/>
        </w:rPr>
        <w:t xml:space="preserve"> </w:t>
      </w:r>
      <w:r w:rsidRPr="00C33FF0">
        <w:rPr>
          <w:rStyle w:val="ad"/>
        </w:rPr>
        <w:t xml:space="preserve">Федерации от 27 августа 2012 года N 857 </w:t>
      </w:r>
      <w:r w:rsidR="00900CC3" w:rsidRPr="00C33FF0">
        <w:rPr>
          <w:rStyle w:val="ad"/>
        </w:rPr>
        <w:t>«</w:t>
      </w:r>
      <w:r w:rsidRPr="00C33FF0">
        <w:rPr>
          <w:rStyle w:val="ad"/>
        </w:rPr>
        <w:t>Об особенностях применения Правил</w:t>
      </w:r>
      <w:r w:rsidR="00900CC3" w:rsidRPr="00C33FF0">
        <w:rPr>
          <w:rStyle w:val="ad"/>
        </w:rPr>
        <w:t xml:space="preserve"> </w:t>
      </w:r>
      <w:r w:rsidRPr="00C33FF0">
        <w:rPr>
          <w:rStyle w:val="ad"/>
        </w:rPr>
        <w:t>предоставления коммунальных услуг собственникам и пользователям помещений в</w:t>
      </w:r>
      <w:r w:rsidR="00900CC3" w:rsidRPr="00C33FF0">
        <w:rPr>
          <w:rStyle w:val="ad"/>
        </w:rPr>
        <w:t xml:space="preserve"> </w:t>
      </w:r>
      <w:r w:rsidRPr="00C33FF0">
        <w:rPr>
          <w:rStyle w:val="ad"/>
        </w:rPr>
        <w:t>многоквартирных домах и жилых домов</w:t>
      </w:r>
      <w:r w:rsidR="00900CC3" w:rsidRPr="00C33FF0">
        <w:rPr>
          <w:rStyle w:val="ad"/>
        </w:rPr>
        <w:t>»</w:t>
      </w:r>
      <w:r w:rsidRPr="00C33FF0">
        <w:rPr>
          <w:rStyle w:val="ad"/>
        </w:rPr>
        <w:t>, постановлением Правительства</w:t>
      </w:r>
      <w:r w:rsidR="00900CC3" w:rsidRPr="00C33FF0">
        <w:rPr>
          <w:rStyle w:val="ad"/>
        </w:rPr>
        <w:t xml:space="preserve"> </w:t>
      </w:r>
      <w:r w:rsidRPr="00C33FF0">
        <w:rPr>
          <w:rStyle w:val="ad"/>
        </w:rPr>
        <w:t xml:space="preserve">Российской Федерации от 17 декабря 2014 года N 1380 </w:t>
      </w:r>
      <w:r w:rsidR="00900CC3" w:rsidRPr="00C33FF0">
        <w:rPr>
          <w:rStyle w:val="ad"/>
        </w:rPr>
        <w:t>«</w:t>
      </w:r>
      <w:r w:rsidRPr="00C33FF0">
        <w:rPr>
          <w:rStyle w:val="ad"/>
        </w:rPr>
        <w:t>О вопросах установления и</w:t>
      </w:r>
      <w:r w:rsidR="00900CC3" w:rsidRPr="00C33FF0">
        <w:rPr>
          <w:rStyle w:val="ad"/>
        </w:rPr>
        <w:t xml:space="preserve"> </w:t>
      </w:r>
      <w:r w:rsidRPr="00C33FF0">
        <w:rPr>
          <w:rStyle w:val="ad"/>
        </w:rPr>
        <w:t>определения нормативов потребления коммунальных услуг</w:t>
      </w:r>
      <w:r w:rsidR="00900CC3" w:rsidRPr="00C33FF0">
        <w:rPr>
          <w:rStyle w:val="ad"/>
        </w:rPr>
        <w:t>»</w:t>
      </w:r>
      <w:r w:rsidRPr="00C33FF0">
        <w:rPr>
          <w:rStyle w:val="ad"/>
        </w:rPr>
        <w:t xml:space="preserve"> нормативы утверждены</w:t>
      </w:r>
      <w:r w:rsidR="00900CC3" w:rsidRPr="00C33FF0">
        <w:rPr>
          <w:rStyle w:val="ad"/>
        </w:rPr>
        <w:t xml:space="preserve"> </w:t>
      </w:r>
      <w:r w:rsidRPr="00C33FF0">
        <w:rPr>
          <w:rStyle w:val="ad"/>
        </w:rPr>
        <w:t xml:space="preserve">постановление Правительства Ярославской области от </w:t>
      </w:r>
      <w:r w:rsidR="00900CC3" w:rsidRPr="00C33FF0">
        <w:rPr>
          <w:rStyle w:val="ad"/>
        </w:rPr>
        <w:t>31</w:t>
      </w:r>
      <w:r w:rsidRPr="00C33FF0">
        <w:rPr>
          <w:rStyle w:val="ad"/>
        </w:rPr>
        <w:t xml:space="preserve"> </w:t>
      </w:r>
      <w:r w:rsidR="00900CC3" w:rsidRPr="00C33FF0">
        <w:rPr>
          <w:rStyle w:val="ad"/>
        </w:rPr>
        <w:t>октября</w:t>
      </w:r>
      <w:r w:rsidRPr="00C33FF0">
        <w:rPr>
          <w:rStyle w:val="ad"/>
        </w:rPr>
        <w:t xml:space="preserve"> 201</w:t>
      </w:r>
      <w:r w:rsidR="00900CC3" w:rsidRPr="00C33FF0">
        <w:rPr>
          <w:rStyle w:val="ad"/>
        </w:rPr>
        <w:t>6</w:t>
      </w:r>
      <w:r w:rsidRPr="00C33FF0">
        <w:rPr>
          <w:rStyle w:val="ad"/>
        </w:rPr>
        <w:t xml:space="preserve"> года №</w:t>
      </w:r>
      <w:r w:rsidR="00900CC3" w:rsidRPr="00C33FF0">
        <w:rPr>
          <w:rStyle w:val="ad"/>
        </w:rPr>
        <w:t xml:space="preserve"> 1135-</w:t>
      </w:r>
      <w:r w:rsidRPr="00C33FF0">
        <w:rPr>
          <w:rStyle w:val="ad"/>
        </w:rPr>
        <w:t>п «</w:t>
      </w:r>
      <w:r w:rsidR="00900CC3" w:rsidRPr="00C33FF0">
        <w:rPr>
          <w:rStyle w:val="ad"/>
        </w:rPr>
        <w:t>О нормативах потребления коммунальных услуг по отоплению, водоснабжению и водоотведению и признании утратившими силу отдельных постановлений Правительства области (с изменениями на 22 апреля 2020 года)</w:t>
      </w:r>
      <w:r w:rsidRPr="00C33FF0">
        <w:rPr>
          <w:rStyle w:val="ad"/>
        </w:rPr>
        <w:t>» (</w:t>
      </w:r>
      <w:r w:rsidR="00900CC3" w:rsidRPr="00C33FF0">
        <w:rPr>
          <w:rStyle w:val="ad"/>
        </w:rPr>
        <w:t>в ред. Постановлений Правительства Ярославской области от 31.05.2017 N 431-п, от 26.10.2018 N 780-п, от 07.08.2019 N 562-п, от 30.12.2019 N 959-п, от 22.04.2020 N 366-п</w:t>
      </w:r>
      <w:r w:rsidR="00956BCC" w:rsidRPr="00C33FF0">
        <w:rPr>
          <w:rStyle w:val="ad"/>
        </w:rPr>
        <w:t>, от 31.12.2021</w:t>
      </w:r>
      <w:r w:rsidRPr="00C33FF0">
        <w:rPr>
          <w:rStyle w:val="ad"/>
        </w:rPr>
        <w:t>).</w:t>
      </w:r>
    </w:p>
    <w:p w14:paraId="4C60103C" w14:textId="1133994D" w:rsidR="005711F9" w:rsidRPr="00C33FF0" w:rsidRDefault="00196868" w:rsidP="00162CA3">
      <w:pPr>
        <w:spacing w:after="120"/>
        <w:ind w:firstLine="709"/>
        <w:rPr>
          <w:rStyle w:val="ad"/>
        </w:rPr>
      </w:pPr>
      <w:r w:rsidRPr="00C33FF0">
        <w:rPr>
          <w:rStyle w:val="ad"/>
        </w:rPr>
        <w:t>Нормативы</w:t>
      </w:r>
      <w:r w:rsidR="005711F9" w:rsidRPr="00C33FF0">
        <w:rPr>
          <w:rStyle w:val="ad"/>
        </w:rPr>
        <w:t xml:space="preserve"> </w:t>
      </w:r>
      <w:r w:rsidRPr="00C33FF0">
        <w:rPr>
          <w:rStyle w:val="ad"/>
        </w:rPr>
        <w:t>приведены</w:t>
      </w:r>
      <w:r w:rsidR="005711F9" w:rsidRPr="00C33FF0">
        <w:rPr>
          <w:rStyle w:val="ad"/>
        </w:rPr>
        <w:t xml:space="preserve"> </w:t>
      </w:r>
      <w:r w:rsidRPr="00C33FF0">
        <w:rPr>
          <w:rStyle w:val="ad"/>
        </w:rPr>
        <w:t>в</w:t>
      </w:r>
      <w:r w:rsidR="005711F9" w:rsidRPr="00C33FF0">
        <w:rPr>
          <w:rStyle w:val="ad"/>
        </w:rPr>
        <w:t xml:space="preserve"> </w:t>
      </w:r>
      <w:r w:rsidRPr="00C33FF0">
        <w:rPr>
          <w:rStyle w:val="ad"/>
        </w:rPr>
        <w:t>таблицах</w:t>
      </w:r>
      <w:r w:rsidR="00956BCC" w:rsidRPr="00C33FF0">
        <w:rPr>
          <w:rStyle w:val="ad"/>
        </w:rPr>
        <w:t xml:space="preserve"> </w:t>
      </w:r>
      <w:r w:rsidR="001E0B70" w:rsidRPr="00C33FF0">
        <w:rPr>
          <w:rStyle w:val="ad"/>
        </w:rPr>
        <w:fldChar w:fldCharType="begin"/>
      </w:r>
      <w:r w:rsidR="001E0B70" w:rsidRPr="00C33FF0">
        <w:rPr>
          <w:rStyle w:val="ad"/>
        </w:rPr>
        <w:instrText xml:space="preserve"> REF _Ref152353303 \h  \* MERGEFORMAT </w:instrText>
      </w:r>
      <w:r w:rsidR="001E0B70" w:rsidRPr="00C33FF0">
        <w:rPr>
          <w:rStyle w:val="ad"/>
        </w:rPr>
      </w:r>
      <w:r w:rsidR="001E0B70" w:rsidRPr="00C33FF0">
        <w:rPr>
          <w:rStyle w:val="ad"/>
        </w:rPr>
        <w:fldChar w:fldCharType="separate"/>
      </w:r>
      <w:r w:rsidR="004273DD" w:rsidRPr="004273DD">
        <w:rPr>
          <w:rFonts w:cs="Arial"/>
          <w:vanish/>
        </w:rPr>
        <w:t xml:space="preserve">Таблица </w:t>
      </w:r>
      <w:r w:rsidR="004273DD" w:rsidRPr="004273DD">
        <w:rPr>
          <w:rFonts w:cs="Arial"/>
          <w:noProof/>
        </w:rPr>
        <w:t>31</w:t>
      </w:r>
      <w:r w:rsidR="001E0B70" w:rsidRPr="00C33FF0">
        <w:rPr>
          <w:rStyle w:val="ad"/>
        </w:rPr>
        <w:fldChar w:fldCharType="end"/>
      </w:r>
      <w:r w:rsidR="001E0B70" w:rsidRPr="00C33FF0">
        <w:rPr>
          <w:rStyle w:val="ad"/>
        </w:rPr>
        <w:t xml:space="preserve"> -</w:t>
      </w:r>
      <w:r w:rsidR="00162CA3">
        <w:rPr>
          <w:rStyle w:val="ad"/>
        </w:rPr>
        <w:t xml:space="preserve"> </w:t>
      </w:r>
      <w:r w:rsidR="00162CA3">
        <w:rPr>
          <w:rStyle w:val="ad"/>
        </w:rPr>
        <w:fldChar w:fldCharType="begin"/>
      </w:r>
      <w:r w:rsidR="00162CA3">
        <w:rPr>
          <w:rStyle w:val="ad"/>
        </w:rPr>
        <w:instrText xml:space="preserve"> REF _Ref232541869 \h  \* MERGEFORMAT </w:instrText>
      </w:r>
      <w:r w:rsidR="00162CA3">
        <w:rPr>
          <w:rStyle w:val="ad"/>
        </w:rPr>
      </w:r>
      <w:r w:rsidR="00162CA3">
        <w:rPr>
          <w:rStyle w:val="ad"/>
        </w:rPr>
        <w:fldChar w:fldCharType="separate"/>
      </w:r>
      <w:r w:rsidR="004273DD" w:rsidRPr="004273DD">
        <w:rPr>
          <w:vanish/>
          <w:sz w:val="22"/>
        </w:rPr>
        <w:t xml:space="preserve">Таблица </w:t>
      </w:r>
      <w:r w:rsidR="004273DD">
        <w:rPr>
          <w:noProof/>
          <w:sz w:val="22"/>
        </w:rPr>
        <w:t>35</w:t>
      </w:r>
      <w:r w:rsidR="00162CA3">
        <w:rPr>
          <w:rStyle w:val="ad"/>
        </w:rPr>
        <w:fldChar w:fldCharType="end"/>
      </w:r>
      <w:r w:rsidRPr="00C33FF0">
        <w:rPr>
          <w:rStyle w:val="ad"/>
        </w:rPr>
        <w:t>.</w:t>
      </w:r>
    </w:p>
    <w:p w14:paraId="7678A8C5" w14:textId="1130862B" w:rsidR="00E16FC3" w:rsidRPr="00DC22DE" w:rsidRDefault="005711F9" w:rsidP="00DC22DE">
      <w:pPr>
        <w:pStyle w:val="1f3"/>
        <w:spacing w:before="120"/>
        <w:rPr>
          <w:rFonts w:ascii="Times New Roman" w:hAnsi="Times New Roman"/>
          <w:color w:val="auto"/>
          <w:sz w:val="22"/>
          <w:szCs w:val="22"/>
        </w:rPr>
      </w:pPr>
      <w:bookmarkStart w:id="205" w:name="_Ref152353303"/>
      <w:bookmarkStart w:id="206" w:name="_Toc152427294"/>
      <w:bookmarkStart w:id="207" w:name="_Toc232548132"/>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31</w:t>
      </w:r>
      <w:r w:rsidR="005765F4" w:rsidRPr="00DC22DE">
        <w:rPr>
          <w:rFonts w:ascii="Times New Roman" w:hAnsi="Times New Roman"/>
          <w:color w:val="auto"/>
          <w:sz w:val="22"/>
          <w:szCs w:val="22"/>
        </w:rPr>
        <w:fldChar w:fldCharType="end"/>
      </w:r>
      <w:bookmarkEnd w:id="205"/>
      <w:r w:rsidRPr="00DC22DE">
        <w:rPr>
          <w:rFonts w:ascii="Times New Roman" w:hAnsi="Times New Roman"/>
          <w:color w:val="auto"/>
          <w:sz w:val="22"/>
          <w:szCs w:val="22"/>
        </w:rPr>
        <w:t xml:space="preserve"> – Нормативы потребления коммунальных услуг горячему водоснабжению в жилых помещениях</w:t>
      </w:r>
      <w:r w:rsidR="00093AB8" w:rsidRPr="00DC22DE">
        <w:rPr>
          <w:rFonts w:ascii="Times New Roman" w:hAnsi="Times New Roman"/>
          <w:color w:val="auto"/>
          <w:sz w:val="22"/>
          <w:szCs w:val="22"/>
        </w:rPr>
        <w:t xml:space="preserve"> на территории</w:t>
      </w:r>
      <w:r w:rsidR="00E4246B" w:rsidRPr="00DC22DE">
        <w:rPr>
          <w:rFonts w:ascii="Times New Roman" w:hAnsi="Times New Roman"/>
          <w:color w:val="auto"/>
          <w:sz w:val="22"/>
          <w:szCs w:val="22"/>
        </w:rPr>
        <w:t xml:space="preserve"> Ярославской области</w:t>
      </w:r>
      <w:bookmarkEnd w:id="206"/>
      <w:bookmarkEnd w:id="207"/>
    </w:p>
    <w:tbl>
      <w:tblPr>
        <w:tblStyle w:val="af"/>
        <w:tblW w:w="5000" w:type="pct"/>
        <w:tblCellMar>
          <w:left w:w="28" w:type="dxa"/>
          <w:right w:w="28" w:type="dxa"/>
        </w:tblCellMar>
        <w:tblLook w:val="04A0" w:firstRow="1" w:lastRow="0" w:firstColumn="1" w:lastColumn="0" w:noHBand="0" w:noVBand="1"/>
      </w:tblPr>
      <w:tblGrid>
        <w:gridCol w:w="421"/>
        <w:gridCol w:w="6377"/>
        <w:gridCol w:w="994"/>
        <w:gridCol w:w="1835"/>
      </w:tblGrid>
      <w:tr w:rsidR="00095EA7" w:rsidRPr="00E93A47" w14:paraId="3EEBB431" w14:textId="77777777" w:rsidTr="00873DDD">
        <w:trPr>
          <w:trHeight w:val="283"/>
          <w:tblHeader/>
        </w:trPr>
        <w:tc>
          <w:tcPr>
            <w:tcW w:w="219" w:type="pct"/>
            <w:vAlign w:val="center"/>
          </w:tcPr>
          <w:p w14:paraId="06D99CF9" w14:textId="1B9E61F7" w:rsidR="00095EA7" w:rsidRPr="00E93A47" w:rsidRDefault="00095EA7" w:rsidP="00E93A47">
            <w:pPr>
              <w:jc w:val="center"/>
              <w:rPr>
                <w:rFonts w:asciiTheme="minorHAnsi" w:hAnsiTheme="minorHAnsi" w:cstheme="minorHAnsi"/>
                <w:b/>
                <w:sz w:val="18"/>
                <w:szCs w:val="20"/>
              </w:rPr>
            </w:pPr>
            <w:r w:rsidRPr="00E93A47">
              <w:rPr>
                <w:rFonts w:asciiTheme="minorHAnsi" w:hAnsiTheme="minorHAnsi" w:cstheme="minorHAnsi"/>
                <w:b/>
                <w:sz w:val="18"/>
                <w:szCs w:val="20"/>
              </w:rPr>
              <w:t>№ п/п</w:t>
            </w:r>
          </w:p>
        </w:tc>
        <w:tc>
          <w:tcPr>
            <w:tcW w:w="3312" w:type="pct"/>
            <w:vAlign w:val="center"/>
          </w:tcPr>
          <w:p w14:paraId="6567ADC2" w14:textId="03D9B3D8"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Категория жилых помещений</w:t>
            </w:r>
          </w:p>
        </w:tc>
        <w:tc>
          <w:tcPr>
            <w:tcW w:w="516" w:type="pct"/>
            <w:vAlign w:val="center"/>
          </w:tcPr>
          <w:p w14:paraId="5581D93F" w14:textId="36D3C651"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Единица измерения</w:t>
            </w:r>
          </w:p>
        </w:tc>
        <w:tc>
          <w:tcPr>
            <w:tcW w:w="953" w:type="pct"/>
            <w:vAlign w:val="center"/>
          </w:tcPr>
          <w:p w14:paraId="28FE4D64" w14:textId="44C20F02" w:rsidR="00095EA7" w:rsidRPr="00E93A47" w:rsidRDefault="00095EA7"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Норматив потребления коммунальной услуги по горячему водоснабжению</w:t>
            </w:r>
          </w:p>
        </w:tc>
      </w:tr>
      <w:tr w:rsidR="00095EA7" w:rsidRPr="00E93A47" w14:paraId="3CA24C0B" w14:textId="77777777" w:rsidTr="00873DDD">
        <w:trPr>
          <w:trHeight w:val="283"/>
        </w:trPr>
        <w:tc>
          <w:tcPr>
            <w:tcW w:w="219" w:type="pct"/>
            <w:vAlign w:val="center"/>
          </w:tcPr>
          <w:p w14:paraId="736CA4D9" w14:textId="6709E585"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312" w:type="pct"/>
            <w:vAlign w:val="center"/>
          </w:tcPr>
          <w:p w14:paraId="29FD0C00" w14:textId="01B712EF"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516" w:type="pct"/>
            <w:vAlign w:val="center"/>
          </w:tcPr>
          <w:p w14:paraId="6BC21684" w14:textId="675E18B7"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953" w:type="pct"/>
            <w:vAlign w:val="center"/>
          </w:tcPr>
          <w:p w14:paraId="2280A763" w14:textId="4CA4E833" w:rsidR="00095EA7" w:rsidRPr="00E93A47" w:rsidRDefault="00095EA7" w:rsidP="00E93A47">
            <w:pPr>
              <w:jc w:val="center"/>
              <w:rPr>
                <w:rFonts w:asciiTheme="minorHAnsi" w:hAnsiTheme="minorHAnsi" w:cstheme="minorHAnsi"/>
                <w:sz w:val="18"/>
                <w:szCs w:val="20"/>
              </w:rPr>
            </w:pPr>
            <w:r w:rsidRPr="00E93A47">
              <w:rPr>
                <w:rFonts w:asciiTheme="minorHAnsi" w:hAnsiTheme="minorHAnsi" w:cstheme="minorHAnsi"/>
                <w:sz w:val="18"/>
                <w:szCs w:val="20"/>
              </w:rPr>
              <w:t>4</w:t>
            </w:r>
          </w:p>
        </w:tc>
      </w:tr>
      <w:tr w:rsidR="00095EA7" w:rsidRPr="00E93A47" w14:paraId="1F8367F0" w14:textId="77777777" w:rsidTr="00873DDD">
        <w:trPr>
          <w:trHeight w:val="283"/>
        </w:trPr>
        <w:tc>
          <w:tcPr>
            <w:tcW w:w="219" w:type="pct"/>
            <w:vAlign w:val="center"/>
          </w:tcPr>
          <w:p w14:paraId="394C1BFC" w14:textId="4234DA79"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312" w:type="pct"/>
            <w:vAlign w:val="center"/>
          </w:tcPr>
          <w:p w14:paraId="37DA7228" w14:textId="2CB2FFC7"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ваннами сидячими длиной 1200 мм с душем</w:t>
            </w:r>
          </w:p>
        </w:tc>
        <w:tc>
          <w:tcPr>
            <w:tcW w:w="516" w:type="pct"/>
            <w:vAlign w:val="center"/>
          </w:tcPr>
          <w:p w14:paraId="525A39AE" w14:textId="787344D0"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09ABD126" w14:textId="607D7131"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3,12</w:t>
            </w:r>
          </w:p>
        </w:tc>
      </w:tr>
      <w:tr w:rsidR="00095EA7" w:rsidRPr="00E93A47" w14:paraId="04557DEB" w14:textId="77777777" w:rsidTr="00873DDD">
        <w:trPr>
          <w:trHeight w:val="283"/>
        </w:trPr>
        <w:tc>
          <w:tcPr>
            <w:tcW w:w="219" w:type="pct"/>
            <w:vAlign w:val="center"/>
          </w:tcPr>
          <w:p w14:paraId="0F372075" w14:textId="00AE31EC"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312" w:type="pct"/>
            <w:vAlign w:val="center"/>
          </w:tcPr>
          <w:p w14:paraId="50E4D9CE" w14:textId="7ABFCD42"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 xml:space="preserve">длиной 1500 </w:t>
            </w:r>
            <w:r w:rsidR="00E42C05" w:rsidRPr="00E93A47">
              <w:rPr>
                <w:rFonts w:asciiTheme="minorHAnsi" w:eastAsiaTheme="minorHAnsi" w:hAnsiTheme="minorHAnsi" w:cstheme="minorHAnsi"/>
                <w:sz w:val="18"/>
                <w:szCs w:val="20"/>
              </w:rPr>
              <w:t>–</w:t>
            </w:r>
            <w:r w:rsidRPr="00E93A47">
              <w:rPr>
                <w:rFonts w:asciiTheme="minorHAnsi" w:eastAsiaTheme="minorHAnsi" w:hAnsiTheme="minorHAnsi" w:cstheme="minorHAnsi"/>
                <w:sz w:val="18"/>
                <w:szCs w:val="20"/>
              </w:rPr>
              <w:t xml:space="preserve"> 1550</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мм с душем</w:t>
            </w:r>
          </w:p>
        </w:tc>
        <w:tc>
          <w:tcPr>
            <w:tcW w:w="516" w:type="pct"/>
            <w:vAlign w:val="center"/>
          </w:tcPr>
          <w:p w14:paraId="7684A19A" w14:textId="57CEC12C"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6ABD899F" w14:textId="1F541CAF"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3,17</w:t>
            </w:r>
          </w:p>
        </w:tc>
      </w:tr>
      <w:tr w:rsidR="00095EA7" w:rsidRPr="00E93A47" w14:paraId="6087B09B" w14:textId="77777777" w:rsidTr="00873DDD">
        <w:trPr>
          <w:trHeight w:val="283"/>
        </w:trPr>
        <w:tc>
          <w:tcPr>
            <w:tcW w:w="219" w:type="pct"/>
            <w:vAlign w:val="center"/>
          </w:tcPr>
          <w:p w14:paraId="5ECC5C16" w14:textId="35BDD5AB"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3312" w:type="pct"/>
            <w:vAlign w:val="center"/>
          </w:tcPr>
          <w:p w14:paraId="60F5AF47" w14:textId="4062CBE5"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 xml:space="preserve">длиной 1650 </w:t>
            </w:r>
            <w:r w:rsidR="00E42C05" w:rsidRPr="00E93A47">
              <w:rPr>
                <w:rFonts w:asciiTheme="minorHAnsi" w:eastAsiaTheme="minorHAnsi" w:hAnsiTheme="minorHAnsi" w:cstheme="minorHAnsi"/>
                <w:sz w:val="18"/>
                <w:szCs w:val="20"/>
              </w:rPr>
              <w:t>–</w:t>
            </w:r>
            <w:r w:rsidRPr="00E93A47">
              <w:rPr>
                <w:rFonts w:asciiTheme="minorHAnsi" w:eastAsiaTheme="minorHAnsi" w:hAnsiTheme="minorHAnsi" w:cstheme="minorHAnsi"/>
                <w:sz w:val="18"/>
                <w:szCs w:val="20"/>
              </w:rPr>
              <w:t xml:space="preserve"> 1700</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мм с душем</w:t>
            </w:r>
          </w:p>
        </w:tc>
        <w:tc>
          <w:tcPr>
            <w:tcW w:w="516" w:type="pct"/>
            <w:vAlign w:val="center"/>
          </w:tcPr>
          <w:p w14:paraId="4C52173A" w14:textId="7FE08346"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539D9C72" w14:textId="28CED5B8"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3,23</w:t>
            </w:r>
          </w:p>
        </w:tc>
      </w:tr>
      <w:tr w:rsidR="00095EA7" w:rsidRPr="00E93A47" w14:paraId="4214ED9D" w14:textId="77777777" w:rsidTr="00873DDD">
        <w:trPr>
          <w:trHeight w:val="283"/>
        </w:trPr>
        <w:tc>
          <w:tcPr>
            <w:tcW w:w="219" w:type="pct"/>
            <w:vAlign w:val="center"/>
          </w:tcPr>
          <w:p w14:paraId="508F196D" w14:textId="4EBADE08"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4</w:t>
            </w:r>
          </w:p>
        </w:tc>
        <w:tc>
          <w:tcPr>
            <w:tcW w:w="3312" w:type="pct"/>
            <w:vAlign w:val="center"/>
          </w:tcPr>
          <w:p w14:paraId="1CCF52C0" w14:textId="37770F5B"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душами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ваннами без душа</w:t>
            </w:r>
          </w:p>
        </w:tc>
        <w:tc>
          <w:tcPr>
            <w:tcW w:w="516" w:type="pct"/>
            <w:vAlign w:val="center"/>
          </w:tcPr>
          <w:p w14:paraId="58A655A8" w14:textId="5814DADC"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71F0E883" w14:textId="291744D9"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3,01</w:t>
            </w:r>
          </w:p>
        </w:tc>
      </w:tr>
      <w:tr w:rsidR="00095EA7" w:rsidRPr="00E93A47" w14:paraId="2A1E430F" w14:textId="77777777" w:rsidTr="00873DDD">
        <w:trPr>
          <w:trHeight w:val="283"/>
        </w:trPr>
        <w:tc>
          <w:tcPr>
            <w:tcW w:w="219" w:type="pct"/>
            <w:vAlign w:val="center"/>
          </w:tcPr>
          <w:p w14:paraId="37EC8A36" w14:textId="71E4C733"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5</w:t>
            </w:r>
          </w:p>
        </w:tc>
        <w:tc>
          <w:tcPr>
            <w:tcW w:w="3312" w:type="pct"/>
            <w:vAlign w:val="center"/>
          </w:tcPr>
          <w:p w14:paraId="087EFBDC" w14:textId="56EAA0B7" w:rsidR="00095EA7" w:rsidRPr="00E93A47" w:rsidRDefault="00095EA7"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жилые дома с</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раковинами,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 ваннами</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без душа</w:t>
            </w:r>
          </w:p>
        </w:tc>
        <w:tc>
          <w:tcPr>
            <w:tcW w:w="516" w:type="pct"/>
            <w:vAlign w:val="center"/>
          </w:tcPr>
          <w:p w14:paraId="0A90C9EB" w14:textId="7A6A495E" w:rsidR="00095EA7" w:rsidRPr="00E93A47" w:rsidRDefault="00095EA7"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метров в</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месяц на</w:t>
            </w:r>
            <w:r w:rsidR="00E42C05"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человека</w:t>
            </w:r>
          </w:p>
        </w:tc>
        <w:tc>
          <w:tcPr>
            <w:tcW w:w="953" w:type="pct"/>
            <w:vAlign w:val="center"/>
          </w:tcPr>
          <w:p w14:paraId="3E645504" w14:textId="71301AB2" w:rsidR="00095EA7" w:rsidRPr="00E93A47" w:rsidRDefault="00095EA7"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1,64</w:t>
            </w:r>
          </w:p>
        </w:tc>
      </w:tr>
      <w:tr w:rsidR="00095EA7" w:rsidRPr="00E93A47" w14:paraId="6798900B" w14:textId="77777777" w:rsidTr="00873DDD">
        <w:trPr>
          <w:trHeight w:val="283"/>
        </w:trPr>
        <w:tc>
          <w:tcPr>
            <w:tcW w:w="219" w:type="pct"/>
            <w:vAlign w:val="center"/>
          </w:tcPr>
          <w:p w14:paraId="65FF70A9" w14:textId="70BAD7C0" w:rsidR="00095EA7"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lastRenderedPageBreak/>
              <w:t>6</w:t>
            </w:r>
          </w:p>
        </w:tc>
        <w:tc>
          <w:tcPr>
            <w:tcW w:w="3312" w:type="pct"/>
            <w:vAlign w:val="center"/>
          </w:tcPr>
          <w:p w14:paraId="1391F7E9" w14:textId="68A00884" w:rsidR="00095EA7" w:rsidRPr="00E93A47" w:rsidRDefault="00E42C05" w:rsidP="00873DDD">
            <w:pPr>
              <w:autoSpaceDE w:val="0"/>
              <w:autoSpaceDN w:val="0"/>
              <w:adjustRightInd w:val="0"/>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 душем</w:t>
            </w:r>
          </w:p>
        </w:tc>
        <w:tc>
          <w:tcPr>
            <w:tcW w:w="516" w:type="pct"/>
            <w:vAlign w:val="center"/>
          </w:tcPr>
          <w:p w14:paraId="61E06A6D" w14:textId="56E67E84" w:rsidR="00095EA7" w:rsidRPr="00E93A47" w:rsidRDefault="00E42C05"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6B70F5F4" w14:textId="37CD92B1" w:rsidR="00095EA7" w:rsidRPr="00E93A47" w:rsidRDefault="00E42C05" w:rsidP="00E93A47">
            <w:pPr>
              <w:jc w:val="center"/>
              <w:rPr>
                <w:rFonts w:asciiTheme="minorHAnsi" w:hAnsiTheme="minorHAnsi" w:cstheme="minorHAnsi"/>
                <w:sz w:val="18"/>
                <w:szCs w:val="20"/>
              </w:rPr>
            </w:pPr>
            <w:r w:rsidRPr="00E93A47">
              <w:rPr>
                <w:rFonts w:asciiTheme="minorHAnsi" w:eastAsiaTheme="minorHAnsi" w:hAnsiTheme="minorHAnsi" w:cstheme="minorHAnsi"/>
                <w:sz w:val="18"/>
                <w:szCs w:val="20"/>
              </w:rPr>
              <w:t>2,57</w:t>
            </w:r>
          </w:p>
        </w:tc>
      </w:tr>
      <w:tr w:rsidR="00E42C05" w:rsidRPr="00E93A47" w14:paraId="16D3916C" w14:textId="77777777" w:rsidTr="00873DDD">
        <w:trPr>
          <w:trHeight w:val="283"/>
        </w:trPr>
        <w:tc>
          <w:tcPr>
            <w:tcW w:w="219" w:type="pct"/>
            <w:vAlign w:val="center"/>
          </w:tcPr>
          <w:p w14:paraId="0AF92122" w14:textId="4AF3D410"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7</w:t>
            </w:r>
          </w:p>
        </w:tc>
        <w:tc>
          <w:tcPr>
            <w:tcW w:w="3312" w:type="pct"/>
            <w:vAlign w:val="center"/>
          </w:tcPr>
          <w:p w14:paraId="1278BAAB" w14:textId="6814EC83"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раковинами, мойками</w:t>
            </w:r>
          </w:p>
        </w:tc>
        <w:tc>
          <w:tcPr>
            <w:tcW w:w="516" w:type="pct"/>
            <w:vAlign w:val="center"/>
          </w:tcPr>
          <w:p w14:paraId="3C9DF721" w14:textId="365FD9DC"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131E91FF" w14:textId="5AD5D66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1,20</w:t>
            </w:r>
          </w:p>
        </w:tc>
      </w:tr>
      <w:tr w:rsidR="00E42C05" w:rsidRPr="00E93A47" w14:paraId="072D0B99" w14:textId="77777777" w:rsidTr="00873DDD">
        <w:trPr>
          <w:trHeight w:val="283"/>
        </w:trPr>
        <w:tc>
          <w:tcPr>
            <w:tcW w:w="219" w:type="pct"/>
            <w:vAlign w:val="center"/>
          </w:tcPr>
          <w:p w14:paraId="769249F6" w14:textId="071B58A3"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8</w:t>
            </w:r>
          </w:p>
        </w:tc>
        <w:tc>
          <w:tcPr>
            <w:tcW w:w="3312" w:type="pct"/>
            <w:vAlign w:val="center"/>
          </w:tcPr>
          <w:p w14:paraId="652C4E56" w14:textId="0E0E3CE9"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с централизованным холодным и горячим водоснабжением, водоотведением, оборудованные унитазами, мойками</w:t>
            </w:r>
          </w:p>
        </w:tc>
        <w:tc>
          <w:tcPr>
            <w:tcW w:w="516" w:type="pct"/>
            <w:vAlign w:val="center"/>
          </w:tcPr>
          <w:p w14:paraId="6FC62FB4" w14:textId="7C6C8AED"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2120ECE7" w14:textId="36E4DB6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0,54</w:t>
            </w:r>
          </w:p>
        </w:tc>
      </w:tr>
      <w:tr w:rsidR="00E42C05" w:rsidRPr="00E93A47" w14:paraId="2E8DAB95" w14:textId="77777777" w:rsidTr="00873DDD">
        <w:trPr>
          <w:trHeight w:val="283"/>
        </w:trPr>
        <w:tc>
          <w:tcPr>
            <w:tcW w:w="219" w:type="pct"/>
            <w:vAlign w:val="center"/>
          </w:tcPr>
          <w:p w14:paraId="0DF741C2" w14:textId="3F240B21"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9</w:t>
            </w:r>
          </w:p>
        </w:tc>
        <w:tc>
          <w:tcPr>
            <w:tcW w:w="3312" w:type="pct"/>
            <w:vAlign w:val="center"/>
          </w:tcPr>
          <w:p w14:paraId="61A26366" w14:textId="18C9F8CE"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 и ваннами без душа</w:t>
            </w:r>
          </w:p>
        </w:tc>
        <w:tc>
          <w:tcPr>
            <w:tcW w:w="516" w:type="pct"/>
            <w:vAlign w:val="center"/>
          </w:tcPr>
          <w:p w14:paraId="2DCC3B8A" w14:textId="26688D74"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0F14DDCD" w14:textId="3393197E"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2,30</w:t>
            </w:r>
          </w:p>
        </w:tc>
      </w:tr>
      <w:tr w:rsidR="00E42C05" w:rsidRPr="00E93A47" w14:paraId="221E1FE7" w14:textId="77777777" w:rsidTr="00873DDD">
        <w:trPr>
          <w:trHeight w:val="283"/>
        </w:trPr>
        <w:tc>
          <w:tcPr>
            <w:tcW w:w="219" w:type="pct"/>
            <w:vAlign w:val="center"/>
          </w:tcPr>
          <w:p w14:paraId="5DAA42AA" w14:textId="78ACBEA2"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10</w:t>
            </w:r>
          </w:p>
        </w:tc>
        <w:tc>
          <w:tcPr>
            <w:tcW w:w="3312" w:type="pct"/>
            <w:vAlign w:val="center"/>
          </w:tcPr>
          <w:p w14:paraId="67CC50AB" w14:textId="704C7914"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 использующиеся (использовавшиеся) в качестве общежитий, с централизованным холодным и горячим водоснабжением, водоотведением, оборудованные унитазами, раковинами, мойками, душами</w:t>
            </w:r>
          </w:p>
        </w:tc>
        <w:tc>
          <w:tcPr>
            <w:tcW w:w="516" w:type="pct"/>
            <w:vAlign w:val="center"/>
          </w:tcPr>
          <w:p w14:paraId="243F92F4" w14:textId="14076702"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35F56485" w14:textId="1D365334"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1,86</w:t>
            </w:r>
          </w:p>
        </w:tc>
      </w:tr>
      <w:tr w:rsidR="00E42C05" w:rsidRPr="00E93A47" w14:paraId="6F448421" w14:textId="77777777" w:rsidTr="00873DDD">
        <w:trPr>
          <w:trHeight w:val="283"/>
        </w:trPr>
        <w:tc>
          <w:tcPr>
            <w:tcW w:w="219" w:type="pct"/>
            <w:vAlign w:val="center"/>
          </w:tcPr>
          <w:p w14:paraId="6D58E13F" w14:textId="09A3687E"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11</w:t>
            </w:r>
          </w:p>
        </w:tc>
        <w:tc>
          <w:tcPr>
            <w:tcW w:w="3312" w:type="pct"/>
            <w:vAlign w:val="center"/>
          </w:tcPr>
          <w:p w14:paraId="05C62015" w14:textId="25061241"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использующиеся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(использовавшиеся)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 качестве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общежитий, с</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водоотведением,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унитазами, мойками</w:t>
            </w:r>
          </w:p>
        </w:tc>
        <w:tc>
          <w:tcPr>
            <w:tcW w:w="516" w:type="pct"/>
            <w:vAlign w:val="center"/>
          </w:tcPr>
          <w:p w14:paraId="1CC97237" w14:textId="7B077AF9"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772F5E60" w14:textId="200A7BF5"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0,43</w:t>
            </w:r>
          </w:p>
        </w:tc>
      </w:tr>
      <w:tr w:rsidR="00E42C05" w:rsidRPr="00E93A47" w14:paraId="7F96FEC8" w14:textId="77777777" w:rsidTr="00873DDD">
        <w:trPr>
          <w:trHeight w:val="283"/>
        </w:trPr>
        <w:tc>
          <w:tcPr>
            <w:tcW w:w="219" w:type="pct"/>
            <w:vAlign w:val="center"/>
          </w:tcPr>
          <w:p w14:paraId="53A17444" w14:textId="72F8CF76" w:rsidR="00E42C05" w:rsidRPr="00E93A47" w:rsidRDefault="00093AB8" w:rsidP="00E93A47">
            <w:pPr>
              <w:jc w:val="center"/>
              <w:rPr>
                <w:rFonts w:asciiTheme="minorHAnsi" w:hAnsiTheme="minorHAnsi" w:cstheme="minorHAnsi"/>
                <w:sz w:val="18"/>
                <w:szCs w:val="20"/>
              </w:rPr>
            </w:pPr>
            <w:r w:rsidRPr="00E93A47">
              <w:rPr>
                <w:rFonts w:asciiTheme="minorHAnsi" w:hAnsiTheme="minorHAnsi" w:cstheme="minorHAnsi"/>
                <w:sz w:val="18"/>
                <w:szCs w:val="20"/>
              </w:rPr>
              <w:t>12</w:t>
            </w:r>
          </w:p>
        </w:tc>
        <w:tc>
          <w:tcPr>
            <w:tcW w:w="3312" w:type="pct"/>
            <w:vAlign w:val="center"/>
          </w:tcPr>
          <w:p w14:paraId="73F63B47" w14:textId="09D0CAC7" w:rsidR="00E42C05" w:rsidRPr="00E93A47" w:rsidRDefault="00E42C05" w:rsidP="00873DDD">
            <w:pPr>
              <w:autoSpaceDE w:val="0"/>
              <w:autoSpaceDN w:val="0"/>
              <w:adjustRightInd w:val="0"/>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Дома,</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использующиеся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(использовавшиеся)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 качестве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общежитий, с</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централизованным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холодным и горячим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водоснабжением,</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без водоотведения,</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оборудованные</w:t>
            </w:r>
            <w:r w:rsidR="00093AB8" w:rsidRPr="00E93A47">
              <w:rPr>
                <w:rFonts w:asciiTheme="minorHAnsi" w:eastAsiaTheme="minorHAnsi" w:hAnsiTheme="minorHAnsi" w:cstheme="minorHAnsi"/>
                <w:sz w:val="18"/>
                <w:szCs w:val="20"/>
              </w:rPr>
              <w:t xml:space="preserve"> </w:t>
            </w:r>
            <w:r w:rsidRPr="00E93A47">
              <w:rPr>
                <w:rFonts w:asciiTheme="minorHAnsi" w:eastAsiaTheme="minorHAnsi" w:hAnsiTheme="minorHAnsi" w:cstheme="minorHAnsi"/>
                <w:sz w:val="18"/>
                <w:szCs w:val="20"/>
              </w:rPr>
              <w:t>мойками</w:t>
            </w:r>
          </w:p>
        </w:tc>
        <w:tc>
          <w:tcPr>
            <w:tcW w:w="516" w:type="pct"/>
            <w:vAlign w:val="center"/>
          </w:tcPr>
          <w:p w14:paraId="484D062F" w14:textId="69059056"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человека</w:t>
            </w:r>
          </w:p>
        </w:tc>
        <w:tc>
          <w:tcPr>
            <w:tcW w:w="953" w:type="pct"/>
            <w:vAlign w:val="center"/>
          </w:tcPr>
          <w:p w14:paraId="4DF3086C" w14:textId="059F372F" w:rsidR="00E42C05" w:rsidRPr="00E93A47" w:rsidRDefault="00E42C05"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0,43</w:t>
            </w:r>
          </w:p>
        </w:tc>
      </w:tr>
    </w:tbl>
    <w:p w14:paraId="2B275CA0" w14:textId="23F9D528" w:rsidR="00E4246B" w:rsidRPr="00DC22DE" w:rsidRDefault="00E4246B" w:rsidP="00DC22DE">
      <w:pPr>
        <w:pStyle w:val="1f3"/>
        <w:spacing w:before="120"/>
        <w:rPr>
          <w:rFonts w:ascii="Times New Roman" w:hAnsi="Times New Roman"/>
          <w:color w:val="auto"/>
          <w:sz w:val="22"/>
          <w:szCs w:val="22"/>
        </w:rPr>
      </w:pPr>
      <w:bookmarkStart w:id="208" w:name="_Toc152427295"/>
      <w:bookmarkStart w:id="209" w:name="_Toc232548133"/>
      <w:r w:rsidRPr="00DC22DE">
        <w:rPr>
          <w:rFonts w:ascii="Times New Roman" w:hAnsi="Times New Roman"/>
          <w:color w:val="auto"/>
          <w:sz w:val="22"/>
          <w:szCs w:val="22"/>
        </w:rPr>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32</w:t>
      </w:r>
      <w:r w:rsidR="005765F4"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Нормативы расхода тепловой энергии на подогрев холодной воды для предоставления коммунальной услуги по горячему водоснабжению на территории Ярославской области</w:t>
      </w:r>
      <w:bookmarkEnd w:id="208"/>
      <w:bookmarkEnd w:id="209"/>
    </w:p>
    <w:tbl>
      <w:tblPr>
        <w:tblStyle w:val="af"/>
        <w:tblW w:w="5000" w:type="pct"/>
        <w:tblCellMar>
          <w:left w:w="28" w:type="dxa"/>
          <w:right w:w="28" w:type="dxa"/>
        </w:tblCellMar>
        <w:tblLook w:val="04A0" w:firstRow="1" w:lastRow="0" w:firstColumn="1" w:lastColumn="0" w:noHBand="0" w:noVBand="1"/>
      </w:tblPr>
      <w:tblGrid>
        <w:gridCol w:w="3229"/>
        <w:gridCol w:w="3198"/>
        <w:gridCol w:w="3200"/>
      </w:tblGrid>
      <w:tr w:rsidR="00E4246B" w:rsidRPr="00E93A47" w14:paraId="416C509B" w14:textId="77777777" w:rsidTr="00E93A47">
        <w:trPr>
          <w:trHeight w:val="283"/>
          <w:tblHeader/>
        </w:trPr>
        <w:tc>
          <w:tcPr>
            <w:tcW w:w="1677" w:type="pct"/>
            <w:vAlign w:val="center"/>
          </w:tcPr>
          <w:p w14:paraId="47DFD51E" w14:textId="1B32487F"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Система горячего водоснабжения</w:t>
            </w:r>
          </w:p>
        </w:tc>
        <w:tc>
          <w:tcPr>
            <w:tcW w:w="1661" w:type="pct"/>
            <w:vAlign w:val="center"/>
          </w:tcPr>
          <w:p w14:paraId="70FFB204" w14:textId="5978E8A7"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С наружной сетью горячего водоснабжения</w:t>
            </w:r>
          </w:p>
        </w:tc>
        <w:tc>
          <w:tcPr>
            <w:tcW w:w="1662" w:type="pct"/>
            <w:vAlign w:val="center"/>
          </w:tcPr>
          <w:p w14:paraId="1C5D46A8" w14:textId="36FA24BD" w:rsidR="00E4246B" w:rsidRPr="00E93A47" w:rsidRDefault="00E4246B"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Без наружной сети горячего водоснабжения</w:t>
            </w:r>
          </w:p>
        </w:tc>
      </w:tr>
      <w:tr w:rsidR="00E4246B" w:rsidRPr="00E93A47" w14:paraId="18312309" w14:textId="77777777" w:rsidTr="00E93A47">
        <w:trPr>
          <w:trHeight w:val="283"/>
        </w:trPr>
        <w:tc>
          <w:tcPr>
            <w:tcW w:w="5000" w:type="pct"/>
            <w:gridSpan w:val="3"/>
            <w:vAlign w:val="center"/>
          </w:tcPr>
          <w:p w14:paraId="641F19E4" w14:textId="3325E08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изолированными стояками, Гкал на 1 куб. м:</w:t>
            </w:r>
          </w:p>
        </w:tc>
      </w:tr>
      <w:tr w:rsidR="00956BCC" w:rsidRPr="00E93A47" w14:paraId="7127396D" w14:textId="77777777" w:rsidTr="00E93A47">
        <w:trPr>
          <w:trHeight w:val="283"/>
        </w:trPr>
        <w:tc>
          <w:tcPr>
            <w:tcW w:w="1677" w:type="pct"/>
            <w:vAlign w:val="center"/>
          </w:tcPr>
          <w:p w14:paraId="3019D6A1" w14:textId="587A452A" w:rsidR="00956BCC" w:rsidRPr="00E93A47" w:rsidRDefault="00956BCC"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полотенцесушителями</w:t>
            </w:r>
          </w:p>
        </w:tc>
        <w:tc>
          <w:tcPr>
            <w:tcW w:w="1661" w:type="pct"/>
          </w:tcPr>
          <w:p w14:paraId="6A4BA777" w14:textId="69BDD124" w:rsidR="00956BCC"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0,062269</w:t>
            </w:r>
          </w:p>
        </w:tc>
        <w:tc>
          <w:tcPr>
            <w:tcW w:w="1662" w:type="pct"/>
          </w:tcPr>
          <w:p w14:paraId="73647D48" w14:textId="64EDD68E" w:rsidR="00956BCC"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0,060073</w:t>
            </w:r>
          </w:p>
        </w:tc>
      </w:tr>
      <w:tr w:rsidR="00E4246B" w:rsidRPr="00E93A47" w14:paraId="07A9CF97" w14:textId="77777777" w:rsidTr="00E93A47">
        <w:trPr>
          <w:trHeight w:val="283"/>
        </w:trPr>
        <w:tc>
          <w:tcPr>
            <w:tcW w:w="1677" w:type="pct"/>
            <w:vAlign w:val="center"/>
          </w:tcPr>
          <w:p w14:paraId="08D2F79F" w14:textId="178A1544"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без полотенцесушителей</w:t>
            </w:r>
          </w:p>
        </w:tc>
        <w:tc>
          <w:tcPr>
            <w:tcW w:w="1661" w:type="pct"/>
            <w:vAlign w:val="center"/>
          </w:tcPr>
          <w:p w14:paraId="20724D54" w14:textId="3D94FB1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0,057287</w:t>
            </w:r>
          </w:p>
        </w:tc>
        <w:tc>
          <w:tcPr>
            <w:tcW w:w="1662" w:type="pct"/>
            <w:vAlign w:val="center"/>
          </w:tcPr>
          <w:p w14:paraId="5C0D5CB1" w14:textId="53350D99"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0,054797</w:t>
            </w:r>
          </w:p>
        </w:tc>
      </w:tr>
      <w:tr w:rsidR="00E4246B" w:rsidRPr="00E93A47" w14:paraId="5A7D2710" w14:textId="77777777" w:rsidTr="00E93A47">
        <w:trPr>
          <w:trHeight w:val="283"/>
        </w:trPr>
        <w:tc>
          <w:tcPr>
            <w:tcW w:w="5000" w:type="pct"/>
            <w:gridSpan w:val="3"/>
            <w:vAlign w:val="center"/>
          </w:tcPr>
          <w:p w14:paraId="2D5CC1A2" w14:textId="65FD3A41"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неизолированными стояками, Гкал на 1 куб. м:</w:t>
            </w:r>
          </w:p>
        </w:tc>
      </w:tr>
      <w:tr w:rsidR="00E4246B" w:rsidRPr="00E93A47" w14:paraId="3947D1C4" w14:textId="77777777" w:rsidTr="00E93A47">
        <w:trPr>
          <w:trHeight w:val="283"/>
        </w:trPr>
        <w:tc>
          <w:tcPr>
            <w:tcW w:w="1677" w:type="pct"/>
            <w:vAlign w:val="center"/>
          </w:tcPr>
          <w:p w14:paraId="0E506808" w14:textId="717F6D68" w:rsidR="00E4246B" w:rsidRPr="00E93A47" w:rsidRDefault="00E4246B" w:rsidP="00E93A47">
            <w:pPr>
              <w:jc w:val="center"/>
              <w:rPr>
                <w:rFonts w:asciiTheme="minorHAnsi" w:eastAsia="Times New Roman" w:hAnsiTheme="minorHAnsi" w:cstheme="minorHAnsi"/>
                <w:sz w:val="18"/>
                <w:szCs w:val="20"/>
                <w:lang w:eastAsia="ru-RU"/>
              </w:rPr>
            </w:pPr>
            <w:r w:rsidRPr="00E93A47">
              <w:rPr>
                <w:rFonts w:asciiTheme="minorHAnsi" w:eastAsiaTheme="minorHAnsi" w:hAnsiTheme="minorHAnsi" w:cstheme="minorHAnsi"/>
                <w:sz w:val="18"/>
                <w:szCs w:val="20"/>
              </w:rPr>
              <w:t>с полотенцесушителями</w:t>
            </w:r>
          </w:p>
        </w:tc>
        <w:tc>
          <w:tcPr>
            <w:tcW w:w="1661" w:type="pct"/>
            <w:vAlign w:val="center"/>
          </w:tcPr>
          <w:p w14:paraId="3DB3BEDE" w14:textId="1745CE88"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0,067582</w:t>
            </w:r>
          </w:p>
        </w:tc>
        <w:tc>
          <w:tcPr>
            <w:tcW w:w="1662" w:type="pct"/>
            <w:vAlign w:val="center"/>
          </w:tcPr>
          <w:p w14:paraId="33AE1AD3" w14:textId="77524555"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0,065079</w:t>
            </w:r>
          </w:p>
        </w:tc>
      </w:tr>
      <w:tr w:rsidR="00E4246B" w:rsidRPr="00E93A47" w14:paraId="4DAD15C7" w14:textId="77777777" w:rsidTr="00E93A47">
        <w:trPr>
          <w:trHeight w:val="283"/>
        </w:trPr>
        <w:tc>
          <w:tcPr>
            <w:tcW w:w="1677" w:type="pct"/>
            <w:vAlign w:val="center"/>
          </w:tcPr>
          <w:p w14:paraId="049FB5E1" w14:textId="4301BAAD" w:rsidR="00E4246B" w:rsidRPr="00E93A47" w:rsidRDefault="00E4246B"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без полотенцесушителей</w:t>
            </w:r>
          </w:p>
        </w:tc>
        <w:tc>
          <w:tcPr>
            <w:tcW w:w="1661" w:type="pct"/>
            <w:vAlign w:val="center"/>
          </w:tcPr>
          <w:p w14:paraId="7E113979" w14:textId="4F3078CA"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0,062576</w:t>
            </w:r>
          </w:p>
        </w:tc>
        <w:tc>
          <w:tcPr>
            <w:tcW w:w="1662" w:type="pct"/>
            <w:vAlign w:val="center"/>
          </w:tcPr>
          <w:p w14:paraId="75D6D4C2" w14:textId="063A08E5" w:rsidR="00E4246B" w:rsidRPr="00E93A47" w:rsidRDefault="00956BCC" w:rsidP="00E93A47">
            <w:pPr>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0,059778</w:t>
            </w:r>
          </w:p>
        </w:tc>
      </w:tr>
    </w:tbl>
    <w:p w14:paraId="4932D5B5" w14:textId="313337B1" w:rsidR="00196868" w:rsidRPr="00DC22DE" w:rsidRDefault="00E16FC3" w:rsidP="00DC22DE">
      <w:pPr>
        <w:pStyle w:val="1f3"/>
        <w:spacing w:before="120"/>
        <w:rPr>
          <w:rFonts w:ascii="Times New Roman" w:hAnsi="Times New Roman"/>
          <w:color w:val="auto"/>
          <w:sz w:val="22"/>
          <w:szCs w:val="22"/>
        </w:rPr>
      </w:pPr>
      <w:bookmarkStart w:id="210" w:name="_Toc152427296"/>
      <w:bookmarkStart w:id="211" w:name="_Toc23254813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33</w:t>
      </w:r>
      <w:r w:rsidR="00777A87" w:rsidRPr="00DC22DE">
        <w:rPr>
          <w:rFonts w:ascii="Times New Roman" w:hAnsi="Times New Roman"/>
          <w:color w:val="auto"/>
          <w:sz w:val="22"/>
          <w:szCs w:val="22"/>
        </w:rPr>
        <w:fldChar w:fldCharType="end"/>
      </w:r>
      <w:r w:rsidR="00C93AAC"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196868" w:rsidRPr="00DC22DE">
        <w:rPr>
          <w:rFonts w:ascii="Times New Roman" w:hAnsi="Times New Roman"/>
          <w:color w:val="auto"/>
          <w:sz w:val="22"/>
          <w:szCs w:val="22"/>
        </w:rPr>
        <w:t xml:space="preserve"> </w:t>
      </w:r>
      <w:r w:rsidR="00C93AAC" w:rsidRPr="00DC22DE">
        <w:rPr>
          <w:rFonts w:ascii="Times New Roman" w:hAnsi="Times New Roman"/>
          <w:color w:val="auto"/>
          <w:sz w:val="22"/>
          <w:szCs w:val="22"/>
        </w:rPr>
        <w:t>Нормативы потребления горячей воды в целях использования и содержания общего имущества в многоквартирном доме</w:t>
      </w:r>
      <w:r w:rsidR="00093AB8" w:rsidRPr="00DC22DE">
        <w:rPr>
          <w:rFonts w:ascii="Times New Roman" w:hAnsi="Times New Roman"/>
          <w:color w:val="auto"/>
          <w:sz w:val="22"/>
          <w:szCs w:val="22"/>
        </w:rPr>
        <w:t xml:space="preserve"> на территории </w:t>
      </w:r>
      <w:r w:rsidR="00E4246B" w:rsidRPr="00DC22DE">
        <w:rPr>
          <w:rFonts w:ascii="Times New Roman" w:hAnsi="Times New Roman"/>
          <w:color w:val="auto"/>
          <w:sz w:val="22"/>
          <w:szCs w:val="22"/>
        </w:rPr>
        <w:t>Ярославской области</w:t>
      </w:r>
      <w:bookmarkEnd w:id="210"/>
      <w:bookmarkEnd w:id="211"/>
    </w:p>
    <w:tbl>
      <w:tblPr>
        <w:tblStyle w:val="af"/>
        <w:tblW w:w="5000" w:type="pct"/>
        <w:tblCellMar>
          <w:left w:w="28" w:type="dxa"/>
          <w:right w:w="28" w:type="dxa"/>
        </w:tblCellMar>
        <w:tblLook w:val="04A0" w:firstRow="1" w:lastRow="0" w:firstColumn="1" w:lastColumn="0" w:noHBand="0" w:noVBand="1"/>
      </w:tblPr>
      <w:tblGrid>
        <w:gridCol w:w="503"/>
        <w:gridCol w:w="2724"/>
        <w:gridCol w:w="2355"/>
        <w:gridCol w:w="1203"/>
        <w:gridCol w:w="2842"/>
      </w:tblGrid>
      <w:tr w:rsidR="00095EA7" w:rsidRPr="00E93A47" w14:paraId="6659044B" w14:textId="77777777" w:rsidTr="0041618D">
        <w:trPr>
          <w:trHeight w:val="57"/>
          <w:tblHeader/>
        </w:trPr>
        <w:tc>
          <w:tcPr>
            <w:tcW w:w="261" w:type="pct"/>
            <w:vAlign w:val="center"/>
          </w:tcPr>
          <w:p w14:paraId="627B94AC" w14:textId="52C6C2C5" w:rsidR="00095EA7" w:rsidRPr="00E93A47" w:rsidRDefault="00095EA7" w:rsidP="00E93A47">
            <w:pPr>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sz w:val="18"/>
                <w:szCs w:val="20"/>
                <w:lang w:eastAsia="ru-RU"/>
              </w:rPr>
              <w:t>№ п/п</w:t>
            </w:r>
          </w:p>
        </w:tc>
        <w:tc>
          <w:tcPr>
            <w:tcW w:w="1415" w:type="pct"/>
            <w:vAlign w:val="center"/>
          </w:tcPr>
          <w:p w14:paraId="3A038358" w14:textId="4B526B02"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Категория многоквартирных домов</w:t>
            </w:r>
          </w:p>
        </w:tc>
        <w:tc>
          <w:tcPr>
            <w:tcW w:w="1223" w:type="pct"/>
            <w:vAlign w:val="center"/>
          </w:tcPr>
          <w:p w14:paraId="33D2A049" w14:textId="33622770"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Единица измерения &lt;*&gt;</w:t>
            </w:r>
          </w:p>
        </w:tc>
        <w:tc>
          <w:tcPr>
            <w:tcW w:w="625" w:type="pct"/>
            <w:vAlign w:val="center"/>
          </w:tcPr>
          <w:p w14:paraId="325BD7C7" w14:textId="47C6B8B1" w:rsidR="00095EA7" w:rsidRPr="00E93A47" w:rsidRDefault="00095EA7" w:rsidP="00E93A47">
            <w:pPr>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Этажность</w:t>
            </w:r>
          </w:p>
        </w:tc>
        <w:tc>
          <w:tcPr>
            <w:tcW w:w="1476" w:type="pct"/>
            <w:vAlign w:val="center"/>
          </w:tcPr>
          <w:p w14:paraId="0E72E63A" w14:textId="3B074C0A" w:rsidR="00095EA7" w:rsidRPr="00E93A47" w:rsidRDefault="00095EA7" w:rsidP="00E93A47">
            <w:pPr>
              <w:autoSpaceDE w:val="0"/>
              <w:autoSpaceDN w:val="0"/>
              <w:adjustRightInd w:val="0"/>
              <w:jc w:val="center"/>
              <w:rPr>
                <w:rFonts w:asciiTheme="minorHAnsi" w:eastAsia="Times New Roman" w:hAnsiTheme="minorHAnsi" w:cstheme="minorHAnsi"/>
                <w:b/>
                <w:sz w:val="18"/>
                <w:szCs w:val="20"/>
                <w:lang w:eastAsia="ru-RU"/>
              </w:rPr>
            </w:pPr>
            <w:r w:rsidRPr="00E93A47">
              <w:rPr>
                <w:rFonts w:asciiTheme="minorHAnsi" w:eastAsiaTheme="minorHAnsi" w:hAnsiTheme="minorHAnsi" w:cstheme="minorHAnsi"/>
                <w:b/>
                <w:sz w:val="18"/>
                <w:szCs w:val="20"/>
              </w:rPr>
              <w:t>Норматив Потребления горячей воды в целях использования и содержания общего имущества в многоквартирном доме</w:t>
            </w:r>
          </w:p>
        </w:tc>
      </w:tr>
      <w:tr w:rsidR="00095EA7" w:rsidRPr="00E93A47" w14:paraId="06257F1A" w14:textId="77777777" w:rsidTr="0041618D">
        <w:trPr>
          <w:trHeight w:val="57"/>
        </w:trPr>
        <w:tc>
          <w:tcPr>
            <w:tcW w:w="261" w:type="pct"/>
            <w:vAlign w:val="center"/>
          </w:tcPr>
          <w:p w14:paraId="0006AB62" w14:textId="39AECB4F"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w:t>
            </w:r>
          </w:p>
        </w:tc>
        <w:tc>
          <w:tcPr>
            <w:tcW w:w="1415" w:type="pct"/>
            <w:vAlign w:val="center"/>
          </w:tcPr>
          <w:p w14:paraId="1AE984ED" w14:textId="01BA6B6C"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2</w:t>
            </w:r>
          </w:p>
        </w:tc>
        <w:tc>
          <w:tcPr>
            <w:tcW w:w="1223" w:type="pct"/>
            <w:vAlign w:val="center"/>
          </w:tcPr>
          <w:p w14:paraId="0B9D4607" w14:textId="67B7B9EA"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3</w:t>
            </w:r>
          </w:p>
        </w:tc>
        <w:tc>
          <w:tcPr>
            <w:tcW w:w="625" w:type="pct"/>
            <w:vAlign w:val="center"/>
          </w:tcPr>
          <w:p w14:paraId="2B943810" w14:textId="0E64423F"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4</w:t>
            </w:r>
          </w:p>
        </w:tc>
        <w:tc>
          <w:tcPr>
            <w:tcW w:w="1476" w:type="pct"/>
            <w:vAlign w:val="center"/>
          </w:tcPr>
          <w:p w14:paraId="1ABCCD27" w14:textId="498E175D" w:rsidR="00095EA7" w:rsidRPr="00E93A47" w:rsidRDefault="00095EA7" w:rsidP="00E93A47">
            <w:pPr>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6</w:t>
            </w:r>
          </w:p>
        </w:tc>
      </w:tr>
      <w:tr w:rsidR="00095EA7" w:rsidRPr="00E93A47" w14:paraId="591B8F5B" w14:textId="77777777" w:rsidTr="0041618D">
        <w:trPr>
          <w:trHeight w:val="57"/>
        </w:trPr>
        <w:tc>
          <w:tcPr>
            <w:tcW w:w="261" w:type="pct"/>
            <w:vMerge w:val="restart"/>
            <w:vAlign w:val="center"/>
          </w:tcPr>
          <w:p w14:paraId="6789AAFC" w14:textId="3F68F27A"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1</w:t>
            </w:r>
          </w:p>
        </w:tc>
        <w:tc>
          <w:tcPr>
            <w:tcW w:w="1415" w:type="pct"/>
            <w:vMerge w:val="restart"/>
            <w:vAlign w:val="center"/>
          </w:tcPr>
          <w:p w14:paraId="27717BA3" w14:textId="5C6EF511"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Многоквартирные дома с централизованным холодным и горячим водоснабжением, водоотведением</w:t>
            </w:r>
          </w:p>
        </w:tc>
        <w:tc>
          <w:tcPr>
            <w:tcW w:w="1223" w:type="pct"/>
            <w:vMerge w:val="restart"/>
            <w:vAlign w:val="center"/>
          </w:tcPr>
          <w:p w14:paraId="47A0D9E1" w14:textId="52A87F71"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куб. метров в месяц на кв. метр общей площади помещений, входящих в состав общего имущества в многоквартирном доме</w:t>
            </w:r>
          </w:p>
        </w:tc>
        <w:tc>
          <w:tcPr>
            <w:tcW w:w="625" w:type="pct"/>
            <w:vAlign w:val="center"/>
          </w:tcPr>
          <w:p w14:paraId="00D37963" w14:textId="4CCC03AE"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1 до 5</w:t>
            </w:r>
          </w:p>
        </w:tc>
        <w:tc>
          <w:tcPr>
            <w:tcW w:w="1476" w:type="pct"/>
            <w:vAlign w:val="center"/>
          </w:tcPr>
          <w:p w14:paraId="1A012DA3" w14:textId="49461A82"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0,030</w:t>
            </w:r>
          </w:p>
        </w:tc>
      </w:tr>
      <w:tr w:rsidR="00095EA7" w:rsidRPr="00E93A47" w14:paraId="266663DC" w14:textId="77777777" w:rsidTr="0041618D">
        <w:trPr>
          <w:trHeight w:val="57"/>
        </w:trPr>
        <w:tc>
          <w:tcPr>
            <w:tcW w:w="261" w:type="pct"/>
            <w:vMerge/>
            <w:vAlign w:val="center"/>
          </w:tcPr>
          <w:p w14:paraId="6E0D046E"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046FF0FE"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557CEBA8"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34696C64" w14:textId="407BF56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6 до 9</w:t>
            </w:r>
          </w:p>
        </w:tc>
        <w:tc>
          <w:tcPr>
            <w:tcW w:w="1476" w:type="pct"/>
            <w:vAlign w:val="center"/>
          </w:tcPr>
          <w:p w14:paraId="231A2874" w14:textId="4DE01808"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0,020</w:t>
            </w:r>
          </w:p>
        </w:tc>
      </w:tr>
      <w:tr w:rsidR="00095EA7" w:rsidRPr="00E93A47" w14:paraId="491EFC12" w14:textId="77777777" w:rsidTr="0041618D">
        <w:trPr>
          <w:trHeight w:val="57"/>
        </w:trPr>
        <w:tc>
          <w:tcPr>
            <w:tcW w:w="261" w:type="pct"/>
            <w:vMerge/>
            <w:vAlign w:val="center"/>
          </w:tcPr>
          <w:p w14:paraId="32747614"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38E2A8A5"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6A6C9170"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62146B2C" w14:textId="349FF486"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от 10 до 16</w:t>
            </w:r>
          </w:p>
        </w:tc>
        <w:tc>
          <w:tcPr>
            <w:tcW w:w="1476" w:type="pct"/>
            <w:vAlign w:val="center"/>
          </w:tcPr>
          <w:p w14:paraId="42B54A86" w14:textId="1C8E4AD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0,018</w:t>
            </w:r>
          </w:p>
        </w:tc>
      </w:tr>
      <w:tr w:rsidR="00095EA7" w:rsidRPr="00E93A47" w14:paraId="4CD46835" w14:textId="77777777" w:rsidTr="0041618D">
        <w:trPr>
          <w:trHeight w:val="57"/>
        </w:trPr>
        <w:tc>
          <w:tcPr>
            <w:tcW w:w="261" w:type="pct"/>
            <w:vMerge/>
            <w:vAlign w:val="center"/>
          </w:tcPr>
          <w:p w14:paraId="4433E516"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415" w:type="pct"/>
            <w:vMerge/>
            <w:vAlign w:val="center"/>
          </w:tcPr>
          <w:p w14:paraId="15E86119"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1223" w:type="pct"/>
            <w:vMerge/>
            <w:vAlign w:val="center"/>
          </w:tcPr>
          <w:p w14:paraId="0EE1C956" w14:textId="77777777"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p>
        </w:tc>
        <w:tc>
          <w:tcPr>
            <w:tcW w:w="625" w:type="pct"/>
            <w:vAlign w:val="center"/>
          </w:tcPr>
          <w:p w14:paraId="06F5A623" w14:textId="7BA439AE"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более 16</w:t>
            </w:r>
          </w:p>
        </w:tc>
        <w:tc>
          <w:tcPr>
            <w:tcW w:w="1476" w:type="pct"/>
            <w:vAlign w:val="center"/>
          </w:tcPr>
          <w:p w14:paraId="47262725" w14:textId="5DD7CAE3" w:rsidR="00095EA7" w:rsidRPr="00E93A47" w:rsidRDefault="00095EA7" w:rsidP="00E93A47">
            <w:pPr>
              <w:autoSpaceDE w:val="0"/>
              <w:autoSpaceDN w:val="0"/>
              <w:adjustRightInd w:val="0"/>
              <w:jc w:val="center"/>
              <w:rPr>
                <w:rFonts w:asciiTheme="minorHAnsi" w:eastAsiaTheme="minorHAnsi" w:hAnsiTheme="minorHAnsi" w:cstheme="minorHAnsi"/>
                <w:sz w:val="18"/>
                <w:szCs w:val="20"/>
              </w:rPr>
            </w:pPr>
            <w:r w:rsidRPr="00E93A47">
              <w:rPr>
                <w:rFonts w:asciiTheme="minorHAnsi" w:eastAsiaTheme="minorHAnsi" w:hAnsiTheme="minorHAnsi" w:cstheme="minorHAnsi"/>
                <w:sz w:val="18"/>
                <w:szCs w:val="20"/>
              </w:rPr>
              <w:t>0,017</w:t>
            </w:r>
          </w:p>
        </w:tc>
      </w:tr>
    </w:tbl>
    <w:p w14:paraId="3680A938" w14:textId="0E83095A" w:rsidR="00F31881" w:rsidRPr="00DC22DE" w:rsidRDefault="00E16FC3" w:rsidP="00DC22DE">
      <w:pPr>
        <w:pStyle w:val="1f3"/>
        <w:spacing w:before="120"/>
        <w:rPr>
          <w:rFonts w:ascii="Times New Roman" w:hAnsi="Times New Roman"/>
          <w:color w:val="auto"/>
          <w:sz w:val="22"/>
          <w:szCs w:val="22"/>
        </w:rPr>
      </w:pPr>
      <w:bookmarkStart w:id="212" w:name="_Toc152427297"/>
      <w:bookmarkStart w:id="213" w:name="_Toc23254813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34</w:t>
      </w:r>
      <w:r w:rsidR="00777A87" w:rsidRPr="00DC22DE">
        <w:rPr>
          <w:rFonts w:ascii="Times New Roman" w:hAnsi="Times New Roman"/>
          <w:color w:val="auto"/>
          <w:sz w:val="22"/>
          <w:szCs w:val="22"/>
        </w:rPr>
        <w:fldChar w:fldCharType="end"/>
      </w:r>
      <w:r w:rsidR="00C93AAC"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C93AAC" w:rsidRPr="00DC22DE">
        <w:rPr>
          <w:rFonts w:ascii="Times New Roman" w:hAnsi="Times New Roman"/>
          <w:color w:val="auto"/>
          <w:sz w:val="22"/>
          <w:szCs w:val="22"/>
        </w:rPr>
        <w:t xml:space="preserve"> </w:t>
      </w:r>
      <w:r w:rsidR="00095EA7" w:rsidRPr="00DC22DE">
        <w:rPr>
          <w:rFonts w:ascii="Times New Roman" w:hAnsi="Times New Roman"/>
          <w:color w:val="auto"/>
          <w:sz w:val="22"/>
          <w:szCs w:val="22"/>
        </w:rPr>
        <w:t>Нормативы потребления коммунальной услуги по отоплению в многоквартирных и жилых домах</w:t>
      </w:r>
      <w:r w:rsidR="00196868" w:rsidRPr="00DC22DE">
        <w:rPr>
          <w:rFonts w:ascii="Times New Roman" w:hAnsi="Times New Roman"/>
          <w:color w:val="auto"/>
          <w:sz w:val="22"/>
          <w:szCs w:val="22"/>
        </w:rPr>
        <w:t xml:space="preserve"> </w:t>
      </w:r>
      <w:r w:rsidR="00C93AAC" w:rsidRPr="00DC22DE">
        <w:rPr>
          <w:rFonts w:ascii="Times New Roman" w:hAnsi="Times New Roman"/>
          <w:color w:val="auto"/>
          <w:sz w:val="22"/>
          <w:szCs w:val="22"/>
        </w:rPr>
        <w:t xml:space="preserve">на территории </w:t>
      </w:r>
      <w:r w:rsidR="000C707D">
        <w:rPr>
          <w:rFonts w:ascii="Times New Roman" w:hAnsi="Times New Roman"/>
          <w:color w:val="auto"/>
          <w:sz w:val="22"/>
          <w:szCs w:val="22"/>
        </w:rPr>
        <w:t>Переславль-Залесского муниципального округа Ярославской области</w:t>
      </w:r>
      <w:bookmarkEnd w:id="212"/>
      <w:bookmarkEnd w:id="213"/>
    </w:p>
    <w:tbl>
      <w:tblPr>
        <w:tblStyle w:val="af"/>
        <w:tblW w:w="5000" w:type="pct"/>
        <w:tblCellMar>
          <w:left w:w="28" w:type="dxa"/>
          <w:right w:w="28" w:type="dxa"/>
        </w:tblCellMar>
        <w:tblLook w:val="04A0" w:firstRow="1" w:lastRow="0" w:firstColumn="1" w:lastColumn="0" w:noHBand="0" w:noVBand="1"/>
      </w:tblPr>
      <w:tblGrid>
        <w:gridCol w:w="2122"/>
        <w:gridCol w:w="7505"/>
      </w:tblGrid>
      <w:tr w:rsidR="00202520" w:rsidRPr="00E93A47" w14:paraId="7F731961" w14:textId="77777777" w:rsidTr="0041618D">
        <w:trPr>
          <w:trHeight w:val="283"/>
          <w:tblHeader/>
        </w:trPr>
        <w:tc>
          <w:tcPr>
            <w:tcW w:w="1102" w:type="pct"/>
            <w:vAlign w:val="center"/>
          </w:tcPr>
          <w:p w14:paraId="2F8F83A2" w14:textId="45535496" w:rsidR="00202520" w:rsidRPr="00E93A47" w:rsidRDefault="00202520"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Категория многоквартирного (жилого) дома</w:t>
            </w:r>
          </w:p>
        </w:tc>
        <w:tc>
          <w:tcPr>
            <w:tcW w:w="3898" w:type="pct"/>
            <w:vAlign w:val="center"/>
          </w:tcPr>
          <w:p w14:paraId="2FB9A170" w14:textId="526C2963" w:rsidR="00202520" w:rsidRPr="00E93A47" w:rsidRDefault="00202520" w:rsidP="00E93A47">
            <w:pPr>
              <w:autoSpaceDE w:val="0"/>
              <w:autoSpaceDN w:val="0"/>
              <w:adjustRightInd w:val="0"/>
              <w:jc w:val="center"/>
              <w:rPr>
                <w:rFonts w:asciiTheme="minorHAnsi" w:hAnsiTheme="minorHAnsi" w:cstheme="minorHAnsi"/>
                <w:b/>
                <w:sz w:val="18"/>
                <w:szCs w:val="20"/>
              </w:rPr>
            </w:pPr>
            <w:r w:rsidRPr="00E93A47">
              <w:rPr>
                <w:rFonts w:asciiTheme="minorHAnsi" w:eastAsiaTheme="minorHAnsi" w:hAnsiTheme="minorHAnsi" w:cstheme="minorHAnsi"/>
                <w:b/>
                <w:sz w:val="18"/>
                <w:szCs w:val="20"/>
              </w:rPr>
              <w:t>Норматив потребления (Гкал на 1 кв. м общей площади жилого (нежилого) помещения в месяц отопительного периода)</w:t>
            </w:r>
          </w:p>
        </w:tc>
      </w:tr>
      <w:tr w:rsidR="00202520" w:rsidRPr="00E93A47" w14:paraId="05E1A0B0" w14:textId="77777777" w:rsidTr="0041618D">
        <w:trPr>
          <w:trHeight w:val="283"/>
        </w:trPr>
        <w:tc>
          <w:tcPr>
            <w:tcW w:w="1102" w:type="pct"/>
            <w:vAlign w:val="center"/>
          </w:tcPr>
          <w:p w14:paraId="7DA19A51" w14:textId="0C451447"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Этажность</w:t>
            </w:r>
          </w:p>
        </w:tc>
        <w:tc>
          <w:tcPr>
            <w:tcW w:w="3898" w:type="pct"/>
            <w:vAlign w:val="center"/>
          </w:tcPr>
          <w:p w14:paraId="3BAA0DD6" w14:textId="22A3F4EB" w:rsidR="00202520" w:rsidRPr="00E93A47" w:rsidRDefault="00202520" w:rsidP="00E93A47">
            <w:pPr>
              <w:autoSpaceDE w:val="0"/>
              <w:autoSpaceDN w:val="0"/>
              <w:adjustRightInd w:val="0"/>
              <w:jc w:val="center"/>
              <w:rPr>
                <w:rFonts w:asciiTheme="minorHAnsi" w:hAnsiTheme="minorHAnsi" w:cstheme="minorHAnsi"/>
                <w:sz w:val="18"/>
                <w:szCs w:val="20"/>
              </w:rPr>
            </w:pPr>
            <w:r w:rsidRPr="00E93A47">
              <w:rPr>
                <w:rFonts w:asciiTheme="minorHAnsi" w:eastAsiaTheme="minorHAnsi" w:hAnsiTheme="minorHAnsi" w:cstheme="minorHAnsi"/>
                <w:sz w:val="18"/>
                <w:szCs w:val="20"/>
              </w:rPr>
              <w:t>Многоквартирные и жилые дома до 1999 года постройки включительно (для всех материалов стен)</w:t>
            </w:r>
          </w:p>
        </w:tc>
      </w:tr>
      <w:tr w:rsidR="00202520" w:rsidRPr="00E93A47" w14:paraId="33788FF8" w14:textId="77777777" w:rsidTr="0041618D">
        <w:trPr>
          <w:trHeight w:val="283"/>
        </w:trPr>
        <w:tc>
          <w:tcPr>
            <w:tcW w:w="1102" w:type="pct"/>
            <w:vAlign w:val="center"/>
          </w:tcPr>
          <w:p w14:paraId="3BDE4087" w14:textId="06F791B3"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898" w:type="pct"/>
            <w:vAlign w:val="center"/>
          </w:tcPr>
          <w:p w14:paraId="585E448C" w14:textId="1753642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0,04858</w:t>
            </w:r>
          </w:p>
        </w:tc>
      </w:tr>
      <w:tr w:rsidR="00202520" w:rsidRPr="00E93A47" w14:paraId="51C722C4" w14:textId="77777777" w:rsidTr="0041618D">
        <w:trPr>
          <w:trHeight w:val="283"/>
        </w:trPr>
        <w:tc>
          <w:tcPr>
            <w:tcW w:w="1102" w:type="pct"/>
            <w:vAlign w:val="center"/>
          </w:tcPr>
          <w:p w14:paraId="3337E028" w14:textId="629D2796"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898" w:type="pct"/>
            <w:vAlign w:val="center"/>
          </w:tcPr>
          <w:p w14:paraId="019F27D1" w14:textId="6E560509"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0,04891</w:t>
            </w:r>
          </w:p>
        </w:tc>
      </w:tr>
      <w:tr w:rsidR="00202520" w:rsidRPr="00E93A47" w14:paraId="6F3D6CEB" w14:textId="77777777" w:rsidTr="0041618D">
        <w:trPr>
          <w:trHeight w:val="283"/>
        </w:trPr>
        <w:tc>
          <w:tcPr>
            <w:tcW w:w="1102" w:type="pct"/>
            <w:vAlign w:val="center"/>
          </w:tcPr>
          <w:p w14:paraId="5F8D88A0" w14:textId="0D1E7E59"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3, 4</w:t>
            </w:r>
          </w:p>
        </w:tc>
        <w:tc>
          <w:tcPr>
            <w:tcW w:w="3898" w:type="pct"/>
            <w:vAlign w:val="center"/>
          </w:tcPr>
          <w:p w14:paraId="53BF5C1B" w14:textId="0195AF68"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0,03074</w:t>
            </w:r>
          </w:p>
        </w:tc>
      </w:tr>
      <w:tr w:rsidR="00202520" w:rsidRPr="00E93A47" w14:paraId="2E834D64" w14:textId="77777777" w:rsidTr="0041618D">
        <w:trPr>
          <w:trHeight w:val="283"/>
        </w:trPr>
        <w:tc>
          <w:tcPr>
            <w:tcW w:w="1102" w:type="pct"/>
            <w:vAlign w:val="center"/>
          </w:tcPr>
          <w:p w14:paraId="22886FE7" w14:textId="3E7DCF37"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5-9</w:t>
            </w:r>
          </w:p>
        </w:tc>
        <w:tc>
          <w:tcPr>
            <w:tcW w:w="3898" w:type="pct"/>
            <w:vAlign w:val="center"/>
          </w:tcPr>
          <w:p w14:paraId="6739C68F" w14:textId="0CE190FB"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0,02574</w:t>
            </w:r>
          </w:p>
        </w:tc>
      </w:tr>
      <w:tr w:rsidR="00202520" w:rsidRPr="00E93A47" w14:paraId="1D27C86B" w14:textId="77777777" w:rsidTr="0041618D">
        <w:trPr>
          <w:trHeight w:val="283"/>
        </w:trPr>
        <w:tc>
          <w:tcPr>
            <w:tcW w:w="1102" w:type="pct"/>
            <w:vAlign w:val="center"/>
          </w:tcPr>
          <w:p w14:paraId="7E3CCF50" w14:textId="763C1312"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10</w:t>
            </w:r>
          </w:p>
        </w:tc>
        <w:tc>
          <w:tcPr>
            <w:tcW w:w="3898" w:type="pct"/>
            <w:vAlign w:val="center"/>
          </w:tcPr>
          <w:p w14:paraId="7DEA3608" w14:textId="22E8BBE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0,02535</w:t>
            </w:r>
          </w:p>
        </w:tc>
      </w:tr>
      <w:tr w:rsidR="00202520" w:rsidRPr="00E93A47" w14:paraId="1D184385" w14:textId="77777777" w:rsidTr="0041618D">
        <w:trPr>
          <w:trHeight w:val="283"/>
        </w:trPr>
        <w:tc>
          <w:tcPr>
            <w:tcW w:w="1102" w:type="pct"/>
            <w:vAlign w:val="center"/>
          </w:tcPr>
          <w:p w14:paraId="1A407FEC" w14:textId="1FE5667F"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lastRenderedPageBreak/>
              <w:t>11</w:t>
            </w:r>
          </w:p>
        </w:tc>
        <w:tc>
          <w:tcPr>
            <w:tcW w:w="3898" w:type="pct"/>
            <w:vAlign w:val="center"/>
          </w:tcPr>
          <w:p w14:paraId="37784C6A" w14:textId="7DABAB7E"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0,02704</w:t>
            </w:r>
          </w:p>
        </w:tc>
      </w:tr>
      <w:tr w:rsidR="00202520" w:rsidRPr="00E93A47" w14:paraId="79C91701" w14:textId="77777777" w:rsidTr="0041618D">
        <w:trPr>
          <w:trHeight w:val="283"/>
        </w:trPr>
        <w:tc>
          <w:tcPr>
            <w:tcW w:w="1102" w:type="pct"/>
            <w:vAlign w:val="center"/>
          </w:tcPr>
          <w:p w14:paraId="39A76408" w14:textId="3C8BE6CC"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Этажность</w:t>
            </w:r>
          </w:p>
        </w:tc>
        <w:tc>
          <w:tcPr>
            <w:tcW w:w="3898" w:type="pct"/>
            <w:vAlign w:val="center"/>
          </w:tcPr>
          <w:p w14:paraId="65B55D4C" w14:textId="27CD3F4F" w:rsidR="00202520" w:rsidRPr="00E93A47" w:rsidRDefault="00202520"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Многоквартирные и жилые дома после 1999 года постройки включительно (для всех материалов стен)</w:t>
            </w:r>
          </w:p>
        </w:tc>
      </w:tr>
      <w:tr w:rsidR="00202520" w:rsidRPr="00E93A47" w14:paraId="51D15087" w14:textId="77777777" w:rsidTr="0041618D">
        <w:trPr>
          <w:trHeight w:val="283"/>
        </w:trPr>
        <w:tc>
          <w:tcPr>
            <w:tcW w:w="1102" w:type="pct"/>
            <w:vAlign w:val="center"/>
          </w:tcPr>
          <w:p w14:paraId="32847EDF" w14:textId="7F7BEEE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1</w:t>
            </w:r>
          </w:p>
        </w:tc>
        <w:tc>
          <w:tcPr>
            <w:tcW w:w="3898" w:type="pct"/>
            <w:vAlign w:val="center"/>
          </w:tcPr>
          <w:p w14:paraId="2003EE15" w14:textId="14243ABF"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0,01877</w:t>
            </w:r>
          </w:p>
        </w:tc>
      </w:tr>
      <w:tr w:rsidR="00202520" w:rsidRPr="00E93A47" w14:paraId="2AFBD2FB" w14:textId="77777777" w:rsidTr="0041618D">
        <w:trPr>
          <w:trHeight w:val="283"/>
        </w:trPr>
        <w:tc>
          <w:tcPr>
            <w:tcW w:w="1102" w:type="pct"/>
            <w:vAlign w:val="center"/>
          </w:tcPr>
          <w:p w14:paraId="660B2E05" w14:textId="5089EB3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2</w:t>
            </w:r>
          </w:p>
        </w:tc>
        <w:tc>
          <w:tcPr>
            <w:tcW w:w="3898" w:type="pct"/>
            <w:vAlign w:val="center"/>
          </w:tcPr>
          <w:p w14:paraId="55F173FF" w14:textId="1328A429"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0,01765</w:t>
            </w:r>
          </w:p>
        </w:tc>
      </w:tr>
      <w:tr w:rsidR="00202520" w:rsidRPr="00E93A47" w14:paraId="791AF4D0" w14:textId="77777777" w:rsidTr="0041618D">
        <w:trPr>
          <w:trHeight w:val="283"/>
        </w:trPr>
        <w:tc>
          <w:tcPr>
            <w:tcW w:w="1102" w:type="pct"/>
            <w:vAlign w:val="center"/>
          </w:tcPr>
          <w:p w14:paraId="19D9BCC1" w14:textId="561267CA"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3</w:t>
            </w:r>
          </w:p>
        </w:tc>
        <w:tc>
          <w:tcPr>
            <w:tcW w:w="3898" w:type="pct"/>
            <w:vAlign w:val="center"/>
          </w:tcPr>
          <w:p w14:paraId="512AFC39" w14:textId="6A6DF9B4"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0,01711</w:t>
            </w:r>
          </w:p>
        </w:tc>
      </w:tr>
      <w:tr w:rsidR="00202520" w:rsidRPr="00E93A47" w14:paraId="4F0609C3" w14:textId="77777777" w:rsidTr="0041618D">
        <w:trPr>
          <w:trHeight w:val="283"/>
        </w:trPr>
        <w:tc>
          <w:tcPr>
            <w:tcW w:w="1102" w:type="pct"/>
            <w:vAlign w:val="center"/>
          </w:tcPr>
          <w:p w14:paraId="1A2ED52A" w14:textId="233660D6"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4, 5</w:t>
            </w:r>
          </w:p>
        </w:tc>
        <w:tc>
          <w:tcPr>
            <w:tcW w:w="3898" w:type="pct"/>
            <w:vAlign w:val="center"/>
          </w:tcPr>
          <w:p w14:paraId="11B45AA4" w14:textId="3DA31602"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0,01442</w:t>
            </w:r>
          </w:p>
        </w:tc>
      </w:tr>
      <w:tr w:rsidR="00202520" w:rsidRPr="00E93A47" w14:paraId="59E1E617" w14:textId="77777777" w:rsidTr="0041618D">
        <w:trPr>
          <w:trHeight w:val="283"/>
        </w:trPr>
        <w:tc>
          <w:tcPr>
            <w:tcW w:w="1102" w:type="pct"/>
            <w:vAlign w:val="center"/>
          </w:tcPr>
          <w:p w14:paraId="35B162EB" w14:textId="4CF61368"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6,7</w:t>
            </w:r>
          </w:p>
        </w:tc>
        <w:tc>
          <w:tcPr>
            <w:tcW w:w="3898" w:type="pct"/>
            <w:vAlign w:val="center"/>
          </w:tcPr>
          <w:p w14:paraId="712CAC7B" w14:textId="2D7B9F5D" w:rsidR="00202520" w:rsidRPr="00E93A47" w:rsidRDefault="00095EA7" w:rsidP="00E93A47">
            <w:pPr>
              <w:pStyle w:val="a6"/>
              <w:spacing w:after="0"/>
              <w:ind w:firstLine="0"/>
              <w:jc w:val="center"/>
              <w:rPr>
                <w:rFonts w:asciiTheme="minorHAnsi" w:hAnsiTheme="minorHAnsi" w:cstheme="minorHAnsi"/>
                <w:sz w:val="18"/>
                <w:szCs w:val="20"/>
              </w:rPr>
            </w:pPr>
            <w:r w:rsidRPr="00E93A47">
              <w:rPr>
                <w:rFonts w:asciiTheme="minorHAnsi" w:hAnsiTheme="minorHAnsi" w:cstheme="minorHAnsi"/>
                <w:sz w:val="18"/>
                <w:szCs w:val="20"/>
              </w:rPr>
              <w:t>0,01307</w:t>
            </w:r>
          </w:p>
        </w:tc>
      </w:tr>
    </w:tbl>
    <w:p w14:paraId="2F338528" w14:textId="74E04D46" w:rsidR="008B4745" w:rsidRDefault="008B4745">
      <w:pPr>
        <w:rPr>
          <w:rFonts w:eastAsia="Times New Roman" w:cs="Times New Roman"/>
          <w:b/>
          <w:bCs/>
          <w:sz w:val="22"/>
          <w:lang w:eastAsia="ru-RU"/>
        </w:rPr>
      </w:pPr>
      <w:bookmarkStart w:id="214" w:name="_Ref152353309"/>
      <w:bookmarkStart w:id="215" w:name="_Toc152427298"/>
    </w:p>
    <w:p w14:paraId="0C27A665" w14:textId="695FE83E" w:rsidR="00095EA7" w:rsidRPr="00DC22DE" w:rsidRDefault="00095EA7" w:rsidP="00DC22DE">
      <w:pPr>
        <w:pStyle w:val="1f3"/>
        <w:spacing w:before="120"/>
        <w:rPr>
          <w:rFonts w:ascii="Times New Roman" w:hAnsi="Times New Roman"/>
          <w:color w:val="auto"/>
          <w:sz w:val="22"/>
          <w:szCs w:val="22"/>
        </w:rPr>
      </w:pPr>
      <w:bookmarkStart w:id="216" w:name="_Ref232541869"/>
      <w:bookmarkStart w:id="217" w:name="_Toc23254813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35</w:t>
      </w:r>
      <w:r w:rsidR="00777A87" w:rsidRPr="00DC22DE">
        <w:rPr>
          <w:rFonts w:ascii="Times New Roman" w:hAnsi="Times New Roman"/>
          <w:color w:val="auto"/>
          <w:sz w:val="22"/>
          <w:szCs w:val="22"/>
        </w:rPr>
        <w:fldChar w:fldCharType="end"/>
      </w:r>
      <w:bookmarkEnd w:id="214"/>
      <w:bookmarkEnd w:id="216"/>
      <w:r w:rsidRPr="00DC22DE">
        <w:rPr>
          <w:rFonts w:ascii="Times New Roman" w:hAnsi="Times New Roman"/>
          <w:color w:val="auto"/>
          <w:sz w:val="22"/>
          <w:szCs w:val="22"/>
        </w:rPr>
        <w:t xml:space="preserve"> – Нормативы потребления коммунальной услуги по отоплению при использовании надворных построек, расположенных на земельном участке на территории </w:t>
      </w:r>
      <w:r w:rsidR="000C707D">
        <w:rPr>
          <w:rFonts w:ascii="Times New Roman" w:hAnsi="Times New Roman"/>
          <w:color w:val="auto"/>
          <w:sz w:val="22"/>
          <w:szCs w:val="22"/>
        </w:rPr>
        <w:t>Переславль-Залесского муниципального округа Ярославской области</w:t>
      </w:r>
      <w:r w:rsidRPr="00DC22DE">
        <w:rPr>
          <w:rFonts w:ascii="Times New Roman" w:hAnsi="Times New Roman"/>
          <w:color w:val="auto"/>
          <w:sz w:val="22"/>
          <w:szCs w:val="22"/>
        </w:rPr>
        <w:t xml:space="preserve"> (Гкал на кв. м в месяц отопительного периода)</w:t>
      </w:r>
      <w:bookmarkEnd w:id="215"/>
      <w:bookmarkEnd w:id="217"/>
    </w:p>
    <w:tbl>
      <w:tblPr>
        <w:tblStyle w:val="af"/>
        <w:tblW w:w="5000" w:type="pct"/>
        <w:tblCellMar>
          <w:left w:w="28" w:type="dxa"/>
          <w:right w:w="28" w:type="dxa"/>
        </w:tblCellMar>
        <w:tblLook w:val="04A0" w:firstRow="1" w:lastRow="0" w:firstColumn="1" w:lastColumn="0" w:noHBand="0" w:noVBand="1"/>
      </w:tblPr>
      <w:tblGrid>
        <w:gridCol w:w="538"/>
        <w:gridCol w:w="4697"/>
        <w:gridCol w:w="4392"/>
      </w:tblGrid>
      <w:tr w:rsidR="00095EA7" w:rsidRPr="0041618D" w14:paraId="5C03AF66" w14:textId="77777777" w:rsidTr="0041618D">
        <w:trPr>
          <w:trHeight w:val="57"/>
          <w:tblHeader/>
        </w:trPr>
        <w:tc>
          <w:tcPr>
            <w:tcW w:w="279" w:type="pct"/>
            <w:vAlign w:val="center"/>
          </w:tcPr>
          <w:p w14:paraId="3142C615" w14:textId="13723A7B"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 п/п</w:t>
            </w:r>
          </w:p>
        </w:tc>
        <w:tc>
          <w:tcPr>
            <w:tcW w:w="2439" w:type="pct"/>
            <w:vAlign w:val="center"/>
          </w:tcPr>
          <w:p w14:paraId="69B5E2FA" w14:textId="4ED066FA"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Наименование муниципального образования области</w:t>
            </w:r>
          </w:p>
        </w:tc>
        <w:tc>
          <w:tcPr>
            <w:tcW w:w="2281" w:type="pct"/>
            <w:vAlign w:val="center"/>
          </w:tcPr>
          <w:p w14:paraId="01D17860" w14:textId="4383ADB6" w:rsidR="00095EA7" w:rsidRPr="0041618D" w:rsidRDefault="00095EA7" w:rsidP="0041618D">
            <w:pPr>
              <w:autoSpaceDE w:val="0"/>
              <w:autoSpaceDN w:val="0"/>
              <w:adjustRightInd w:val="0"/>
              <w:jc w:val="center"/>
              <w:rPr>
                <w:rFonts w:asciiTheme="minorHAnsi" w:eastAsiaTheme="minorHAnsi" w:hAnsiTheme="minorHAnsi" w:cstheme="minorHAnsi"/>
                <w:b/>
                <w:sz w:val="18"/>
                <w:szCs w:val="20"/>
              </w:rPr>
            </w:pPr>
            <w:r w:rsidRPr="0041618D">
              <w:rPr>
                <w:rFonts w:asciiTheme="minorHAnsi" w:eastAsiaTheme="minorHAnsi" w:hAnsiTheme="minorHAnsi" w:cstheme="minorHAnsi"/>
                <w:b/>
                <w:sz w:val="18"/>
                <w:szCs w:val="20"/>
              </w:rPr>
              <w:t>Нормативы потребления коммунальной услуги по отоплению при использовании надворных построек, расположенных на земельном участке</w:t>
            </w:r>
          </w:p>
        </w:tc>
      </w:tr>
      <w:tr w:rsidR="00095EA7" w:rsidRPr="0041618D" w14:paraId="3DF89FC6" w14:textId="77777777" w:rsidTr="0041618D">
        <w:trPr>
          <w:trHeight w:val="57"/>
        </w:trPr>
        <w:tc>
          <w:tcPr>
            <w:tcW w:w="279" w:type="pct"/>
            <w:vAlign w:val="center"/>
          </w:tcPr>
          <w:p w14:paraId="146CC290" w14:textId="18936704" w:rsidR="00095EA7" w:rsidRPr="0041618D" w:rsidRDefault="00095EA7" w:rsidP="0041618D">
            <w:pPr>
              <w:autoSpaceDE w:val="0"/>
              <w:autoSpaceDN w:val="0"/>
              <w:adjustRightInd w:val="0"/>
              <w:jc w:val="center"/>
              <w:rPr>
                <w:rFonts w:asciiTheme="minorHAnsi" w:eastAsiaTheme="minorHAnsi" w:hAnsiTheme="minorHAnsi" w:cstheme="minorHAnsi"/>
                <w:sz w:val="18"/>
                <w:szCs w:val="20"/>
              </w:rPr>
            </w:pPr>
            <w:r w:rsidRPr="0041618D">
              <w:rPr>
                <w:rFonts w:asciiTheme="minorHAnsi" w:eastAsiaTheme="minorHAnsi" w:hAnsiTheme="minorHAnsi" w:cstheme="minorHAnsi"/>
                <w:sz w:val="18"/>
                <w:szCs w:val="20"/>
              </w:rPr>
              <w:t>1</w:t>
            </w:r>
          </w:p>
        </w:tc>
        <w:tc>
          <w:tcPr>
            <w:tcW w:w="2439" w:type="pct"/>
            <w:vAlign w:val="center"/>
          </w:tcPr>
          <w:p w14:paraId="2B70C503" w14:textId="2ED9A4AE" w:rsidR="00095EA7" w:rsidRPr="0041618D" w:rsidRDefault="000C707D" w:rsidP="0041618D">
            <w:pPr>
              <w:autoSpaceDE w:val="0"/>
              <w:autoSpaceDN w:val="0"/>
              <w:adjustRightInd w:val="0"/>
              <w:jc w:val="center"/>
              <w:rPr>
                <w:rFonts w:asciiTheme="minorHAnsi" w:eastAsiaTheme="minorHAnsi" w:hAnsiTheme="minorHAnsi" w:cstheme="minorHAnsi"/>
                <w:sz w:val="18"/>
                <w:szCs w:val="20"/>
              </w:rPr>
            </w:pPr>
            <w:r>
              <w:rPr>
                <w:rFonts w:asciiTheme="minorHAnsi" w:eastAsiaTheme="minorHAnsi" w:hAnsiTheme="minorHAnsi" w:cstheme="minorHAnsi"/>
                <w:sz w:val="18"/>
                <w:szCs w:val="20"/>
              </w:rPr>
              <w:t>Переславль-Залесск</w:t>
            </w:r>
            <w:r w:rsidR="008B4745">
              <w:rPr>
                <w:rFonts w:asciiTheme="minorHAnsi" w:eastAsiaTheme="minorHAnsi" w:hAnsiTheme="minorHAnsi" w:cstheme="minorHAnsi"/>
                <w:sz w:val="18"/>
                <w:szCs w:val="20"/>
              </w:rPr>
              <w:t>ий</w:t>
            </w:r>
            <w:r>
              <w:rPr>
                <w:rFonts w:asciiTheme="minorHAnsi" w:eastAsiaTheme="minorHAnsi" w:hAnsiTheme="minorHAnsi" w:cstheme="minorHAnsi"/>
                <w:sz w:val="18"/>
                <w:szCs w:val="20"/>
              </w:rPr>
              <w:t xml:space="preserve"> муниципальн</w:t>
            </w:r>
            <w:r w:rsidR="008B4745">
              <w:rPr>
                <w:rFonts w:asciiTheme="minorHAnsi" w:eastAsiaTheme="minorHAnsi" w:hAnsiTheme="minorHAnsi" w:cstheme="minorHAnsi"/>
                <w:sz w:val="18"/>
                <w:szCs w:val="20"/>
              </w:rPr>
              <w:t>ый</w:t>
            </w:r>
            <w:r>
              <w:rPr>
                <w:rFonts w:asciiTheme="minorHAnsi" w:eastAsiaTheme="minorHAnsi" w:hAnsiTheme="minorHAnsi" w:cstheme="minorHAnsi"/>
                <w:sz w:val="18"/>
                <w:szCs w:val="20"/>
              </w:rPr>
              <w:t xml:space="preserve"> округ Ярославской области</w:t>
            </w:r>
          </w:p>
        </w:tc>
        <w:tc>
          <w:tcPr>
            <w:tcW w:w="2281" w:type="pct"/>
            <w:vAlign w:val="center"/>
          </w:tcPr>
          <w:p w14:paraId="2042CE7F" w14:textId="60A97068" w:rsidR="00095EA7" w:rsidRPr="0041618D" w:rsidRDefault="00095EA7" w:rsidP="0041618D">
            <w:pPr>
              <w:autoSpaceDE w:val="0"/>
              <w:autoSpaceDN w:val="0"/>
              <w:adjustRightInd w:val="0"/>
              <w:jc w:val="center"/>
              <w:rPr>
                <w:rFonts w:asciiTheme="minorHAnsi" w:eastAsiaTheme="minorHAnsi" w:hAnsiTheme="minorHAnsi" w:cstheme="minorHAnsi"/>
                <w:sz w:val="18"/>
                <w:szCs w:val="20"/>
              </w:rPr>
            </w:pPr>
            <w:r w:rsidRPr="0041618D">
              <w:rPr>
                <w:rFonts w:asciiTheme="minorHAnsi" w:eastAsiaTheme="minorHAnsi" w:hAnsiTheme="minorHAnsi" w:cstheme="minorHAnsi"/>
                <w:sz w:val="18"/>
                <w:szCs w:val="20"/>
              </w:rPr>
              <w:t>0,01642</w:t>
            </w:r>
          </w:p>
        </w:tc>
      </w:tr>
    </w:tbl>
    <w:p w14:paraId="224FD062" w14:textId="77777777" w:rsidR="006C1176" w:rsidRPr="00C33FF0" w:rsidRDefault="006C1176" w:rsidP="00D45185">
      <w:pPr>
        <w:pStyle w:val="3"/>
        <w:ind w:left="1701" w:hanging="709"/>
        <w:jc w:val="both"/>
      </w:pPr>
      <w:bookmarkStart w:id="218" w:name="_Toc50545036"/>
      <w:bookmarkStart w:id="219" w:name="_Toc214890213"/>
      <w:r w:rsidRPr="00C33FF0">
        <w:t>Описание сравнения величины договорной и расчетной тепловой нагрузки по зоне действия каждого источника тепловой энергии</w:t>
      </w:r>
      <w:bookmarkEnd w:id="218"/>
      <w:bookmarkEnd w:id="219"/>
    </w:p>
    <w:p w14:paraId="48C7CF51" w14:textId="4D0E6AE8" w:rsidR="00095EA7" w:rsidRPr="00C33FF0" w:rsidRDefault="00095EA7" w:rsidP="007357A5">
      <w:pPr>
        <w:ind w:firstLine="709"/>
        <w:jc w:val="both"/>
        <w:rPr>
          <w:rFonts w:cs="Arial"/>
        </w:rPr>
      </w:pPr>
      <w:r w:rsidRPr="00C33FF0">
        <w:rPr>
          <w:rFonts w:cs="Arial"/>
        </w:rPr>
        <w:t>Величины договорных тепловых нагрузок не превышают расчетных (фактических).</w:t>
      </w:r>
    </w:p>
    <w:p w14:paraId="5416EE2D" w14:textId="7441D0CB" w:rsidR="0051720D" w:rsidRPr="00C33FF0" w:rsidRDefault="0051720D" w:rsidP="00D45185">
      <w:pPr>
        <w:pStyle w:val="3"/>
        <w:ind w:left="1701" w:hanging="709"/>
        <w:jc w:val="both"/>
      </w:pPr>
      <w:bookmarkStart w:id="220" w:name="_Toc214890214"/>
      <w:r w:rsidRPr="00C33FF0">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220"/>
    </w:p>
    <w:p w14:paraId="14F33464" w14:textId="203769C7" w:rsidR="0051720D" w:rsidRPr="00C33FF0" w:rsidRDefault="0051720D" w:rsidP="007357A5">
      <w:pPr>
        <w:ind w:firstLine="709"/>
        <w:jc w:val="both"/>
        <w:rPr>
          <w:rFonts w:eastAsia="Calibri" w:cs="Times New Roman"/>
          <w:szCs w:val="24"/>
        </w:rPr>
      </w:pPr>
      <w:r w:rsidRPr="00C33FF0">
        <w:rPr>
          <w:rFonts w:eastAsiaTheme="minorHAnsi"/>
          <w:szCs w:val="24"/>
        </w:rPr>
        <w:t xml:space="preserve">Изменения тепловых нагрузок потребителей тепловой энергии, в том числе подключенных к тепловым сетям каждой системы теплоснабжения, за период, предшествующий </w:t>
      </w:r>
      <w:r w:rsidR="00873DDD" w:rsidRPr="00C33FF0">
        <w:rPr>
          <w:rFonts w:eastAsiaTheme="minorHAnsi"/>
          <w:szCs w:val="24"/>
        </w:rPr>
        <w:t>актуализации схемы теплоснабжения,</w:t>
      </w:r>
      <w:r w:rsidRPr="00C33FF0">
        <w:rPr>
          <w:rFonts w:eastAsiaTheme="minorHAnsi"/>
          <w:szCs w:val="24"/>
        </w:rPr>
        <w:t xml:space="preserve"> отсутствуют.</w:t>
      </w:r>
    </w:p>
    <w:p w14:paraId="701D501D" w14:textId="77777777" w:rsidR="0051720D" w:rsidRPr="00C33FF0" w:rsidRDefault="0051720D" w:rsidP="007357A5">
      <w:pPr>
        <w:ind w:firstLine="709"/>
        <w:jc w:val="both"/>
        <w:rPr>
          <w:rFonts w:cs="Arial"/>
          <w:b/>
          <w:bCs/>
        </w:rPr>
      </w:pPr>
    </w:p>
    <w:p w14:paraId="02AEE297" w14:textId="37E3FC9C" w:rsidR="00F31881" w:rsidRPr="00C33FF0" w:rsidRDefault="00F31881" w:rsidP="00F918C8">
      <w:pPr>
        <w:rPr>
          <w:rFonts w:eastAsiaTheme="minorHAnsi" w:cs="Times New Roman"/>
          <w:szCs w:val="24"/>
        </w:rPr>
      </w:pPr>
      <w:r w:rsidRPr="00C33FF0">
        <w:br w:type="page"/>
      </w:r>
    </w:p>
    <w:p w14:paraId="7D92175A" w14:textId="77777777" w:rsidR="001D1E64" w:rsidRPr="00FE1D7F" w:rsidRDefault="001D1E64" w:rsidP="00FE1D7F">
      <w:pPr>
        <w:pStyle w:val="2"/>
        <w:ind w:left="1134" w:hanging="567"/>
        <w:jc w:val="both"/>
        <w:rPr>
          <w:rFonts w:asciiTheme="minorHAnsi" w:hAnsiTheme="minorHAnsi" w:cstheme="minorHAnsi"/>
        </w:rPr>
      </w:pPr>
      <w:bookmarkStart w:id="221" w:name="_Toc50545037"/>
      <w:bookmarkStart w:id="222" w:name="_Toc214890215"/>
      <w:r w:rsidRPr="00FE1D7F">
        <w:rPr>
          <w:rFonts w:asciiTheme="minorHAnsi" w:hAnsiTheme="minorHAnsi" w:cstheme="minorHAnsi"/>
        </w:rPr>
        <w:lastRenderedPageBreak/>
        <w:t>БАЛАНСЫ ТЕПЛОВОЙ МОЩНОСТИ И ТЕПЛОВОЙ НАГРУЗКИ</w:t>
      </w:r>
      <w:bookmarkEnd w:id="221"/>
      <w:bookmarkEnd w:id="222"/>
    </w:p>
    <w:p w14:paraId="6896DC77" w14:textId="77777777" w:rsidR="001D1E64" w:rsidRPr="00C33FF0" w:rsidRDefault="001D1E64" w:rsidP="00D45185">
      <w:pPr>
        <w:pStyle w:val="3"/>
        <w:ind w:left="1701" w:hanging="709"/>
        <w:jc w:val="both"/>
      </w:pPr>
      <w:bookmarkStart w:id="223" w:name="_Toc50545038"/>
      <w:bookmarkStart w:id="224" w:name="_Toc214890216"/>
      <w:r w:rsidRPr="00C33FF0">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bookmarkEnd w:id="223"/>
      <w:bookmarkEnd w:id="224"/>
    </w:p>
    <w:p w14:paraId="4EA7C101" w14:textId="7A7D5328" w:rsidR="004E0F4E" w:rsidRPr="00C33FF0" w:rsidRDefault="00196868" w:rsidP="007357A5">
      <w:pPr>
        <w:pStyle w:val="a6"/>
        <w:spacing w:after="0" w:line="240" w:lineRule="auto"/>
      </w:pPr>
      <w:r w:rsidRPr="00C33FF0">
        <w:t>Тепловые балансы в зонах действия источников тепловой энергии</w:t>
      </w:r>
      <w:r w:rsidR="00CA49FD" w:rsidRPr="00C33FF0">
        <w:t xml:space="preserve"> </w:t>
      </w:r>
      <w:r w:rsidR="000C707D">
        <w:t>Переславль-Залесского муниципального округа Ярославской области</w:t>
      </w:r>
      <w:r w:rsidRPr="00C33FF0">
        <w:t xml:space="preserve"> разработаны на основании договорных нагрузок потребителей и данных по установленным, располагаемым мощностям источников тепловой</w:t>
      </w:r>
      <w:r w:rsidR="00CA49FD" w:rsidRPr="00C33FF0">
        <w:t xml:space="preserve"> </w:t>
      </w:r>
      <w:r w:rsidRPr="00C33FF0">
        <w:t>энергии.</w:t>
      </w:r>
    </w:p>
    <w:p w14:paraId="39805A1A" w14:textId="77777777"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szCs w:val="24"/>
        </w:rPr>
        <w:t>Постановление Правительства РФ №154 от 22.02.2015г. «О требованиях к схемам теплоснабжения, порядку их разработки и утверждения» вводит следующие понятия:</w:t>
      </w:r>
    </w:p>
    <w:p w14:paraId="0C0D721D" w14:textId="5DE4778B" w:rsidR="00D82FF2" w:rsidRPr="00C33FF0" w:rsidRDefault="00D82FF2" w:rsidP="007357A5">
      <w:pPr>
        <w:spacing w:after="0" w:line="240" w:lineRule="auto"/>
        <w:ind w:right="164" w:firstLine="709"/>
        <w:jc w:val="both"/>
        <w:rPr>
          <w:rFonts w:eastAsia="Times New Roman" w:cs="Arial"/>
          <w:szCs w:val="24"/>
        </w:rPr>
      </w:pPr>
      <w:r w:rsidRPr="00C33FF0">
        <w:rPr>
          <w:rFonts w:eastAsia="Times New Roman" w:cs="Arial"/>
          <w:bCs/>
          <w:szCs w:val="24"/>
        </w:rPr>
        <w:t xml:space="preserve">Установленная мощность источника тепловой энергии </w:t>
      </w:r>
      <w:r w:rsidRPr="00C33FF0">
        <w:t>–</w:t>
      </w:r>
      <w:r w:rsidRPr="00C33FF0">
        <w:rPr>
          <w:rFonts w:eastAsia="Times New Roman" w:cs="Arial"/>
          <w:szCs w:val="24"/>
        </w:rPr>
        <w:t xml:space="preserve">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7ADF6DC4" w14:textId="251E2621"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Располагаемая мощность источника тепловой энергии </w:t>
      </w:r>
      <w:r w:rsidRPr="00C33FF0">
        <w:t>–</w:t>
      </w:r>
      <w:r w:rsidRPr="00C33FF0">
        <w:rPr>
          <w:rFonts w:eastAsia="Times New Roman" w:cs="Arial"/>
          <w:szCs w:val="24"/>
        </w:rPr>
        <w:t xml:space="preserve">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w:t>
      </w:r>
    </w:p>
    <w:p w14:paraId="6882F0FC" w14:textId="52ECE94D" w:rsidR="00D82FF2" w:rsidRPr="00C33FF0" w:rsidRDefault="00D82FF2" w:rsidP="007357A5">
      <w:pPr>
        <w:spacing w:after="0" w:line="240" w:lineRule="auto"/>
        <w:ind w:right="166" w:firstLine="709"/>
        <w:jc w:val="both"/>
        <w:rPr>
          <w:rFonts w:eastAsia="Times New Roman" w:cs="Arial"/>
          <w:szCs w:val="24"/>
        </w:rPr>
      </w:pPr>
      <w:r w:rsidRPr="00C33FF0">
        <w:rPr>
          <w:rFonts w:eastAsia="Times New Roman" w:cs="Arial"/>
          <w:bCs/>
          <w:szCs w:val="24"/>
        </w:rPr>
        <w:t xml:space="preserve">Мощность источника тепловой энергии нетто </w:t>
      </w:r>
      <w:r w:rsidRPr="00C33FF0">
        <w:t>–</w:t>
      </w:r>
      <w:r w:rsidRPr="00C33FF0">
        <w:rPr>
          <w:rFonts w:eastAsia="Times New Roman" w:cs="Arial"/>
          <w:szCs w:val="24"/>
        </w:rPr>
        <w:t xml:space="preserve"> величина, равная располагаемой мощности источника тепловой энергии за вычетом тепловой нагрузки на собственные и хозяйственные нужды.</w:t>
      </w:r>
    </w:p>
    <w:p w14:paraId="238300A0" w14:textId="41878E64" w:rsidR="001E0B70" w:rsidRPr="009D2BB1" w:rsidRDefault="00D82FF2" w:rsidP="009D2BB1">
      <w:pPr>
        <w:spacing w:after="120" w:line="240" w:lineRule="auto"/>
        <w:ind w:right="166" w:firstLine="709"/>
        <w:jc w:val="both"/>
        <w:rPr>
          <w:sz w:val="22"/>
        </w:rPr>
        <w:sectPr w:rsidR="001E0B70" w:rsidRPr="009D2BB1" w:rsidSect="007301C3">
          <w:footerReference w:type="default" r:id="rId29"/>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eastAsia="Times New Roman" w:cs="Arial"/>
          <w:szCs w:val="24"/>
        </w:rPr>
        <w:t>Перечисленные величины по котельным указаны в таблиц</w:t>
      </w:r>
      <w:r w:rsidR="001E0B70" w:rsidRPr="00C33FF0">
        <w:rPr>
          <w:rFonts w:eastAsia="Times New Roman" w:cs="Arial"/>
          <w:szCs w:val="24"/>
        </w:rPr>
        <w:t>а</w:t>
      </w:r>
      <w:r w:rsidR="008B4745">
        <w:rPr>
          <w:rFonts w:eastAsia="Times New Roman" w:cs="Arial"/>
          <w:szCs w:val="24"/>
        </w:rPr>
        <w:t>х ниже</w:t>
      </w:r>
      <w:r w:rsidRPr="00C33FF0">
        <w:rPr>
          <w:rFonts w:eastAsia="Times New Roman" w:cs="Arial"/>
          <w:szCs w:val="24"/>
        </w:rPr>
        <w:t>.</w:t>
      </w:r>
    </w:p>
    <w:p w14:paraId="49CF8724" w14:textId="1CC8943B" w:rsidR="00D82FF2" w:rsidRPr="00DC22DE" w:rsidRDefault="00D82FF2" w:rsidP="00873DDD">
      <w:pPr>
        <w:pStyle w:val="1f3"/>
        <w:spacing w:before="120"/>
        <w:rPr>
          <w:rFonts w:ascii="Times New Roman" w:hAnsi="Times New Roman"/>
          <w:color w:val="auto"/>
          <w:sz w:val="22"/>
          <w:szCs w:val="22"/>
        </w:rPr>
      </w:pPr>
      <w:bookmarkStart w:id="225" w:name="_Ref152353185"/>
      <w:bookmarkStart w:id="226" w:name="_Toc152427299"/>
      <w:bookmarkStart w:id="227" w:name="_Toc232548137"/>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36</w:t>
      </w:r>
      <w:r w:rsidR="00777A87" w:rsidRPr="00DC22DE">
        <w:rPr>
          <w:rFonts w:ascii="Times New Roman" w:hAnsi="Times New Roman"/>
          <w:color w:val="auto"/>
          <w:sz w:val="22"/>
          <w:szCs w:val="22"/>
        </w:rPr>
        <w:fldChar w:fldCharType="end"/>
      </w:r>
      <w:bookmarkEnd w:id="225"/>
      <w:r w:rsidRPr="00DC22DE">
        <w:rPr>
          <w:rFonts w:ascii="Times New Roman" w:hAnsi="Times New Roman"/>
          <w:color w:val="auto"/>
          <w:sz w:val="22"/>
          <w:szCs w:val="22"/>
        </w:rPr>
        <w:t xml:space="preserve"> –</w:t>
      </w:r>
      <w:r w:rsidR="00873DDD">
        <w:rPr>
          <w:rFonts w:ascii="Times New Roman" w:hAnsi="Times New Roman"/>
          <w:color w:val="auto"/>
          <w:sz w:val="22"/>
          <w:szCs w:val="22"/>
        </w:rPr>
        <w:t xml:space="preserve"> </w:t>
      </w:r>
      <w:r w:rsidRPr="00DC22DE">
        <w:rPr>
          <w:rFonts w:ascii="Times New Roman" w:hAnsi="Times New Roman"/>
          <w:color w:val="auto"/>
          <w:sz w:val="22"/>
          <w:szCs w:val="22"/>
        </w:rPr>
        <w:t>Тепловой баланс системы теплоснабжения на базе котельной ООО «</w:t>
      </w:r>
      <w:r w:rsidR="001E0B70" w:rsidRPr="00DC22DE">
        <w:rPr>
          <w:rFonts w:ascii="Times New Roman" w:hAnsi="Times New Roman"/>
          <w:color w:val="auto"/>
          <w:sz w:val="22"/>
          <w:szCs w:val="22"/>
        </w:rPr>
        <w:t>РЭНСОМ</w:t>
      </w:r>
      <w:r w:rsidRPr="00DC22DE">
        <w:rPr>
          <w:rFonts w:ascii="Times New Roman" w:hAnsi="Times New Roman"/>
          <w:color w:val="auto"/>
          <w:sz w:val="22"/>
          <w:szCs w:val="22"/>
        </w:rPr>
        <w:t>» в зоне де</w:t>
      </w:r>
      <w:r w:rsidR="009A3876" w:rsidRPr="00DC22DE">
        <w:rPr>
          <w:rFonts w:ascii="Times New Roman" w:hAnsi="Times New Roman"/>
          <w:color w:val="auto"/>
          <w:sz w:val="22"/>
          <w:szCs w:val="22"/>
        </w:rPr>
        <w:t>ятельности</w:t>
      </w:r>
      <w:r w:rsidRPr="00DC22DE">
        <w:rPr>
          <w:rFonts w:ascii="Times New Roman" w:hAnsi="Times New Roman"/>
          <w:color w:val="auto"/>
          <w:sz w:val="22"/>
          <w:szCs w:val="22"/>
        </w:rPr>
        <w:t xml:space="preserve"> ЕТО </w:t>
      </w:r>
      <w:r w:rsidR="001E0B70"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1E0B70" w:rsidRPr="00DC22DE">
        <w:rPr>
          <w:rFonts w:ascii="Times New Roman" w:hAnsi="Times New Roman"/>
          <w:color w:val="auto"/>
          <w:sz w:val="22"/>
          <w:szCs w:val="22"/>
        </w:rPr>
        <w:t>ГКС</w:t>
      </w:r>
      <w:r w:rsidRPr="00DC22DE">
        <w:rPr>
          <w:rFonts w:ascii="Times New Roman" w:hAnsi="Times New Roman"/>
          <w:color w:val="auto"/>
          <w:sz w:val="22"/>
          <w:szCs w:val="22"/>
        </w:rPr>
        <w:t>», Гкал/ч</w:t>
      </w:r>
      <w:bookmarkEnd w:id="226"/>
      <w:bookmarkEnd w:id="227"/>
    </w:p>
    <w:tbl>
      <w:tblPr>
        <w:tblW w:w="5000" w:type="pct"/>
        <w:tblCellMar>
          <w:left w:w="28" w:type="dxa"/>
          <w:right w:w="28" w:type="dxa"/>
        </w:tblCellMar>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E93A47" w14:paraId="69EE89AB"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669DEDD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433" w:type="pct"/>
            <w:tcBorders>
              <w:top w:val="single" w:sz="4" w:space="0" w:color="auto"/>
              <w:left w:val="nil"/>
              <w:bottom w:val="single" w:sz="4" w:space="0" w:color="auto"/>
              <w:right w:val="single" w:sz="4" w:space="0" w:color="auto"/>
            </w:tcBorders>
            <w:vAlign w:val="center"/>
            <w:hideMark/>
          </w:tcPr>
          <w:p w14:paraId="53B9D6F3"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vAlign w:val="center"/>
            <w:hideMark/>
          </w:tcPr>
          <w:p w14:paraId="1B78089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vAlign w:val="center"/>
            <w:hideMark/>
          </w:tcPr>
          <w:p w14:paraId="66ED3F72"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vAlign w:val="center"/>
            <w:hideMark/>
          </w:tcPr>
          <w:p w14:paraId="36A7EF07"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vAlign w:val="center"/>
            <w:hideMark/>
          </w:tcPr>
          <w:p w14:paraId="6389A79F"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vAlign w:val="center"/>
            <w:hideMark/>
          </w:tcPr>
          <w:p w14:paraId="32F074E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vAlign w:val="center"/>
            <w:hideMark/>
          </w:tcPr>
          <w:p w14:paraId="4DC26CBB"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vAlign w:val="center"/>
            <w:hideMark/>
          </w:tcPr>
          <w:p w14:paraId="36D22A7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vAlign w:val="center"/>
            <w:hideMark/>
          </w:tcPr>
          <w:p w14:paraId="37B3B341"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vAlign w:val="center"/>
            <w:hideMark/>
          </w:tcPr>
          <w:p w14:paraId="03F09BE9"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vAlign w:val="center"/>
            <w:hideMark/>
          </w:tcPr>
          <w:p w14:paraId="4099DE3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2EA9BCDB"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7F244CF8" w14:textId="77777777" w:rsidR="001E0B70" w:rsidRPr="00E93A47" w:rsidRDefault="001E0B7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733A86" w:rsidRPr="00E93A47" w14:paraId="5B214C47"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40BEF3A7"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vAlign w:val="center"/>
            <w:hideMark/>
          </w:tcPr>
          <w:p w14:paraId="78961C31" w14:textId="1C528082"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пл. Менделеева, 2</w:t>
            </w:r>
          </w:p>
        </w:tc>
        <w:tc>
          <w:tcPr>
            <w:tcW w:w="513" w:type="pct"/>
            <w:tcBorders>
              <w:top w:val="nil"/>
              <w:left w:val="nil"/>
              <w:bottom w:val="single" w:sz="4" w:space="0" w:color="auto"/>
              <w:right w:val="single" w:sz="4" w:space="0" w:color="auto"/>
            </w:tcBorders>
            <w:vAlign w:val="center"/>
            <w:hideMark/>
          </w:tcPr>
          <w:p w14:paraId="31C46B6E" w14:textId="2D60CF4A"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286,40</w:t>
            </w:r>
          </w:p>
        </w:tc>
        <w:tc>
          <w:tcPr>
            <w:tcW w:w="509" w:type="pct"/>
            <w:tcBorders>
              <w:top w:val="nil"/>
              <w:left w:val="nil"/>
              <w:bottom w:val="single" w:sz="4" w:space="0" w:color="auto"/>
              <w:right w:val="single" w:sz="4" w:space="0" w:color="auto"/>
            </w:tcBorders>
            <w:vAlign w:val="center"/>
            <w:hideMark/>
          </w:tcPr>
          <w:p w14:paraId="575A1687" w14:textId="07BE2B02"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17,70</w:t>
            </w:r>
          </w:p>
        </w:tc>
        <w:tc>
          <w:tcPr>
            <w:tcW w:w="500" w:type="pct"/>
            <w:tcBorders>
              <w:top w:val="nil"/>
              <w:left w:val="nil"/>
              <w:bottom w:val="single" w:sz="4" w:space="0" w:color="auto"/>
              <w:right w:val="single" w:sz="4" w:space="0" w:color="auto"/>
            </w:tcBorders>
            <w:vAlign w:val="center"/>
            <w:hideMark/>
          </w:tcPr>
          <w:p w14:paraId="361F2265" w14:textId="6CB6D5BB"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268,70</w:t>
            </w:r>
          </w:p>
        </w:tc>
        <w:tc>
          <w:tcPr>
            <w:tcW w:w="448" w:type="pct"/>
            <w:tcBorders>
              <w:top w:val="nil"/>
              <w:left w:val="nil"/>
              <w:bottom w:val="single" w:sz="4" w:space="0" w:color="auto"/>
              <w:right w:val="single" w:sz="4" w:space="0" w:color="auto"/>
            </w:tcBorders>
            <w:vAlign w:val="center"/>
            <w:hideMark/>
          </w:tcPr>
          <w:p w14:paraId="63773F00" w14:textId="50A8C71A"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0,76</w:t>
            </w:r>
          </w:p>
        </w:tc>
        <w:tc>
          <w:tcPr>
            <w:tcW w:w="375" w:type="pct"/>
            <w:tcBorders>
              <w:top w:val="nil"/>
              <w:left w:val="nil"/>
              <w:bottom w:val="single" w:sz="4" w:space="0" w:color="auto"/>
              <w:right w:val="single" w:sz="4" w:space="0" w:color="auto"/>
            </w:tcBorders>
            <w:vAlign w:val="center"/>
            <w:hideMark/>
          </w:tcPr>
          <w:p w14:paraId="70B8D9AF" w14:textId="5407CEED"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267,94</w:t>
            </w:r>
          </w:p>
        </w:tc>
        <w:tc>
          <w:tcPr>
            <w:tcW w:w="351" w:type="pct"/>
            <w:tcBorders>
              <w:top w:val="nil"/>
              <w:left w:val="nil"/>
              <w:bottom w:val="single" w:sz="4" w:space="0" w:color="auto"/>
              <w:right w:val="single" w:sz="4" w:space="0" w:color="auto"/>
            </w:tcBorders>
            <w:vAlign w:val="center"/>
            <w:hideMark/>
          </w:tcPr>
          <w:p w14:paraId="7E8403FC" w14:textId="183D561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52,90</w:t>
            </w:r>
          </w:p>
        </w:tc>
        <w:tc>
          <w:tcPr>
            <w:tcW w:w="506" w:type="pct"/>
            <w:tcBorders>
              <w:top w:val="nil"/>
              <w:left w:val="nil"/>
              <w:bottom w:val="single" w:sz="4" w:space="0" w:color="auto"/>
              <w:right w:val="single" w:sz="4" w:space="0" w:color="auto"/>
            </w:tcBorders>
            <w:vAlign w:val="center"/>
            <w:hideMark/>
          </w:tcPr>
          <w:p w14:paraId="2999CCAA" w14:textId="3444B58E"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135,09</w:t>
            </w:r>
          </w:p>
        </w:tc>
        <w:tc>
          <w:tcPr>
            <w:tcW w:w="393" w:type="pct"/>
            <w:tcBorders>
              <w:top w:val="nil"/>
              <w:left w:val="nil"/>
              <w:bottom w:val="single" w:sz="4" w:space="0" w:color="auto"/>
              <w:right w:val="single" w:sz="4" w:space="0" w:color="auto"/>
            </w:tcBorders>
            <w:vAlign w:val="center"/>
            <w:hideMark/>
          </w:tcPr>
          <w:p w14:paraId="0C4D61D0" w14:textId="5635BEAF"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187,99</w:t>
            </w:r>
          </w:p>
        </w:tc>
        <w:tc>
          <w:tcPr>
            <w:tcW w:w="476" w:type="pct"/>
            <w:tcBorders>
              <w:top w:val="nil"/>
              <w:left w:val="nil"/>
              <w:bottom w:val="single" w:sz="4" w:space="0" w:color="auto"/>
              <w:right w:val="single" w:sz="4" w:space="0" w:color="auto"/>
            </w:tcBorders>
            <w:vAlign w:val="center"/>
            <w:hideMark/>
          </w:tcPr>
          <w:p w14:paraId="0FAE2A0E" w14:textId="63AD13C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79,95</w:t>
            </w:r>
          </w:p>
        </w:tc>
        <w:tc>
          <w:tcPr>
            <w:tcW w:w="332" w:type="pct"/>
            <w:tcBorders>
              <w:top w:val="nil"/>
              <w:left w:val="nil"/>
              <w:bottom w:val="single" w:sz="4" w:space="0" w:color="auto"/>
              <w:right w:val="single" w:sz="4" w:space="0" w:color="auto"/>
            </w:tcBorders>
            <w:vAlign w:val="center"/>
            <w:hideMark/>
          </w:tcPr>
          <w:p w14:paraId="2790051F" w14:textId="1059DA0C" w:rsidR="00733A86" w:rsidRPr="00E93A47" w:rsidRDefault="00733A86" w:rsidP="00733A86">
            <w:pPr>
              <w:spacing w:after="0" w:line="240" w:lineRule="auto"/>
              <w:jc w:val="center"/>
              <w:rPr>
                <w:rFonts w:eastAsia="Times New Roman" w:cs="Times New Roman"/>
                <w:sz w:val="18"/>
                <w:szCs w:val="20"/>
                <w:lang w:val="en-US" w:eastAsia="ru-RU"/>
              </w:rPr>
            </w:pPr>
            <w:r>
              <w:rPr>
                <w:color w:val="000000"/>
                <w:sz w:val="18"/>
                <w:szCs w:val="18"/>
                <w:lang w:val="en-US"/>
              </w:rPr>
              <w:t>65,64</w:t>
            </w:r>
          </w:p>
        </w:tc>
      </w:tr>
    </w:tbl>
    <w:p w14:paraId="28888B1E" w14:textId="77777777" w:rsidR="001E0B70" w:rsidRPr="00C33FF0" w:rsidRDefault="001E0B70" w:rsidP="00090D1B">
      <w:pPr>
        <w:spacing w:after="0" w:line="240" w:lineRule="auto"/>
        <w:jc w:val="both"/>
        <w:rPr>
          <w:rFonts w:eastAsia="Times New Roman" w:cs="Arial"/>
          <w:szCs w:val="24"/>
        </w:rPr>
      </w:pPr>
    </w:p>
    <w:p w14:paraId="404A1DE2" w14:textId="65BA11E8" w:rsidR="001E0B70" w:rsidRPr="00DC22DE" w:rsidRDefault="001E0B70" w:rsidP="00DC22DE">
      <w:pPr>
        <w:pStyle w:val="1f3"/>
        <w:spacing w:before="120"/>
        <w:rPr>
          <w:rFonts w:ascii="Times New Roman" w:hAnsi="Times New Roman"/>
          <w:color w:val="auto"/>
          <w:sz w:val="22"/>
          <w:szCs w:val="22"/>
        </w:rPr>
      </w:pPr>
      <w:bookmarkStart w:id="228" w:name="_Toc152427300"/>
      <w:bookmarkStart w:id="229" w:name="_Toc232548138"/>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37</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Тепловой баланс системы теплоснабжения на базе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ООО «ГКС», Гкал/ч</w:t>
      </w:r>
      <w:bookmarkEnd w:id="228"/>
      <w:bookmarkEnd w:id="229"/>
    </w:p>
    <w:tbl>
      <w:tblPr>
        <w:tblW w:w="5000" w:type="pct"/>
        <w:tblCellMar>
          <w:left w:w="28" w:type="dxa"/>
          <w:right w:w="28" w:type="dxa"/>
        </w:tblCellMar>
        <w:tblLook w:val="04A0" w:firstRow="1" w:lastRow="0" w:firstColumn="1" w:lastColumn="0" w:noHBand="0" w:noVBand="1"/>
      </w:tblPr>
      <w:tblGrid>
        <w:gridCol w:w="487"/>
        <w:gridCol w:w="1285"/>
        <w:gridCol w:w="1523"/>
        <w:gridCol w:w="1511"/>
        <w:gridCol w:w="1484"/>
        <w:gridCol w:w="1330"/>
        <w:gridCol w:w="1113"/>
        <w:gridCol w:w="1042"/>
        <w:gridCol w:w="1502"/>
        <w:gridCol w:w="1167"/>
        <w:gridCol w:w="1413"/>
        <w:gridCol w:w="986"/>
      </w:tblGrid>
      <w:tr w:rsidR="001E0B70" w:rsidRPr="00E93A47" w14:paraId="089D3FE8"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0EE2E31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433" w:type="pct"/>
            <w:tcBorders>
              <w:top w:val="single" w:sz="4" w:space="0" w:color="auto"/>
              <w:left w:val="nil"/>
              <w:bottom w:val="single" w:sz="4" w:space="0" w:color="auto"/>
              <w:right w:val="single" w:sz="4" w:space="0" w:color="auto"/>
            </w:tcBorders>
            <w:vAlign w:val="center"/>
            <w:hideMark/>
          </w:tcPr>
          <w:p w14:paraId="312D93F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3" w:type="pct"/>
            <w:tcBorders>
              <w:top w:val="single" w:sz="4" w:space="0" w:color="auto"/>
              <w:left w:val="nil"/>
              <w:bottom w:val="single" w:sz="4" w:space="0" w:color="auto"/>
              <w:right w:val="single" w:sz="4" w:space="0" w:color="auto"/>
            </w:tcBorders>
            <w:vAlign w:val="center"/>
            <w:hideMark/>
          </w:tcPr>
          <w:p w14:paraId="3C921238"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09" w:type="pct"/>
            <w:tcBorders>
              <w:top w:val="single" w:sz="4" w:space="0" w:color="auto"/>
              <w:left w:val="nil"/>
              <w:bottom w:val="single" w:sz="4" w:space="0" w:color="auto"/>
              <w:right w:val="single" w:sz="4" w:space="0" w:color="auto"/>
            </w:tcBorders>
            <w:vAlign w:val="center"/>
            <w:hideMark/>
          </w:tcPr>
          <w:p w14:paraId="4AD1BD9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0" w:type="pct"/>
            <w:tcBorders>
              <w:top w:val="single" w:sz="4" w:space="0" w:color="auto"/>
              <w:left w:val="nil"/>
              <w:bottom w:val="single" w:sz="4" w:space="0" w:color="auto"/>
              <w:right w:val="single" w:sz="4" w:space="0" w:color="auto"/>
            </w:tcBorders>
            <w:vAlign w:val="center"/>
            <w:hideMark/>
          </w:tcPr>
          <w:p w14:paraId="6B6436FB"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48" w:type="pct"/>
            <w:tcBorders>
              <w:top w:val="single" w:sz="4" w:space="0" w:color="auto"/>
              <w:left w:val="nil"/>
              <w:bottom w:val="single" w:sz="4" w:space="0" w:color="auto"/>
              <w:right w:val="single" w:sz="4" w:space="0" w:color="auto"/>
            </w:tcBorders>
            <w:vAlign w:val="center"/>
            <w:hideMark/>
          </w:tcPr>
          <w:p w14:paraId="7E9E1A3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75" w:type="pct"/>
            <w:tcBorders>
              <w:top w:val="single" w:sz="4" w:space="0" w:color="auto"/>
              <w:left w:val="nil"/>
              <w:bottom w:val="single" w:sz="4" w:space="0" w:color="auto"/>
              <w:right w:val="single" w:sz="4" w:space="0" w:color="auto"/>
            </w:tcBorders>
            <w:vAlign w:val="center"/>
            <w:hideMark/>
          </w:tcPr>
          <w:p w14:paraId="125FAFE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1" w:type="pct"/>
            <w:tcBorders>
              <w:top w:val="single" w:sz="4" w:space="0" w:color="auto"/>
              <w:left w:val="nil"/>
              <w:bottom w:val="single" w:sz="4" w:space="0" w:color="auto"/>
              <w:right w:val="single" w:sz="4" w:space="0" w:color="auto"/>
            </w:tcBorders>
            <w:vAlign w:val="center"/>
            <w:hideMark/>
          </w:tcPr>
          <w:p w14:paraId="7BED071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6" w:type="pct"/>
            <w:tcBorders>
              <w:top w:val="single" w:sz="4" w:space="0" w:color="auto"/>
              <w:left w:val="nil"/>
              <w:bottom w:val="single" w:sz="4" w:space="0" w:color="auto"/>
              <w:right w:val="single" w:sz="4" w:space="0" w:color="auto"/>
            </w:tcBorders>
            <w:vAlign w:val="center"/>
            <w:hideMark/>
          </w:tcPr>
          <w:p w14:paraId="4F36D29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3" w:type="pct"/>
            <w:tcBorders>
              <w:top w:val="single" w:sz="4" w:space="0" w:color="auto"/>
              <w:left w:val="nil"/>
              <w:bottom w:val="single" w:sz="4" w:space="0" w:color="auto"/>
              <w:right w:val="single" w:sz="4" w:space="0" w:color="auto"/>
            </w:tcBorders>
            <w:vAlign w:val="center"/>
            <w:hideMark/>
          </w:tcPr>
          <w:p w14:paraId="0539591A"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76" w:type="pct"/>
            <w:tcBorders>
              <w:top w:val="single" w:sz="4" w:space="0" w:color="auto"/>
              <w:left w:val="nil"/>
              <w:bottom w:val="single" w:sz="4" w:space="0" w:color="auto"/>
              <w:right w:val="single" w:sz="4" w:space="0" w:color="auto"/>
            </w:tcBorders>
            <w:vAlign w:val="center"/>
            <w:hideMark/>
          </w:tcPr>
          <w:p w14:paraId="041BEC0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2" w:type="pct"/>
            <w:tcBorders>
              <w:top w:val="single" w:sz="4" w:space="0" w:color="auto"/>
              <w:left w:val="nil"/>
              <w:bottom w:val="single" w:sz="4" w:space="0" w:color="auto"/>
              <w:right w:val="single" w:sz="4" w:space="0" w:color="auto"/>
            </w:tcBorders>
            <w:vAlign w:val="center"/>
            <w:hideMark/>
          </w:tcPr>
          <w:p w14:paraId="3E3B6BA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65A67825"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13A96C25" w14:textId="77777777" w:rsidR="001E0B70" w:rsidRPr="00E93A47" w:rsidRDefault="001E0B70"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733A86" w:rsidRPr="00E93A47" w14:paraId="2A0E9D00"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3E5BFFD4"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433" w:type="pct"/>
            <w:tcBorders>
              <w:top w:val="nil"/>
              <w:left w:val="nil"/>
              <w:bottom w:val="single" w:sz="4" w:space="0" w:color="auto"/>
              <w:right w:val="single" w:sz="4" w:space="0" w:color="auto"/>
            </w:tcBorders>
            <w:vAlign w:val="center"/>
            <w:hideMark/>
          </w:tcPr>
          <w:p w14:paraId="6A72406E" w14:textId="7F9766C5"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 62</w:t>
            </w:r>
          </w:p>
        </w:tc>
        <w:tc>
          <w:tcPr>
            <w:tcW w:w="513" w:type="pct"/>
            <w:tcBorders>
              <w:top w:val="nil"/>
              <w:left w:val="nil"/>
              <w:bottom w:val="single" w:sz="4" w:space="0" w:color="auto"/>
              <w:right w:val="single" w:sz="4" w:space="0" w:color="auto"/>
            </w:tcBorders>
            <w:vAlign w:val="center"/>
            <w:hideMark/>
          </w:tcPr>
          <w:p w14:paraId="3C1EA2B0" w14:textId="4238B494"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16,77</w:t>
            </w:r>
          </w:p>
        </w:tc>
        <w:tc>
          <w:tcPr>
            <w:tcW w:w="509" w:type="pct"/>
            <w:tcBorders>
              <w:top w:val="nil"/>
              <w:left w:val="nil"/>
              <w:bottom w:val="single" w:sz="4" w:space="0" w:color="auto"/>
              <w:right w:val="single" w:sz="4" w:space="0" w:color="auto"/>
            </w:tcBorders>
            <w:vAlign w:val="center"/>
            <w:hideMark/>
          </w:tcPr>
          <w:p w14:paraId="7E5414E6" w14:textId="513CCBE3"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9,89</w:t>
            </w:r>
          </w:p>
        </w:tc>
        <w:tc>
          <w:tcPr>
            <w:tcW w:w="500" w:type="pct"/>
            <w:tcBorders>
              <w:top w:val="nil"/>
              <w:left w:val="nil"/>
              <w:bottom w:val="single" w:sz="4" w:space="0" w:color="auto"/>
              <w:right w:val="single" w:sz="4" w:space="0" w:color="auto"/>
            </w:tcBorders>
            <w:vAlign w:val="center"/>
            <w:hideMark/>
          </w:tcPr>
          <w:p w14:paraId="7AB2A906" w14:textId="0E2F3C36"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448" w:type="pct"/>
            <w:tcBorders>
              <w:top w:val="nil"/>
              <w:left w:val="nil"/>
              <w:bottom w:val="single" w:sz="4" w:space="0" w:color="auto"/>
              <w:right w:val="single" w:sz="4" w:space="0" w:color="auto"/>
            </w:tcBorders>
            <w:vAlign w:val="center"/>
            <w:hideMark/>
          </w:tcPr>
          <w:p w14:paraId="330B338E" w14:textId="4FB7932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375" w:type="pct"/>
            <w:tcBorders>
              <w:top w:val="nil"/>
              <w:left w:val="nil"/>
              <w:bottom w:val="single" w:sz="4" w:space="0" w:color="auto"/>
              <w:right w:val="single" w:sz="4" w:space="0" w:color="auto"/>
            </w:tcBorders>
            <w:vAlign w:val="center"/>
            <w:hideMark/>
          </w:tcPr>
          <w:p w14:paraId="4FC5A979" w14:textId="07C41BAA"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351" w:type="pct"/>
            <w:tcBorders>
              <w:top w:val="nil"/>
              <w:left w:val="nil"/>
              <w:bottom w:val="single" w:sz="4" w:space="0" w:color="auto"/>
              <w:right w:val="single" w:sz="4" w:space="0" w:color="auto"/>
            </w:tcBorders>
            <w:vAlign w:val="center"/>
            <w:hideMark/>
          </w:tcPr>
          <w:p w14:paraId="6D036D75" w14:textId="26C15009"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506" w:type="pct"/>
            <w:tcBorders>
              <w:top w:val="nil"/>
              <w:left w:val="nil"/>
              <w:bottom w:val="single" w:sz="4" w:space="0" w:color="auto"/>
              <w:right w:val="single" w:sz="4" w:space="0" w:color="auto"/>
            </w:tcBorders>
            <w:vAlign w:val="center"/>
            <w:hideMark/>
          </w:tcPr>
          <w:p w14:paraId="378B0DED" w14:textId="5B483888"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12,75</w:t>
            </w:r>
          </w:p>
        </w:tc>
        <w:tc>
          <w:tcPr>
            <w:tcW w:w="393" w:type="pct"/>
            <w:tcBorders>
              <w:top w:val="nil"/>
              <w:left w:val="nil"/>
              <w:bottom w:val="single" w:sz="4" w:space="0" w:color="auto"/>
              <w:right w:val="single" w:sz="4" w:space="0" w:color="auto"/>
            </w:tcBorders>
            <w:vAlign w:val="center"/>
            <w:hideMark/>
          </w:tcPr>
          <w:p w14:paraId="6CA210A4" w14:textId="2B46FA6E"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12,75</w:t>
            </w:r>
          </w:p>
        </w:tc>
        <w:tc>
          <w:tcPr>
            <w:tcW w:w="476" w:type="pct"/>
            <w:tcBorders>
              <w:top w:val="nil"/>
              <w:left w:val="nil"/>
              <w:bottom w:val="single" w:sz="4" w:space="0" w:color="auto"/>
              <w:right w:val="single" w:sz="4" w:space="0" w:color="auto"/>
            </w:tcBorders>
            <w:vAlign w:val="center"/>
            <w:hideMark/>
          </w:tcPr>
          <w:p w14:paraId="206551BA" w14:textId="336ADB6D"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-5,87</w:t>
            </w:r>
          </w:p>
        </w:tc>
        <w:tc>
          <w:tcPr>
            <w:tcW w:w="332" w:type="pct"/>
            <w:tcBorders>
              <w:top w:val="nil"/>
              <w:left w:val="nil"/>
              <w:bottom w:val="single" w:sz="4" w:space="0" w:color="auto"/>
              <w:right w:val="single" w:sz="4" w:space="0" w:color="auto"/>
            </w:tcBorders>
            <w:vAlign w:val="center"/>
            <w:hideMark/>
          </w:tcPr>
          <w:p w14:paraId="69FD00A5" w14:textId="700A6E95"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76,03</w:t>
            </w:r>
          </w:p>
        </w:tc>
      </w:tr>
    </w:tbl>
    <w:p w14:paraId="3B42FA31" w14:textId="351FBCA7" w:rsidR="001E0B70" w:rsidRPr="00C33FF0" w:rsidRDefault="001E0B70" w:rsidP="001E0B70">
      <w:pPr>
        <w:spacing w:after="0" w:line="240" w:lineRule="auto"/>
        <w:jc w:val="both"/>
        <w:rPr>
          <w:rFonts w:eastAsia="Times New Roman" w:cs="Arial"/>
          <w:szCs w:val="24"/>
        </w:rPr>
      </w:pPr>
    </w:p>
    <w:p w14:paraId="1AB8FFC2" w14:textId="134A518E" w:rsidR="001E0B70" w:rsidRPr="00DC22DE" w:rsidRDefault="001E0B70" w:rsidP="00DC22DE">
      <w:pPr>
        <w:pStyle w:val="1f3"/>
        <w:spacing w:before="120"/>
        <w:rPr>
          <w:rFonts w:ascii="Times New Roman" w:hAnsi="Times New Roman"/>
          <w:color w:val="auto"/>
          <w:sz w:val="22"/>
          <w:szCs w:val="22"/>
        </w:rPr>
      </w:pPr>
      <w:bookmarkStart w:id="230" w:name="_Toc152427301"/>
      <w:bookmarkStart w:id="231" w:name="_Toc232548139"/>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38</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Тепловой баланс системы теплоснабжения на базе котельной ООО «Инвест-Аудит» в зоне деятельности ЕТО ООО «ГКС», Гкал/ч</w:t>
      </w:r>
      <w:bookmarkEnd w:id="230"/>
      <w:bookmarkEnd w:id="231"/>
    </w:p>
    <w:tbl>
      <w:tblPr>
        <w:tblW w:w="5000" w:type="pct"/>
        <w:tblCellMar>
          <w:left w:w="28" w:type="dxa"/>
          <w:right w:w="28" w:type="dxa"/>
        </w:tblCellMar>
        <w:tblLook w:val="04A0" w:firstRow="1" w:lastRow="0" w:firstColumn="1" w:lastColumn="0" w:noHBand="0" w:noVBand="1"/>
      </w:tblPr>
      <w:tblGrid>
        <w:gridCol w:w="486"/>
        <w:gridCol w:w="1115"/>
        <w:gridCol w:w="1541"/>
        <w:gridCol w:w="1529"/>
        <w:gridCol w:w="1499"/>
        <w:gridCol w:w="1357"/>
        <w:gridCol w:w="1134"/>
        <w:gridCol w:w="1054"/>
        <w:gridCol w:w="1511"/>
        <w:gridCol w:w="1182"/>
        <w:gridCol w:w="1446"/>
        <w:gridCol w:w="989"/>
      </w:tblGrid>
      <w:tr w:rsidR="001E0B70" w:rsidRPr="00E93A47" w14:paraId="1A531C9D" w14:textId="77777777" w:rsidTr="00E93A47">
        <w:trPr>
          <w:trHeight w:val="20"/>
        </w:trPr>
        <w:tc>
          <w:tcPr>
            <w:tcW w:w="164" w:type="pct"/>
            <w:tcBorders>
              <w:top w:val="single" w:sz="4" w:space="0" w:color="auto"/>
              <w:left w:val="single" w:sz="4" w:space="0" w:color="auto"/>
              <w:bottom w:val="single" w:sz="4" w:space="0" w:color="auto"/>
              <w:right w:val="single" w:sz="4" w:space="0" w:color="auto"/>
            </w:tcBorders>
            <w:vAlign w:val="center"/>
            <w:hideMark/>
          </w:tcPr>
          <w:p w14:paraId="463864D5"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376" w:type="pct"/>
            <w:tcBorders>
              <w:top w:val="single" w:sz="4" w:space="0" w:color="auto"/>
              <w:left w:val="nil"/>
              <w:bottom w:val="single" w:sz="4" w:space="0" w:color="auto"/>
              <w:right w:val="single" w:sz="4" w:space="0" w:color="auto"/>
            </w:tcBorders>
            <w:vAlign w:val="center"/>
            <w:hideMark/>
          </w:tcPr>
          <w:p w14:paraId="7C81116C"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19" w:type="pct"/>
            <w:tcBorders>
              <w:top w:val="single" w:sz="4" w:space="0" w:color="auto"/>
              <w:left w:val="nil"/>
              <w:bottom w:val="single" w:sz="4" w:space="0" w:color="auto"/>
              <w:right w:val="single" w:sz="4" w:space="0" w:color="auto"/>
            </w:tcBorders>
            <w:vAlign w:val="center"/>
            <w:hideMark/>
          </w:tcPr>
          <w:p w14:paraId="7E865876"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515" w:type="pct"/>
            <w:tcBorders>
              <w:top w:val="single" w:sz="4" w:space="0" w:color="auto"/>
              <w:left w:val="nil"/>
              <w:bottom w:val="single" w:sz="4" w:space="0" w:color="auto"/>
              <w:right w:val="single" w:sz="4" w:space="0" w:color="auto"/>
            </w:tcBorders>
            <w:vAlign w:val="center"/>
            <w:hideMark/>
          </w:tcPr>
          <w:p w14:paraId="02FCAD5E"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Ограничения установленной мощности, Гкал/ч</w:t>
            </w:r>
          </w:p>
        </w:tc>
        <w:tc>
          <w:tcPr>
            <w:tcW w:w="505" w:type="pct"/>
            <w:tcBorders>
              <w:top w:val="single" w:sz="4" w:space="0" w:color="auto"/>
              <w:left w:val="nil"/>
              <w:bottom w:val="single" w:sz="4" w:space="0" w:color="auto"/>
              <w:right w:val="single" w:sz="4" w:space="0" w:color="auto"/>
            </w:tcBorders>
            <w:vAlign w:val="center"/>
            <w:hideMark/>
          </w:tcPr>
          <w:p w14:paraId="3293A46C"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Располагаемая мощность котельной, Гкал/ч</w:t>
            </w:r>
          </w:p>
        </w:tc>
        <w:tc>
          <w:tcPr>
            <w:tcW w:w="457" w:type="pct"/>
            <w:tcBorders>
              <w:top w:val="single" w:sz="4" w:space="0" w:color="auto"/>
              <w:left w:val="nil"/>
              <w:bottom w:val="single" w:sz="4" w:space="0" w:color="auto"/>
              <w:right w:val="single" w:sz="4" w:space="0" w:color="auto"/>
            </w:tcBorders>
            <w:vAlign w:val="center"/>
            <w:hideMark/>
          </w:tcPr>
          <w:p w14:paraId="6517A2B2"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Затраты тепловой мощности на собственные нужды, Гкал/ч</w:t>
            </w:r>
          </w:p>
        </w:tc>
        <w:tc>
          <w:tcPr>
            <w:tcW w:w="382" w:type="pct"/>
            <w:tcBorders>
              <w:top w:val="single" w:sz="4" w:space="0" w:color="auto"/>
              <w:left w:val="nil"/>
              <w:bottom w:val="single" w:sz="4" w:space="0" w:color="auto"/>
              <w:right w:val="single" w:sz="4" w:space="0" w:color="auto"/>
            </w:tcBorders>
            <w:vAlign w:val="center"/>
            <w:hideMark/>
          </w:tcPr>
          <w:p w14:paraId="56C960E0"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мощность котельной нетто, Гкал/ч</w:t>
            </w:r>
          </w:p>
        </w:tc>
        <w:tc>
          <w:tcPr>
            <w:tcW w:w="355" w:type="pct"/>
            <w:tcBorders>
              <w:top w:val="single" w:sz="4" w:space="0" w:color="auto"/>
              <w:left w:val="nil"/>
              <w:bottom w:val="single" w:sz="4" w:space="0" w:color="auto"/>
              <w:right w:val="single" w:sz="4" w:space="0" w:color="auto"/>
            </w:tcBorders>
            <w:vAlign w:val="center"/>
            <w:hideMark/>
          </w:tcPr>
          <w:p w14:paraId="069665E4"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Потери в тепловых сетях, Гкал/ч</w:t>
            </w:r>
          </w:p>
        </w:tc>
        <w:tc>
          <w:tcPr>
            <w:tcW w:w="509" w:type="pct"/>
            <w:tcBorders>
              <w:top w:val="single" w:sz="4" w:space="0" w:color="auto"/>
              <w:left w:val="nil"/>
              <w:bottom w:val="single" w:sz="4" w:space="0" w:color="auto"/>
              <w:right w:val="single" w:sz="4" w:space="0" w:color="auto"/>
            </w:tcBorders>
            <w:vAlign w:val="center"/>
            <w:hideMark/>
          </w:tcPr>
          <w:p w14:paraId="52CFA09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Подключенная нагрузка, Гкал/ч</w:t>
            </w:r>
          </w:p>
        </w:tc>
        <w:tc>
          <w:tcPr>
            <w:tcW w:w="398" w:type="pct"/>
            <w:tcBorders>
              <w:top w:val="single" w:sz="4" w:space="0" w:color="auto"/>
              <w:left w:val="nil"/>
              <w:bottom w:val="single" w:sz="4" w:space="0" w:color="auto"/>
              <w:right w:val="single" w:sz="4" w:space="0" w:color="auto"/>
            </w:tcBorders>
            <w:vAlign w:val="center"/>
            <w:hideMark/>
          </w:tcPr>
          <w:p w14:paraId="02517723"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Тепловая нагрузка на источнике, Гкал/ч</w:t>
            </w:r>
          </w:p>
        </w:tc>
        <w:tc>
          <w:tcPr>
            <w:tcW w:w="487" w:type="pct"/>
            <w:tcBorders>
              <w:top w:val="single" w:sz="4" w:space="0" w:color="auto"/>
              <w:left w:val="nil"/>
              <w:bottom w:val="single" w:sz="4" w:space="0" w:color="auto"/>
              <w:right w:val="single" w:sz="4" w:space="0" w:color="auto"/>
            </w:tcBorders>
            <w:vAlign w:val="center"/>
            <w:hideMark/>
          </w:tcPr>
          <w:p w14:paraId="0A5433DD"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Резерв (+)/ дефицит (-) тепловой мощности в номинальном режиме, Гкал/ч</w:t>
            </w:r>
          </w:p>
        </w:tc>
        <w:tc>
          <w:tcPr>
            <w:tcW w:w="333" w:type="pct"/>
            <w:tcBorders>
              <w:top w:val="single" w:sz="4" w:space="0" w:color="auto"/>
              <w:left w:val="nil"/>
              <w:bottom w:val="single" w:sz="4" w:space="0" w:color="auto"/>
              <w:right w:val="single" w:sz="4" w:space="0" w:color="auto"/>
            </w:tcBorders>
            <w:vAlign w:val="center"/>
            <w:hideMark/>
          </w:tcPr>
          <w:p w14:paraId="5B5656F7" w14:textId="77777777" w:rsidR="001E0B70" w:rsidRPr="00E93A47" w:rsidRDefault="001E0B70"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КИУТМ, %</w:t>
            </w:r>
          </w:p>
        </w:tc>
      </w:tr>
      <w:tr w:rsidR="001E0B70" w:rsidRPr="00E93A47" w14:paraId="426DE5CA" w14:textId="77777777" w:rsidTr="00E93A47">
        <w:trPr>
          <w:trHeight w:val="20"/>
        </w:trPr>
        <w:tc>
          <w:tcPr>
            <w:tcW w:w="5000" w:type="pct"/>
            <w:gridSpan w:val="12"/>
            <w:tcBorders>
              <w:top w:val="single" w:sz="4" w:space="0" w:color="auto"/>
              <w:left w:val="single" w:sz="4" w:space="0" w:color="auto"/>
              <w:bottom w:val="single" w:sz="4" w:space="0" w:color="auto"/>
              <w:right w:val="single" w:sz="4" w:space="0" w:color="auto"/>
            </w:tcBorders>
            <w:vAlign w:val="center"/>
            <w:hideMark/>
          </w:tcPr>
          <w:p w14:paraId="017D63E4" w14:textId="77777777" w:rsidR="001E0B70" w:rsidRPr="00E93A47" w:rsidRDefault="001E0B70"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733A86" w:rsidRPr="00E93A47" w14:paraId="05AECEE8" w14:textId="77777777" w:rsidTr="00E93A47">
        <w:trPr>
          <w:trHeight w:val="20"/>
        </w:trPr>
        <w:tc>
          <w:tcPr>
            <w:tcW w:w="164" w:type="pct"/>
            <w:tcBorders>
              <w:top w:val="nil"/>
              <w:left w:val="single" w:sz="4" w:space="0" w:color="auto"/>
              <w:bottom w:val="single" w:sz="4" w:space="0" w:color="auto"/>
              <w:right w:val="single" w:sz="4" w:space="0" w:color="auto"/>
            </w:tcBorders>
            <w:vAlign w:val="center"/>
            <w:hideMark/>
          </w:tcPr>
          <w:p w14:paraId="0D154690" w14:textId="77777777" w:rsidR="00733A86" w:rsidRPr="00E93A47" w:rsidRDefault="00733A86" w:rsidP="00733A86">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376" w:type="pct"/>
            <w:tcBorders>
              <w:top w:val="nil"/>
              <w:left w:val="nil"/>
              <w:bottom w:val="single" w:sz="4" w:space="0" w:color="auto"/>
              <w:right w:val="single" w:sz="4" w:space="0" w:color="auto"/>
            </w:tcBorders>
            <w:vAlign w:val="center"/>
            <w:hideMark/>
          </w:tcPr>
          <w:p w14:paraId="0440A888" w14:textId="77777777" w:rsidR="00733A86" w:rsidRPr="00E93A47" w:rsidRDefault="00733A86" w:rsidP="00733A86">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519" w:type="pct"/>
            <w:tcBorders>
              <w:top w:val="nil"/>
              <w:left w:val="nil"/>
              <w:bottom w:val="single" w:sz="4" w:space="0" w:color="auto"/>
              <w:right w:val="single" w:sz="4" w:space="0" w:color="auto"/>
            </w:tcBorders>
            <w:vAlign w:val="center"/>
            <w:hideMark/>
          </w:tcPr>
          <w:p w14:paraId="3F8E0EF2" w14:textId="7FB6FFA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515" w:type="pct"/>
            <w:tcBorders>
              <w:top w:val="nil"/>
              <w:left w:val="nil"/>
              <w:bottom w:val="single" w:sz="4" w:space="0" w:color="auto"/>
              <w:right w:val="single" w:sz="4" w:space="0" w:color="auto"/>
            </w:tcBorders>
            <w:vAlign w:val="center"/>
            <w:hideMark/>
          </w:tcPr>
          <w:p w14:paraId="47E033D4" w14:textId="1B441B43"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0,00</w:t>
            </w:r>
          </w:p>
        </w:tc>
        <w:tc>
          <w:tcPr>
            <w:tcW w:w="505" w:type="pct"/>
            <w:tcBorders>
              <w:top w:val="nil"/>
              <w:left w:val="nil"/>
              <w:bottom w:val="single" w:sz="4" w:space="0" w:color="auto"/>
              <w:right w:val="single" w:sz="4" w:space="0" w:color="auto"/>
            </w:tcBorders>
            <w:vAlign w:val="center"/>
            <w:hideMark/>
          </w:tcPr>
          <w:p w14:paraId="7F3124A7" w14:textId="290192CC"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6,88</w:t>
            </w:r>
          </w:p>
        </w:tc>
        <w:tc>
          <w:tcPr>
            <w:tcW w:w="457" w:type="pct"/>
            <w:tcBorders>
              <w:top w:val="nil"/>
              <w:left w:val="nil"/>
              <w:bottom w:val="single" w:sz="4" w:space="0" w:color="auto"/>
              <w:right w:val="single" w:sz="4" w:space="0" w:color="auto"/>
            </w:tcBorders>
            <w:vAlign w:val="center"/>
            <w:hideMark/>
          </w:tcPr>
          <w:p w14:paraId="1B58164D" w14:textId="312747C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0,10</w:t>
            </w:r>
          </w:p>
        </w:tc>
        <w:tc>
          <w:tcPr>
            <w:tcW w:w="382" w:type="pct"/>
            <w:tcBorders>
              <w:top w:val="nil"/>
              <w:left w:val="nil"/>
              <w:bottom w:val="single" w:sz="4" w:space="0" w:color="auto"/>
              <w:right w:val="single" w:sz="4" w:space="0" w:color="auto"/>
            </w:tcBorders>
            <w:vAlign w:val="center"/>
            <w:hideMark/>
          </w:tcPr>
          <w:p w14:paraId="1D5C56BA" w14:textId="3FFFAE3B"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6,78</w:t>
            </w:r>
          </w:p>
        </w:tc>
        <w:tc>
          <w:tcPr>
            <w:tcW w:w="355" w:type="pct"/>
            <w:tcBorders>
              <w:top w:val="nil"/>
              <w:left w:val="nil"/>
              <w:bottom w:val="single" w:sz="4" w:space="0" w:color="auto"/>
              <w:right w:val="single" w:sz="4" w:space="0" w:color="auto"/>
            </w:tcBorders>
            <w:vAlign w:val="center"/>
            <w:hideMark/>
          </w:tcPr>
          <w:p w14:paraId="7A77CD5F" w14:textId="7F8E18EF"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0,70</w:t>
            </w:r>
          </w:p>
        </w:tc>
        <w:tc>
          <w:tcPr>
            <w:tcW w:w="509" w:type="pct"/>
            <w:tcBorders>
              <w:top w:val="nil"/>
              <w:left w:val="nil"/>
              <w:bottom w:val="single" w:sz="4" w:space="0" w:color="auto"/>
              <w:right w:val="single" w:sz="4" w:space="0" w:color="auto"/>
            </w:tcBorders>
            <w:vAlign w:val="center"/>
            <w:hideMark/>
          </w:tcPr>
          <w:p w14:paraId="610EB15E" w14:textId="313841F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5,19</w:t>
            </w:r>
          </w:p>
        </w:tc>
        <w:tc>
          <w:tcPr>
            <w:tcW w:w="398" w:type="pct"/>
            <w:tcBorders>
              <w:top w:val="nil"/>
              <w:left w:val="nil"/>
              <w:bottom w:val="single" w:sz="4" w:space="0" w:color="auto"/>
              <w:right w:val="single" w:sz="4" w:space="0" w:color="auto"/>
            </w:tcBorders>
            <w:vAlign w:val="center"/>
            <w:hideMark/>
          </w:tcPr>
          <w:p w14:paraId="0BB746BB" w14:textId="6DB1A6BF"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5,89</w:t>
            </w:r>
          </w:p>
        </w:tc>
        <w:tc>
          <w:tcPr>
            <w:tcW w:w="487" w:type="pct"/>
            <w:tcBorders>
              <w:top w:val="nil"/>
              <w:left w:val="nil"/>
              <w:bottom w:val="single" w:sz="4" w:space="0" w:color="auto"/>
              <w:right w:val="single" w:sz="4" w:space="0" w:color="auto"/>
            </w:tcBorders>
            <w:vAlign w:val="center"/>
            <w:hideMark/>
          </w:tcPr>
          <w:p w14:paraId="112136C6" w14:textId="46D78332"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rPr>
              <w:t>0,89</w:t>
            </w:r>
          </w:p>
        </w:tc>
        <w:tc>
          <w:tcPr>
            <w:tcW w:w="333" w:type="pct"/>
            <w:tcBorders>
              <w:top w:val="nil"/>
              <w:left w:val="nil"/>
              <w:bottom w:val="single" w:sz="4" w:space="0" w:color="auto"/>
              <w:right w:val="single" w:sz="4" w:space="0" w:color="auto"/>
            </w:tcBorders>
            <w:vAlign w:val="center"/>
            <w:hideMark/>
          </w:tcPr>
          <w:p w14:paraId="423EFE4E" w14:textId="6C658271" w:rsidR="00733A86" w:rsidRPr="00E93A47" w:rsidRDefault="00733A86" w:rsidP="00733A86">
            <w:pPr>
              <w:spacing w:after="0" w:line="240" w:lineRule="auto"/>
              <w:jc w:val="center"/>
              <w:rPr>
                <w:rFonts w:eastAsia="Times New Roman" w:cs="Times New Roman"/>
                <w:sz w:val="18"/>
                <w:szCs w:val="20"/>
                <w:lang w:eastAsia="ru-RU"/>
              </w:rPr>
            </w:pPr>
            <w:r>
              <w:rPr>
                <w:color w:val="000000"/>
                <w:sz w:val="18"/>
                <w:szCs w:val="18"/>
                <w:lang w:val="en-US"/>
              </w:rPr>
              <w:t>85,61</w:t>
            </w:r>
          </w:p>
        </w:tc>
      </w:tr>
    </w:tbl>
    <w:p w14:paraId="0F0C903A" w14:textId="77777777" w:rsidR="001E0B70" w:rsidRPr="00C33FF0" w:rsidRDefault="001E0B70" w:rsidP="001E0B70">
      <w:pPr>
        <w:spacing w:after="0" w:line="240" w:lineRule="auto"/>
        <w:jc w:val="both"/>
        <w:rPr>
          <w:rFonts w:eastAsia="Times New Roman" w:cs="Arial"/>
          <w:szCs w:val="24"/>
        </w:rPr>
      </w:pPr>
    </w:p>
    <w:p w14:paraId="6A245D77" w14:textId="77777777" w:rsidR="00873DDD" w:rsidRDefault="00873DDD">
      <w:pPr>
        <w:rPr>
          <w:rFonts w:eastAsia="Times New Roman" w:cs="Times New Roman"/>
          <w:b/>
          <w:bCs/>
          <w:sz w:val="22"/>
          <w:lang w:eastAsia="ru-RU"/>
        </w:rPr>
      </w:pPr>
      <w:bookmarkStart w:id="232" w:name="_Ref152353192"/>
      <w:bookmarkStart w:id="233" w:name="_Toc152427302"/>
      <w:r>
        <w:rPr>
          <w:sz w:val="22"/>
        </w:rPr>
        <w:br w:type="page"/>
      </w:r>
    </w:p>
    <w:p w14:paraId="6FFF6E17" w14:textId="5BEE2661" w:rsidR="001E0B70" w:rsidRPr="00DC22DE" w:rsidRDefault="001E0B70" w:rsidP="00DC22DE">
      <w:pPr>
        <w:pStyle w:val="1f3"/>
        <w:spacing w:before="120"/>
        <w:rPr>
          <w:rFonts w:ascii="Times New Roman" w:hAnsi="Times New Roman"/>
          <w:color w:val="auto"/>
          <w:sz w:val="22"/>
          <w:szCs w:val="22"/>
        </w:rPr>
      </w:pPr>
      <w:bookmarkStart w:id="234" w:name="_Ref232542599"/>
      <w:bookmarkStart w:id="235" w:name="_Toc232548140"/>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39</w:t>
      </w:r>
      <w:r w:rsidR="00777A87" w:rsidRPr="00DC22DE">
        <w:rPr>
          <w:rFonts w:ascii="Times New Roman" w:hAnsi="Times New Roman"/>
          <w:color w:val="auto"/>
          <w:sz w:val="22"/>
          <w:szCs w:val="22"/>
        </w:rPr>
        <w:fldChar w:fldCharType="end"/>
      </w:r>
      <w:bookmarkEnd w:id="232"/>
      <w:bookmarkEnd w:id="234"/>
      <w:r w:rsidRPr="00DC22DE">
        <w:rPr>
          <w:rFonts w:ascii="Times New Roman" w:hAnsi="Times New Roman"/>
          <w:color w:val="auto"/>
          <w:sz w:val="22"/>
          <w:szCs w:val="22"/>
        </w:rPr>
        <w:t xml:space="preserve"> – Тепловой баланс системы теплоснабжения на базе котельных ООО «ГКС» в зоне деятельности ЕТО ООО «ГКС», Гкал/ч</w:t>
      </w:r>
      <w:bookmarkEnd w:id="233"/>
      <w:bookmarkEnd w:id="235"/>
    </w:p>
    <w:tbl>
      <w:tblPr>
        <w:tblW w:w="0" w:type="auto"/>
        <w:tblLayout w:type="fixed"/>
        <w:tblLook w:val="04A0" w:firstRow="1" w:lastRow="0" w:firstColumn="1" w:lastColumn="0" w:noHBand="0" w:noVBand="1"/>
      </w:tblPr>
      <w:tblGrid>
        <w:gridCol w:w="474"/>
        <w:gridCol w:w="1739"/>
        <w:gridCol w:w="1474"/>
        <w:gridCol w:w="1438"/>
        <w:gridCol w:w="1443"/>
        <w:gridCol w:w="1250"/>
        <w:gridCol w:w="1072"/>
        <w:gridCol w:w="1007"/>
        <w:gridCol w:w="1456"/>
        <w:gridCol w:w="1116"/>
        <w:gridCol w:w="1343"/>
        <w:gridCol w:w="1031"/>
      </w:tblGrid>
      <w:tr w:rsidR="00733A86" w:rsidRPr="00733A86" w14:paraId="14762237" w14:textId="77777777" w:rsidTr="00733A86">
        <w:trPr>
          <w:trHeight w:val="20"/>
          <w:tblHeader/>
        </w:trPr>
        <w:tc>
          <w:tcPr>
            <w:tcW w:w="474" w:type="dxa"/>
            <w:tcBorders>
              <w:top w:val="single" w:sz="4" w:space="0" w:color="auto"/>
              <w:left w:val="single" w:sz="4" w:space="0" w:color="auto"/>
              <w:bottom w:val="single" w:sz="4" w:space="0" w:color="auto"/>
              <w:right w:val="single" w:sz="4" w:space="0" w:color="auto"/>
            </w:tcBorders>
            <w:vAlign w:val="center"/>
            <w:hideMark/>
          </w:tcPr>
          <w:p w14:paraId="69F0ED80"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 п/п</w:t>
            </w:r>
          </w:p>
        </w:tc>
        <w:tc>
          <w:tcPr>
            <w:tcW w:w="1739" w:type="dxa"/>
            <w:tcBorders>
              <w:top w:val="single" w:sz="4" w:space="0" w:color="auto"/>
              <w:left w:val="nil"/>
              <w:bottom w:val="single" w:sz="4" w:space="0" w:color="auto"/>
              <w:right w:val="single" w:sz="4" w:space="0" w:color="auto"/>
            </w:tcBorders>
            <w:vAlign w:val="center"/>
            <w:hideMark/>
          </w:tcPr>
          <w:p w14:paraId="5AD4454E"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Адрес источника</w:t>
            </w:r>
          </w:p>
        </w:tc>
        <w:tc>
          <w:tcPr>
            <w:tcW w:w="1474" w:type="dxa"/>
            <w:tcBorders>
              <w:top w:val="single" w:sz="4" w:space="0" w:color="auto"/>
              <w:left w:val="nil"/>
              <w:bottom w:val="single" w:sz="4" w:space="0" w:color="auto"/>
              <w:right w:val="single" w:sz="4" w:space="0" w:color="auto"/>
            </w:tcBorders>
            <w:vAlign w:val="center"/>
            <w:hideMark/>
          </w:tcPr>
          <w:p w14:paraId="1C739A3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Установленная мощность источника, Гкал/ч</w:t>
            </w:r>
          </w:p>
        </w:tc>
        <w:tc>
          <w:tcPr>
            <w:tcW w:w="1438" w:type="dxa"/>
            <w:tcBorders>
              <w:top w:val="single" w:sz="4" w:space="0" w:color="auto"/>
              <w:left w:val="nil"/>
              <w:bottom w:val="single" w:sz="4" w:space="0" w:color="auto"/>
              <w:right w:val="single" w:sz="4" w:space="0" w:color="auto"/>
            </w:tcBorders>
            <w:vAlign w:val="center"/>
            <w:hideMark/>
          </w:tcPr>
          <w:p w14:paraId="19EF80B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Ограничения установленной мощности, Гкал/ч</w:t>
            </w:r>
          </w:p>
        </w:tc>
        <w:tc>
          <w:tcPr>
            <w:tcW w:w="1443" w:type="dxa"/>
            <w:tcBorders>
              <w:top w:val="single" w:sz="4" w:space="0" w:color="auto"/>
              <w:left w:val="nil"/>
              <w:bottom w:val="single" w:sz="4" w:space="0" w:color="auto"/>
              <w:right w:val="single" w:sz="4" w:space="0" w:color="auto"/>
            </w:tcBorders>
            <w:shd w:val="clear" w:color="000000" w:fill="FFFFFF"/>
            <w:vAlign w:val="center"/>
            <w:hideMark/>
          </w:tcPr>
          <w:p w14:paraId="14293BA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Располагаемая мощность котельной, Гкал/ч</w:t>
            </w:r>
          </w:p>
        </w:tc>
        <w:tc>
          <w:tcPr>
            <w:tcW w:w="1250" w:type="dxa"/>
            <w:tcBorders>
              <w:top w:val="single" w:sz="4" w:space="0" w:color="auto"/>
              <w:left w:val="nil"/>
              <w:bottom w:val="single" w:sz="4" w:space="0" w:color="auto"/>
              <w:right w:val="single" w:sz="4" w:space="0" w:color="auto"/>
            </w:tcBorders>
            <w:shd w:val="clear" w:color="000000" w:fill="FFFFFF"/>
            <w:vAlign w:val="center"/>
            <w:hideMark/>
          </w:tcPr>
          <w:p w14:paraId="0CE158D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Затраты тепловой мощности на собственные нужды, Гкал/ч</w:t>
            </w:r>
          </w:p>
        </w:tc>
        <w:tc>
          <w:tcPr>
            <w:tcW w:w="1072" w:type="dxa"/>
            <w:tcBorders>
              <w:top w:val="single" w:sz="4" w:space="0" w:color="auto"/>
              <w:left w:val="nil"/>
              <w:bottom w:val="single" w:sz="4" w:space="0" w:color="auto"/>
              <w:right w:val="single" w:sz="4" w:space="0" w:color="auto"/>
            </w:tcBorders>
            <w:shd w:val="clear" w:color="000000" w:fill="FFFFFF"/>
            <w:vAlign w:val="center"/>
            <w:hideMark/>
          </w:tcPr>
          <w:p w14:paraId="3C1A29A4"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Тепловая мощность котельной нетто, Гкал/ч</w:t>
            </w:r>
          </w:p>
        </w:tc>
        <w:tc>
          <w:tcPr>
            <w:tcW w:w="1007" w:type="dxa"/>
            <w:tcBorders>
              <w:top w:val="single" w:sz="4" w:space="0" w:color="auto"/>
              <w:left w:val="nil"/>
              <w:bottom w:val="single" w:sz="4" w:space="0" w:color="auto"/>
              <w:right w:val="single" w:sz="4" w:space="0" w:color="auto"/>
            </w:tcBorders>
            <w:vAlign w:val="center"/>
            <w:hideMark/>
          </w:tcPr>
          <w:p w14:paraId="52BC43E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Потери в тепловых сетях, Гкал/ч</w:t>
            </w:r>
          </w:p>
        </w:tc>
        <w:tc>
          <w:tcPr>
            <w:tcW w:w="1456" w:type="dxa"/>
            <w:tcBorders>
              <w:top w:val="single" w:sz="4" w:space="0" w:color="auto"/>
              <w:left w:val="nil"/>
              <w:bottom w:val="single" w:sz="4" w:space="0" w:color="auto"/>
              <w:right w:val="single" w:sz="4" w:space="0" w:color="auto"/>
            </w:tcBorders>
            <w:vAlign w:val="center"/>
            <w:hideMark/>
          </w:tcPr>
          <w:p w14:paraId="1B84FDA2"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Подключенная нагрузка, Гкал/ч</w:t>
            </w:r>
          </w:p>
        </w:tc>
        <w:tc>
          <w:tcPr>
            <w:tcW w:w="1116" w:type="dxa"/>
            <w:tcBorders>
              <w:top w:val="single" w:sz="4" w:space="0" w:color="auto"/>
              <w:left w:val="nil"/>
              <w:bottom w:val="single" w:sz="4" w:space="0" w:color="auto"/>
              <w:right w:val="single" w:sz="4" w:space="0" w:color="auto"/>
            </w:tcBorders>
            <w:vAlign w:val="center"/>
            <w:hideMark/>
          </w:tcPr>
          <w:p w14:paraId="5803031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Тепловая нагрузка на источнике, Гкал/ч</w:t>
            </w:r>
          </w:p>
        </w:tc>
        <w:tc>
          <w:tcPr>
            <w:tcW w:w="1343" w:type="dxa"/>
            <w:tcBorders>
              <w:top w:val="single" w:sz="4" w:space="0" w:color="auto"/>
              <w:left w:val="nil"/>
              <w:bottom w:val="single" w:sz="4" w:space="0" w:color="auto"/>
              <w:right w:val="single" w:sz="4" w:space="0" w:color="auto"/>
            </w:tcBorders>
            <w:vAlign w:val="center"/>
            <w:hideMark/>
          </w:tcPr>
          <w:p w14:paraId="069AA85B"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Резерв (+)/ дефицит (-) тепловой мощности в номинальном режиме, Гкал/ч</w:t>
            </w:r>
          </w:p>
        </w:tc>
        <w:tc>
          <w:tcPr>
            <w:tcW w:w="1031" w:type="dxa"/>
            <w:tcBorders>
              <w:top w:val="single" w:sz="4" w:space="0" w:color="auto"/>
              <w:left w:val="nil"/>
              <w:bottom w:val="single" w:sz="4" w:space="0" w:color="auto"/>
              <w:right w:val="single" w:sz="4" w:space="0" w:color="auto"/>
            </w:tcBorders>
            <w:vAlign w:val="center"/>
            <w:hideMark/>
          </w:tcPr>
          <w:p w14:paraId="76396F7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КИУТМ, %</w:t>
            </w:r>
          </w:p>
        </w:tc>
      </w:tr>
      <w:tr w:rsidR="00733A86" w:rsidRPr="00733A86" w14:paraId="3770EA1A"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30B66BC"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город Переславль-Залесский</w:t>
            </w:r>
          </w:p>
        </w:tc>
      </w:tr>
      <w:tr w:rsidR="00733A86" w:rsidRPr="00733A86" w14:paraId="5A58AAE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1D1BCF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w:t>
            </w:r>
          </w:p>
        </w:tc>
        <w:tc>
          <w:tcPr>
            <w:tcW w:w="1739" w:type="dxa"/>
            <w:tcBorders>
              <w:top w:val="nil"/>
              <w:left w:val="nil"/>
              <w:bottom w:val="single" w:sz="4" w:space="0" w:color="auto"/>
              <w:right w:val="single" w:sz="4" w:space="0" w:color="auto"/>
            </w:tcBorders>
            <w:vAlign w:val="center"/>
            <w:hideMark/>
          </w:tcPr>
          <w:p w14:paraId="664A26B1"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1я Ямская, 4</w:t>
            </w:r>
          </w:p>
        </w:tc>
        <w:tc>
          <w:tcPr>
            <w:tcW w:w="1474" w:type="dxa"/>
            <w:tcBorders>
              <w:top w:val="nil"/>
              <w:left w:val="nil"/>
              <w:bottom w:val="single" w:sz="4" w:space="0" w:color="auto"/>
              <w:right w:val="single" w:sz="4" w:space="0" w:color="auto"/>
            </w:tcBorders>
            <w:vAlign w:val="center"/>
            <w:hideMark/>
          </w:tcPr>
          <w:p w14:paraId="45BB36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4,07</w:t>
            </w:r>
          </w:p>
        </w:tc>
        <w:tc>
          <w:tcPr>
            <w:tcW w:w="1438" w:type="dxa"/>
            <w:tcBorders>
              <w:top w:val="nil"/>
              <w:left w:val="nil"/>
              <w:bottom w:val="single" w:sz="4" w:space="0" w:color="auto"/>
              <w:right w:val="single" w:sz="4" w:space="0" w:color="auto"/>
            </w:tcBorders>
            <w:vAlign w:val="center"/>
            <w:hideMark/>
          </w:tcPr>
          <w:p w14:paraId="3A27F5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0,42</w:t>
            </w:r>
          </w:p>
        </w:tc>
        <w:tc>
          <w:tcPr>
            <w:tcW w:w="1443" w:type="dxa"/>
            <w:tcBorders>
              <w:top w:val="nil"/>
              <w:left w:val="nil"/>
              <w:bottom w:val="single" w:sz="4" w:space="0" w:color="auto"/>
              <w:right w:val="single" w:sz="4" w:space="0" w:color="auto"/>
            </w:tcBorders>
            <w:vAlign w:val="center"/>
            <w:hideMark/>
          </w:tcPr>
          <w:p w14:paraId="29F9273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3,64</w:t>
            </w:r>
          </w:p>
        </w:tc>
        <w:tc>
          <w:tcPr>
            <w:tcW w:w="1250" w:type="dxa"/>
            <w:tcBorders>
              <w:top w:val="nil"/>
              <w:left w:val="nil"/>
              <w:bottom w:val="single" w:sz="4" w:space="0" w:color="auto"/>
              <w:right w:val="single" w:sz="4" w:space="0" w:color="auto"/>
            </w:tcBorders>
            <w:vAlign w:val="center"/>
            <w:hideMark/>
          </w:tcPr>
          <w:p w14:paraId="5661557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6F17DDA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3,60</w:t>
            </w:r>
          </w:p>
        </w:tc>
        <w:tc>
          <w:tcPr>
            <w:tcW w:w="1007" w:type="dxa"/>
            <w:tcBorders>
              <w:top w:val="nil"/>
              <w:left w:val="nil"/>
              <w:bottom w:val="single" w:sz="4" w:space="0" w:color="auto"/>
              <w:right w:val="single" w:sz="4" w:space="0" w:color="auto"/>
            </w:tcBorders>
            <w:vAlign w:val="center"/>
            <w:hideMark/>
          </w:tcPr>
          <w:p w14:paraId="019FA82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456" w:type="dxa"/>
            <w:tcBorders>
              <w:top w:val="nil"/>
              <w:left w:val="nil"/>
              <w:bottom w:val="single" w:sz="4" w:space="0" w:color="auto"/>
              <w:right w:val="single" w:sz="4" w:space="0" w:color="auto"/>
            </w:tcBorders>
            <w:vAlign w:val="center"/>
            <w:hideMark/>
          </w:tcPr>
          <w:p w14:paraId="6502176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1,25</w:t>
            </w:r>
          </w:p>
        </w:tc>
        <w:tc>
          <w:tcPr>
            <w:tcW w:w="1116" w:type="dxa"/>
            <w:tcBorders>
              <w:top w:val="nil"/>
              <w:left w:val="nil"/>
              <w:bottom w:val="single" w:sz="4" w:space="0" w:color="auto"/>
              <w:right w:val="single" w:sz="4" w:space="0" w:color="auto"/>
            </w:tcBorders>
            <w:vAlign w:val="center"/>
            <w:hideMark/>
          </w:tcPr>
          <w:p w14:paraId="1C49090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1,66</w:t>
            </w:r>
          </w:p>
        </w:tc>
        <w:tc>
          <w:tcPr>
            <w:tcW w:w="1343" w:type="dxa"/>
            <w:tcBorders>
              <w:top w:val="nil"/>
              <w:left w:val="nil"/>
              <w:bottom w:val="single" w:sz="4" w:space="0" w:color="auto"/>
              <w:right w:val="single" w:sz="4" w:space="0" w:color="auto"/>
            </w:tcBorders>
            <w:vAlign w:val="center"/>
            <w:hideMark/>
          </w:tcPr>
          <w:p w14:paraId="38EC872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1,94</w:t>
            </w:r>
          </w:p>
        </w:tc>
        <w:tc>
          <w:tcPr>
            <w:tcW w:w="1031" w:type="dxa"/>
            <w:tcBorders>
              <w:top w:val="nil"/>
              <w:left w:val="nil"/>
              <w:bottom w:val="single" w:sz="4" w:space="0" w:color="auto"/>
              <w:right w:val="single" w:sz="4" w:space="0" w:color="auto"/>
            </w:tcBorders>
            <w:vAlign w:val="center"/>
            <w:hideMark/>
          </w:tcPr>
          <w:p w14:paraId="650A61D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40,79</w:t>
            </w:r>
          </w:p>
        </w:tc>
      </w:tr>
      <w:tr w:rsidR="00733A86" w:rsidRPr="00733A86" w14:paraId="16D1CCE4"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16A06CE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w:t>
            </w:r>
          </w:p>
        </w:tc>
        <w:tc>
          <w:tcPr>
            <w:tcW w:w="1739" w:type="dxa"/>
            <w:tcBorders>
              <w:top w:val="nil"/>
              <w:left w:val="nil"/>
              <w:bottom w:val="single" w:sz="4" w:space="0" w:color="auto"/>
              <w:right w:val="single" w:sz="4" w:space="0" w:color="auto"/>
            </w:tcBorders>
            <w:vAlign w:val="center"/>
            <w:hideMark/>
          </w:tcPr>
          <w:p w14:paraId="237EBAB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Московская, 15</w:t>
            </w:r>
          </w:p>
        </w:tc>
        <w:tc>
          <w:tcPr>
            <w:tcW w:w="1474" w:type="dxa"/>
            <w:tcBorders>
              <w:top w:val="nil"/>
              <w:left w:val="nil"/>
              <w:bottom w:val="single" w:sz="4" w:space="0" w:color="auto"/>
              <w:right w:val="single" w:sz="4" w:space="0" w:color="auto"/>
            </w:tcBorders>
            <w:vAlign w:val="center"/>
            <w:hideMark/>
          </w:tcPr>
          <w:p w14:paraId="4FCE3F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438" w:type="dxa"/>
            <w:tcBorders>
              <w:top w:val="nil"/>
              <w:left w:val="nil"/>
              <w:bottom w:val="single" w:sz="4" w:space="0" w:color="auto"/>
              <w:right w:val="single" w:sz="4" w:space="0" w:color="auto"/>
            </w:tcBorders>
            <w:vAlign w:val="center"/>
            <w:hideMark/>
          </w:tcPr>
          <w:p w14:paraId="365862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7B571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250" w:type="dxa"/>
            <w:tcBorders>
              <w:top w:val="nil"/>
              <w:left w:val="nil"/>
              <w:bottom w:val="single" w:sz="4" w:space="0" w:color="auto"/>
              <w:right w:val="single" w:sz="4" w:space="0" w:color="auto"/>
            </w:tcBorders>
            <w:vAlign w:val="center"/>
            <w:hideMark/>
          </w:tcPr>
          <w:p w14:paraId="06C65B6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02AD25E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0,52</w:t>
            </w:r>
          </w:p>
        </w:tc>
        <w:tc>
          <w:tcPr>
            <w:tcW w:w="1007" w:type="dxa"/>
            <w:tcBorders>
              <w:top w:val="nil"/>
              <w:left w:val="nil"/>
              <w:bottom w:val="single" w:sz="4" w:space="0" w:color="auto"/>
              <w:right w:val="single" w:sz="4" w:space="0" w:color="auto"/>
            </w:tcBorders>
            <w:vAlign w:val="center"/>
            <w:hideMark/>
          </w:tcPr>
          <w:p w14:paraId="4794048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147F9C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0,48</w:t>
            </w:r>
          </w:p>
        </w:tc>
        <w:tc>
          <w:tcPr>
            <w:tcW w:w="1116" w:type="dxa"/>
            <w:tcBorders>
              <w:top w:val="nil"/>
              <w:left w:val="nil"/>
              <w:bottom w:val="single" w:sz="4" w:space="0" w:color="auto"/>
              <w:right w:val="single" w:sz="4" w:space="0" w:color="auto"/>
            </w:tcBorders>
            <w:vAlign w:val="center"/>
            <w:hideMark/>
          </w:tcPr>
          <w:p w14:paraId="7E9713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0,49</w:t>
            </w:r>
          </w:p>
        </w:tc>
        <w:tc>
          <w:tcPr>
            <w:tcW w:w="1343" w:type="dxa"/>
            <w:tcBorders>
              <w:top w:val="nil"/>
              <w:left w:val="nil"/>
              <w:bottom w:val="single" w:sz="4" w:space="0" w:color="auto"/>
              <w:right w:val="single" w:sz="4" w:space="0" w:color="auto"/>
            </w:tcBorders>
            <w:vAlign w:val="center"/>
            <w:hideMark/>
          </w:tcPr>
          <w:p w14:paraId="04D90A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031" w:type="dxa"/>
            <w:tcBorders>
              <w:top w:val="nil"/>
              <w:left w:val="nil"/>
              <w:bottom w:val="single" w:sz="4" w:space="0" w:color="auto"/>
              <w:right w:val="single" w:sz="4" w:space="0" w:color="auto"/>
            </w:tcBorders>
            <w:vAlign w:val="center"/>
            <w:hideMark/>
          </w:tcPr>
          <w:p w14:paraId="15847D9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94,23</w:t>
            </w:r>
          </w:p>
        </w:tc>
      </w:tr>
      <w:tr w:rsidR="00733A86" w:rsidRPr="00733A86" w14:paraId="186FFD4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9ADF69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w:t>
            </w:r>
          </w:p>
        </w:tc>
        <w:tc>
          <w:tcPr>
            <w:tcW w:w="1739" w:type="dxa"/>
            <w:tcBorders>
              <w:top w:val="nil"/>
              <w:left w:val="nil"/>
              <w:bottom w:val="single" w:sz="4" w:space="0" w:color="auto"/>
              <w:right w:val="single" w:sz="4" w:space="0" w:color="auto"/>
            </w:tcBorders>
            <w:vAlign w:val="center"/>
            <w:hideMark/>
          </w:tcPr>
          <w:p w14:paraId="71D89A79"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Московская, 26</w:t>
            </w:r>
          </w:p>
        </w:tc>
        <w:tc>
          <w:tcPr>
            <w:tcW w:w="1474" w:type="dxa"/>
            <w:tcBorders>
              <w:top w:val="nil"/>
              <w:left w:val="nil"/>
              <w:bottom w:val="single" w:sz="4" w:space="0" w:color="auto"/>
              <w:right w:val="single" w:sz="4" w:space="0" w:color="auto"/>
            </w:tcBorders>
            <w:vAlign w:val="center"/>
            <w:hideMark/>
          </w:tcPr>
          <w:p w14:paraId="1DAAFB9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438" w:type="dxa"/>
            <w:tcBorders>
              <w:top w:val="nil"/>
              <w:left w:val="nil"/>
              <w:bottom w:val="single" w:sz="4" w:space="0" w:color="auto"/>
              <w:right w:val="single" w:sz="4" w:space="0" w:color="auto"/>
            </w:tcBorders>
            <w:vAlign w:val="center"/>
            <w:hideMark/>
          </w:tcPr>
          <w:p w14:paraId="4382650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C6BD9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250" w:type="dxa"/>
            <w:tcBorders>
              <w:top w:val="nil"/>
              <w:left w:val="nil"/>
              <w:bottom w:val="single" w:sz="4" w:space="0" w:color="auto"/>
              <w:right w:val="single" w:sz="4" w:space="0" w:color="auto"/>
            </w:tcBorders>
            <w:vAlign w:val="center"/>
            <w:hideMark/>
          </w:tcPr>
          <w:p w14:paraId="508F4FC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24F4A2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0,09</w:t>
            </w:r>
          </w:p>
        </w:tc>
        <w:tc>
          <w:tcPr>
            <w:tcW w:w="1007" w:type="dxa"/>
            <w:tcBorders>
              <w:top w:val="nil"/>
              <w:left w:val="nil"/>
              <w:bottom w:val="single" w:sz="4" w:space="0" w:color="auto"/>
              <w:right w:val="single" w:sz="4" w:space="0" w:color="auto"/>
            </w:tcBorders>
            <w:vAlign w:val="center"/>
            <w:hideMark/>
          </w:tcPr>
          <w:p w14:paraId="5807B8E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3B4CCA6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116" w:type="dxa"/>
            <w:tcBorders>
              <w:top w:val="nil"/>
              <w:left w:val="nil"/>
              <w:bottom w:val="single" w:sz="4" w:space="0" w:color="auto"/>
              <w:right w:val="single" w:sz="4" w:space="0" w:color="auto"/>
            </w:tcBorders>
            <w:vAlign w:val="center"/>
            <w:hideMark/>
          </w:tcPr>
          <w:p w14:paraId="0BFCFD5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343" w:type="dxa"/>
            <w:tcBorders>
              <w:top w:val="nil"/>
              <w:left w:val="nil"/>
              <w:bottom w:val="single" w:sz="4" w:space="0" w:color="auto"/>
              <w:right w:val="single" w:sz="4" w:space="0" w:color="auto"/>
            </w:tcBorders>
            <w:vAlign w:val="center"/>
            <w:hideMark/>
          </w:tcPr>
          <w:p w14:paraId="039020D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0,06</w:t>
            </w:r>
          </w:p>
        </w:tc>
        <w:tc>
          <w:tcPr>
            <w:tcW w:w="1031" w:type="dxa"/>
            <w:tcBorders>
              <w:top w:val="nil"/>
              <w:left w:val="nil"/>
              <w:bottom w:val="single" w:sz="4" w:space="0" w:color="auto"/>
              <w:right w:val="single" w:sz="4" w:space="0" w:color="auto"/>
            </w:tcBorders>
            <w:vAlign w:val="center"/>
            <w:hideMark/>
          </w:tcPr>
          <w:p w14:paraId="4B47B17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33,33</w:t>
            </w:r>
          </w:p>
        </w:tc>
      </w:tr>
      <w:tr w:rsidR="00733A86" w:rsidRPr="00733A86" w14:paraId="6511A3E7"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1B540E2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w:t>
            </w:r>
          </w:p>
        </w:tc>
        <w:tc>
          <w:tcPr>
            <w:tcW w:w="1739" w:type="dxa"/>
            <w:tcBorders>
              <w:top w:val="nil"/>
              <w:left w:val="nil"/>
              <w:bottom w:val="single" w:sz="4" w:space="0" w:color="auto"/>
              <w:right w:val="single" w:sz="4" w:space="0" w:color="auto"/>
            </w:tcBorders>
            <w:vAlign w:val="center"/>
            <w:hideMark/>
          </w:tcPr>
          <w:p w14:paraId="02AF5F4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ул. Зеленая</w:t>
            </w:r>
          </w:p>
        </w:tc>
        <w:tc>
          <w:tcPr>
            <w:tcW w:w="1474" w:type="dxa"/>
            <w:tcBorders>
              <w:top w:val="nil"/>
              <w:left w:val="nil"/>
              <w:bottom w:val="single" w:sz="4" w:space="0" w:color="auto"/>
              <w:right w:val="single" w:sz="4" w:space="0" w:color="auto"/>
            </w:tcBorders>
            <w:vAlign w:val="center"/>
            <w:hideMark/>
          </w:tcPr>
          <w:p w14:paraId="1CE63B3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438" w:type="dxa"/>
            <w:tcBorders>
              <w:top w:val="nil"/>
              <w:left w:val="nil"/>
              <w:bottom w:val="single" w:sz="4" w:space="0" w:color="auto"/>
              <w:right w:val="single" w:sz="4" w:space="0" w:color="auto"/>
            </w:tcBorders>
            <w:vAlign w:val="center"/>
            <w:hideMark/>
          </w:tcPr>
          <w:p w14:paraId="4779CD4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6C5CF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250" w:type="dxa"/>
            <w:tcBorders>
              <w:top w:val="nil"/>
              <w:left w:val="nil"/>
              <w:bottom w:val="single" w:sz="4" w:space="0" w:color="auto"/>
              <w:right w:val="single" w:sz="4" w:space="0" w:color="auto"/>
            </w:tcBorders>
            <w:vAlign w:val="center"/>
            <w:hideMark/>
          </w:tcPr>
          <w:p w14:paraId="0DA9C0C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445534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0,60</w:t>
            </w:r>
          </w:p>
        </w:tc>
        <w:tc>
          <w:tcPr>
            <w:tcW w:w="1007" w:type="dxa"/>
            <w:tcBorders>
              <w:top w:val="nil"/>
              <w:left w:val="nil"/>
              <w:bottom w:val="single" w:sz="4" w:space="0" w:color="auto"/>
              <w:right w:val="single" w:sz="4" w:space="0" w:color="auto"/>
            </w:tcBorders>
            <w:vAlign w:val="center"/>
            <w:hideMark/>
          </w:tcPr>
          <w:p w14:paraId="13BC06C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2F5C275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0,31</w:t>
            </w:r>
          </w:p>
        </w:tc>
        <w:tc>
          <w:tcPr>
            <w:tcW w:w="1116" w:type="dxa"/>
            <w:tcBorders>
              <w:top w:val="nil"/>
              <w:left w:val="nil"/>
              <w:bottom w:val="single" w:sz="4" w:space="0" w:color="auto"/>
              <w:right w:val="single" w:sz="4" w:space="0" w:color="auto"/>
            </w:tcBorders>
            <w:vAlign w:val="center"/>
            <w:hideMark/>
          </w:tcPr>
          <w:p w14:paraId="7D5E909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0,31</w:t>
            </w:r>
          </w:p>
        </w:tc>
        <w:tc>
          <w:tcPr>
            <w:tcW w:w="1343" w:type="dxa"/>
            <w:tcBorders>
              <w:top w:val="nil"/>
              <w:left w:val="nil"/>
              <w:bottom w:val="single" w:sz="4" w:space="0" w:color="auto"/>
              <w:right w:val="single" w:sz="4" w:space="0" w:color="auto"/>
            </w:tcBorders>
            <w:vAlign w:val="center"/>
            <w:hideMark/>
          </w:tcPr>
          <w:p w14:paraId="2FDDFC7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0,29</w:t>
            </w:r>
          </w:p>
        </w:tc>
        <w:tc>
          <w:tcPr>
            <w:tcW w:w="1031" w:type="dxa"/>
            <w:tcBorders>
              <w:top w:val="nil"/>
              <w:left w:val="nil"/>
              <w:bottom w:val="single" w:sz="4" w:space="0" w:color="auto"/>
              <w:right w:val="single" w:sz="4" w:space="0" w:color="auto"/>
            </w:tcBorders>
            <w:vAlign w:val="center"/>
            <w:hideMark/>
          </w:tcPr>
          <w:p w14:paraId="722A8A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51,67</w:t>
            </w:r>
          </w:p>
        </w:tc>
      </w:tr>
      <w:tr w:rsidR="00733A86" w:rsidRPr="00733A86" w14:paraId="4C4F521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0C9B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w:t>
            </w:r>
          </w:p>
        </w:tc>
        <w:tc>
          <w:tcPr>
            <w:tcW w:w="1739" w:type="dxa"/>
            <w:tcBorders>
              <w:top w:val="nil"/>
              <w:left w:val="nil"/>
              <w:bottom w:val="single" w:sz="4" w:space="0" w:color="auto"/>
              <w:right w:val="single" w:sz="4" w:space="0" w:color="auto"/>
            </w:tcBorders>
            <w:vAlign w:val="center"/>
            <w:hideMark/>
          </w:tcPr>
          <w:p w14:paraId="04B514FB"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г. Переславль-Залесский, пос. Молодежный, 10А</w:t>
            </w:r>
          </w:p>
        </w:tc>
        <w:tc>
          <w:tcPr>
            <w:tcW w:w="1474" w:type="dxa"/>
            <w:tcBorders>
              <w:top w:val="nil"/>
              <w:left w:val="nil"/>
              <w:bottom w:val="single" w:sz="4" w:space="0" w:color="auto"/>
              <w:right w:val="single" w:sz="4" w:space="0" w:color="auto"/>
            </w:tcBorders>
            <w:vAlign w:val="center"/>
            <w:hideMark/>
          </w:tcPr>
          <w:p w14:paraId="31F288F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438" w:type="dxa"/>
            <w:tcBorders>
              <w:top w:val="nil"/>
              <w:left w:val="nil"/>
              <w:bottom w:val="single" w:sz="4" w:space="0" w:color="auto"/>
              <w:right w:val="single" w:sz="4" w:space="0" w:color="auto"/>
            </w:tcBorders>
            <w:vAlign w:val="center"/>
            <w:hideMark/>
          </w:tcPr>
          <w:p w14:paraId="407D7D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93A83A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250" w:type="dxa"/>
            <w:tcBorders>
              <w:top w:val="nil"/>
              <w:left w:val="nil"/>
              <w:bottom w:val="single" w:sz="4" w:space="0" w:color="auto"/>
              <w:right w:val="single" w:sz="4" w:space="0" w:color="auto"/>
            </w:tcBorders>
            <w:vAlign w:val="center"/>
            <w:hideMark/>
          </w:tcPr>
          <w:p w14:paraId="44D84B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38CC6E1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2,06</w:t>
            </w:r>
          </w:p>
        </w:tc>
        <w:tc>
          <w:tcPr>
            <w:tcW w:w="1007" w:type="dxa"/>
            <w:tcBorders>
              <w:top w:val="nil"/>
              <w:left w:val="nil"/>
              <w:bottom w:val="single" w:sz="4" w:space="0" w:color="auto"/>
              <w:right w:val="single" w:sz="4" w:space="0" w:color="auto"/>
            </w:tcBorders>
            <w:vAlign w:val="center"/>
            <w:hideMark/>
          </w:tcPr>
          <w:p w14:paraId="15A8EC0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0,15</w:t>
            </w:r>
          </w:p>
        </w:tc>
        <w:tc>
          <w:tcPr>
            <w:tcW w:w="1456" w:type="dxa"/>
            <w:tcBorders>
              <w:top w:val="nil"/>
              <w:left w:val="nil"/>
              <w:bottom w:val="single" w:sz="4" w:space="0" w:color="auto"/>
              <w:right w:val="single" w:sz="4" w:space="0" w:color="auto"/>
            </w:tcBorders>
            <w:vAlign w:val="center"/>
            <w:hideMark/>
          </w:tcPr>
          <w:p w14:paraId="0C74C4A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1,81</w:t>
            </w:r>
          </w:p>
        </w:tc>
        <w:tc>
          <w:tcPr>
            <w:tcW w:w="1116" w:type="dxa"/>
            <w:tcBorders>
              <w:top w:val="nil"/>
              <w:left w:val="nil"/>
              <w:bottom w:val="single" w:sz="4" w:space="0" w:color="auto"/>
              <w:right w:val="single" w:sz="4" w:space="0" w:color="auto"/>
            </w:tcBorders>
            <w:vAlign w:val="center"/>
            <w:hideMark/>
          </w:tcPr>
          <w:p w14:paraId="76A9264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1,96</w:t>
            </w:r>
          </w:p>
        </w:tc>
        <w:tc>
          <w:tcPr>
            <w:tcW w:w="1343" w:type="dxa"/>
            <w:tcBorders>
              <w:top w:val="nil"/>
              <w:left w:val="nil"/>
              <w:bottom w:val="single" w:sz="4" w:space="0" w:color="auto"/>
              <w:right w:val="single" w:sz="4" w:space="0" w:color="auto"/>
            </w:tcBorders>
            <w:vAlign w:val="center"/>
            <w:hideMark/>
          </w:tcPr>
          <w:p w14:paraId="522DD23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0,10</w:t>
            </w:r>
          </w:p>
        </w:tc>
        <w:tc>
          <w:tcPr>
            <w:tcW w:w="1031" w:type="dxa"/>
            <w:tcBorders>
              <w:top w:val="nil"/>
              <w:left w:val="nil"/>
              <w:bottom w:val="single" w:sz="4" w:space="0" w:color="auto"/>
              <w:right w:val="single" w:sz="4" w:space="0" w:color="auto"/>
            </w:tcBorders>
            <w:vAlign w:val="center"/>
            <w:hideMark/>
          </w:tcPr>
          <w:p w14:paraId="42E7A91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95,15</w:t>
            </w:r>
          </w:p>
        </w:tc>
      </w:tr>
      <w:tr w:rsidR="00733A86" w:rsidRPr="00733A86" w14:paraId="5F47AA62"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A0C272D"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Перелесский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1057D33C"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5B6064E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w:t>
            </w:r>
          </w:p>
        </w:tc>
        <w:tc>
          <w:tcPr>
            <w:tcW w:w="1739" w:type="dxa"/>
            <w:tcBorders>
              <w:top w:val="nil"/>
              <w:left w:val="nil"/>
              <w:bottom w:val="single" w:sz="4" w:space="0" w:color="auto"/>
              <w:right w:val="single" w:sz="4" w:space="0" w:color="auto"/>
            </w:tcBorders>
            <w:vAlign w:val="center"/>
            <w:hideMark/>
          </w:tcPr>
          <w:p w14:paraId="1C0C53C1"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п. Ивановское ул. Ленина, д.23а</w:t>
            </w:r>
          </w:p>
        </w:tc>
        <w:tc>
          <w:tcPr>
            <w:tcW w:w="1474" w:type="dxa"/>
            <w:tcBorders>
              <w:top w:val="nil"/>
              <w:left w:val="nil"/>
              <w:bottom w:val="single" w:sz="4" w:space="0" w:color="auto"/>
              <w:right w:val="single" w:sz="4" w:space="0" w:color="auto"/>
            </w:tcBorders>
            <w:vAlign w:val="center"/>
            <w:hideMark/>
          </w:tcPr>
          <w:p w14:paraId="1FF5D86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438" w:type="dxa"/>
            <w:tcBorders>
              <w:top w:val="nil"/>
              <w:left w:val="nil"/>
              <w:bottom w:val="single" w:sz="4" w:space="0" w:color="auto"/>
              <w:right w:val="single" w:sz="4" w:space="0" w:color="auto"/>
            </w:tcBorders>
            <w:vAlign w:val="center"/>
            <w:hideMark/>
          </w:tcPr>
          <w:p w14:paraId="357C8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48A666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250" w:type="dxa"/>
            <w:tcBorders>
              <w:top w:val="nil"/>
              <w:left w:val="nil"/>
              <w:bottom w:val="single" w:sz="4" w:space="0" w:color="auto"/>
              <w:right w:val="single" w:sz="4" w:space="0" w:color="auto"/>
            </w:tcBorders>
            <w:vAlign w:val="center"/>
            <w:hideMark/>
          </w:tcPr>
          <w:p w14:paraId="4C87A4C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0ACA6AC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0,68</w:t>
            </w:r>
          </w:p>
        </w:tc>
        <w:tc>
          <w:tcPr>
            <w:tcW w:w="1007" w:type="dxa"/>
            <w:tcBorders>
              <w:top w:val="nil"/>
              <w:left w:val="nil"/>
              <w:bottom w:val="single" w:sz="4" w:space="0" w:color="auto"/>
              <w:right w:val="single" w:sz="4" w:space="0" w:color="auto"/>
            </w:tcBorders>
            <w:vAlign w:val="center"/>
            <w:hideMark/>
          </w:tcPr>
          <w:p w14:paraId="126FE68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0,11</w:t>
            </w:r>
          </w:p>
        </w:tc>
        <w:tc>
          <w:tcPr>
            <w:tcW w:w="1456" w:type="dxa"/>
            <w:tcBorders>
              <w:top w:val="nil"/>
              <w:left w:val="nil"/>
              <w:bottom w:val="single" w:sz="4" w:space="0" w:color="auto"/>
              <w:right w:val="single" w:sz="4" w:space="0" w:color="auto"/>
            </w:tcBorders>
            <w:vAlign w:val="center"/>
            <w:hideMark/>
          </w:tcPr>
          <w:p w14:paraId="69EBC1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0,45</w:t>
            </w:r>
          </w:p>
        </w:tc>
        <w:tc>
          <w:tcPr>
            <w:tcW w:w="1116" w:type="dxa"/>
            <w:tcBorders>
              <w:top w:val="nil"/>
              <w:left w:val="nil"/>
              <w:bottom w:val="single" w:sz="4" w:space="0" w:color="auto"/>
              <w:right w:val="single" w:sz="4" w:space="0" w:color="auto"/>
            </w:tcBorders>
            <w:vAlign w:val="center"/>
            <w:hideMark/>
          </w:tcPr>
          <w:p w14:paraId="1474D47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0,56</w:t>
            </w:r>
          </w:p>
        </w:tc>
        <w:tc>
          <w:tcPr>
            <w:tcW w:w="1343" w:type="dxa"/>
            <w:tcBorders>
              <w:top w:val="nil"/>
              <w:left w:val="nil"/>
              <w:bottom w:val="single" w:sz="4" w:space="0" w:color="auto"/>
              <w:right w:val="single" w:sz="4" w:space="0" w:color="auto"/>
            </w:tcBorders>
            <w:vAlign w:val="center"/>
            <w:hideMark/>
          </w:tcPr>
          <w:p w14:paraId="6108B54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0,12</w:t>
            </w:r>
          </w:p>
        </w:tc>
        <w:tc>
          <w:tcPr>
            <w:tcW w:w="1031" w:type="dxa"/>
            <w:tcBorders>
              <w:top w:val="nil"/>
              <w:left w:val="nil"/>
              <w:bottom w:val="single" w:sz="4" w:space="0" w:color="auto"/>
              <w:right w:val="single" w:sz="4" w:space="0" w:color="auto"/>
            </w:tcBorders>
            <w:vAlign w:val="center"/>
            <w:hideMark/>
          </w:tcPr>
          <w:p w14:paraId="261F0D8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82,35</w:t>
            </w:r>
          </w:p>
        </w:tc>
      </w:tr>
      <w:tr w:rsidR="00733A86" w:rsidRPr="00733A86" w14:paraId="44FCCFF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44F65B0"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Смоленский сельский округ</w:t>
            </w:r>
          </w:p>
        </w:tc>
      </w:tr>
      <w:tr w:rsidR="00733A86" w:rsidRPr="00733A86" w14:paraId="38AFFE23"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1C2944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w:t>
            </w:r>
          </w:p>
        </w:tc>
        <w:tc>
          <w:tcPr>
            <w:tcW w:w="1739" w:type="dxa"/>
            <w:tcBorders>
              <w:top w:val="nil"/>
              <w:left w:val="nil"/>
              <w:bottom w:val="single" w:sz="4" w:space="0" w:color="auto"/>
              <w:right w:val="single" w:sz="4" w:space="0" w:color="auto"/>
            </w:tcBorders>
            <w:vAlign w:val="center"/>
            <w:hideMark/>
          </w:tcPr>
          <w:p w14:paraId="10BEB94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r w:rsidRPr="00733A86">
              <w:rPr>
                <w:rFonts w:eastAsia="Times New Roman" w:cs="Times New Roman"/>
                <w:color w:val="000000"/>
                <w:sz w:val="18"/>
                <w:szCs w:val="18"/>
                <w:lang w:eastAsia="ru-RU"/>
              </w:rPr>
              <w:t>Бектышево</w:t>
            </w:r>
            <w:proofErr w:type="spellEnd"/>
            <w:r w:rsidRPr="00733A86">
              <w:rPr>
                <w:rFonts w:eastAsia="Times New Roman" w:cs="Times New Roman"/>
                <w:color w:val="000000"/>
                <w:sz w:val="18"/>
                <w:szCs w:val="18"/>
                <w:lang w:eastAsia="ru-RU"/>
              </w:rPr>
              <w:t xml:space="preserve"> ул. Центральная, д. 23</w:t>
            </w:r>
          </w:p>
        </w:tc>
        <w:tc>
          <w:tcPr>
            <w:tcW w:w="1474" w:type="dxa"/>
            <w:tcBorders>
              <w:top w:val="nil"/>
              <w:left w:val="nil"/>
              <w:bottom w:val="single" w:sz="4" w:space="0" w:color="auto"/>
              <w:right w:val="single" w:sz="4" w:space="0" w:color="auto"/>
            </w:tcBorders>
            <w:vAlign w:val="center"/>
            <w:hideMark/>
          </w:tcPr>
          <w:p w14:paraId="7FD620E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2,53</w:t>
            </w:r>
          </w:p>
        </w:tc>
        <w:tc>
          <w:tcPr>
            <w:tcW w:w="1438" w:type="dxa"/>
            <w:tcBorders>
              <w:top w:val="nil"/>
              <w:left w:val="nil"/>
              <w:bottom w:val="single" w:sz="4" w:space="0" w:color="auto"/>
              <w:right w:val="single" w:sz="4" w:space="0" w:color="auto"/>
            </w:tcBorders>
            <w:vAlign w:val="center"/>
            <w:hideMark/>
          </w:tcPr>
          <w:p w14:paraId="54B8DE1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532BE2C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2,53</w:t>
            </w:r>
          </w:p>
        </w:tc>
        <w:tc>
          <w:tcPr>
            <w:tcW w:w="1250" w:type="dxa"/>
            <w:tcBorders>
              <w:top w:val="nil"/>
              <w:left w:val="nil"/>
              <w:bottom w:val="single" w:sz="4" w:space="0" w:color="auto"/>
              <w:right w:val="single" w:sz="4" w:space="0" w:color="auto"/>
            </w:tcBorders>
            <w:vAlign w:val="center"/>
            <w:hideMark/>
          </w:tcPr>
          <w:p w14:paraId="55A8CE4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0,02</w:t>
            </w:r>
          </w:p>
        </w:tc>
        <w:tc>
          <w:tcPr>
            <w:tcW w:w="1072" w:type="dxa"/>
            <w:tcBorders>
              <w:top w:val="nil"/>
              <w:left w:val="nil"/>
              <w:bottom w:val="single" w:sz="4" w:space="0" w:color="auto"/>
              <w:right w:val="single" w:sz="4" w:space="0" w:color="auto"/>
            </w:tcBorders>
            <w:vAlign w:val="center"/>
            <w:hideMark/>
          </w:tcPr>
          <w:p w14:paraId="47FD702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2,52</w:t>
            </w:r>
          </w:p>
        </w:tc>
        <w:tc>
          <w:tcPr>
            <w:tcW w:w="1007" w:type="dxa"/>
            <w:tcBorders>
              <w:top w:val="nil"/>
              <w:left w:val="nil"/>
              <w:bottom w:val="single" w:sz="4" w:space="0" w:color="auto"/>
              <w:right w:val="single" w:sz="4" w:space="0" w:color="auto"/>
            </w:tcBorders>
            <w:vAlign w:val="center"/>
            <w:hideMark/>
          </w:tcPr>
          <w:p w14:paraId="60C448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0,18</w:t>
            </w:r>
          </w:p>
        </w:tc>
        <w:tc>
          <w:tcPr>
            <w:tcW w:w="1456" w:type="dxa"/>
            <w:tcBorders>
              <w:top w:val="nil"/>
              <w:left w:val="nil"/>
              <w:bottom w:val="single" w:sz="4" w:space="0" w:color="auto"/>
              <w:right w:val="single" w:sz="4" w:space="0" w:color="auto"/>
            </w:tcBorders>
            <w:vAlign w:val="center"/>
            <w:hideMark/>
          </w:tcPr>
          <w:p w14:paraId="6511050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0,86</w:t>
            </w:r>
          </w:p>
        </w:tc>
        <w:tc>
          <w:tcPr>
            <w:tcW w:w="1116" w:type="dxa"/>
            <w:tcBorders>
              <w:top w:val="nil"/>
              <w:left w:val="nil"/>
              <w:bottom w:val="single" w:sz="4" w:space="0" w:color="auto"/>
              <w:right w:val="single" w:sz="4" w:space="0" w:color="auto"/>
            </w:tcBorders>
            <w:vAlign w:val="center"/>
            <w:hideMark/>
          </w:tcPr>
          <w:p w14:paraId="58FA462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1,04</w:t>
            </w:r>
          </w:p>
        </w:tc>
        <w:tc>
          <w:tcPr>
            <w:tcW w:w="1343" w:type="dxa"/>
            <w:tcBorders>
              <w:top w:val="nil"/>
              <w:left w:val="nil"/>
              <w:bottom w:val="single" w:sz="4" w:space="0" w:color="auto"/>
              <w:right w:val="single" w:sz="4" w:space="0" w:color="auto"/>
            </w:tcBorders>
            <w:vAlign w:val="center"/>
            <w:hideMark/>
          </w:tcPr>
          <w:p w14:paraId="14629FB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1,48</w:t>
            </w:r>
          </w:p>
        </w:tc>
        <w:tc>
          <w:tcPr>
            <w:tcW w:w="1031" w:type="dxa"/>
            <w:tcBorders>
              <w:top w:val="nil"/>
              <w:left w:val="nil"/>
              <w:bottom w:val="single" w:sz="4" w:space="0" w:color="auto"/>
              <w:right w:val="single" w:sz="4" w:space="0" w:color="auto"/>
            </w:tcBorders>
            <w:vAlign w:val="center"/>
            <w:hideMark/>
          </w:tcPr>
          <w:p w14:paraId="2694E2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41,11</w:t>
            </w:r>
          </w:p>
        </w:tc>
      </w:tr>
      <w:tr w:rsidR="00733A86" w:rsidRPr="00733A86" w14:paraId="5A2C3CB4"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52B545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8</w:t>
            </w:r>
          </w:p>
        </w:tc>
        <w:tc>
          <w:tcPr>
            <w:tcW w:w="1739" w:type="dxa"/>
            <w:tcBorders>
              <w:top w:val="nil"/>
              <w:left w:val="nil"/>
              <w:bottom w:val="single" w:sz="4" w:space="0" w:color="auto"/>
              <w:right w:val="single" w:sz="4" w:space="0" w:color="auto"/>
            </w:tcBorders>
            <w:vAlign w:val="center"/>
            <w:hideMark/>
          </w:tcPr>
          <w:p w14:paraId="0F2ACB1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Смоленское ул. Центральная д. 45-а</w:t>
            </w:r>
          </w:p>
        </w:tc>
        <w:tc>
          <w:tcPr>
            <w:tcW w:w="1474" w:type="dxa"/>
            <w:tcBorders>
              <w:top w:val="nil"/>
              <w:left w:val="nil"/>
              <w:bottom w:val="single" w:sz="4" w:space="0" w:color="auto"/>
              <w:right w:val="single" w:sz="4" w:space="0" w:color="auto"/>
            </w:tcBorders>
            <w:vAlign w:val="center"/>
            <w:hideMark/>
          </w:tcPr>
          <w:p w14:paraId="77BE676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3,44</w:t>
            </w:r>
          </w:p>
        </w:tc>
        <w:tc>
          <w:tcPr>
            <w:tcW w:w="1438" w:type="dxa"/>
            <w:tcBorders>
              <w:top w:val="nil"/>
              <w:left w:val="nil"/>
              <w:bottom w:val="single" w:sz="4" w:space="0" w:color="auto"/>
              <w:right w:val="single" w:sz="4" w:space="0" w:color="auto"/>
            </w:tcBorders>
            <w:vAlign w:val="center"/>
            <w:hideMark/>
          </w:tcPr>
          <w:p w14:paraId="5E92CFA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134709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3,44</w:t>
            </w:r>
          </w:p>
        </w:tc>
        <w:tc>
          <w:tcPr>
            <w:tcW w:w="1250" w:type="dxa"/>
            <w:tcBorders>
              <w:top w:val="nil"/>
              <w:left w:val="nil"/>
              <w:bottom w:val="single" w:sz="4" w:space="0" w:color="auto"/>
              <w:right w:val="single" w:sz="4" w:space="0" w:color="auto"/>
            </w:tcBorders>
            <w:vAlign w:val="center"/>
            <w:hideMark/>
          </w:tcPr>
          <w:p w14:paraId="13D10D0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55EE99A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3,43</w:t>
            </w:r>
          </w:p>
        </w:tc>
        <w:tc>
          <w:tcPr>
            <w:tcW w:w="1007" w:type="dxa"/>
            <w:tcBorders>
              <w:top w:val="nil"/>
              <w:left w:val="nil"/>
              <w:bottom w:val="single" w:sz="4" w:space="0" w:color="auto"/>
              <w:right w:val="single" w:sz="4" w:space="0" w:color="auto"/>
            </w:tcBorders>
            <w:vAlign w:val="center"/>
            <w:hideMark/>
          </w:tcPr>
          <w:p w14:paraId="3D89145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0,40</w:t>
            </w:r>
          </w:p>
        </w:tc>
        <w:tc>
          <w:tcPr>
            <w:tcW w:w="1456" w:type="dxa"/>
            <w:tcBorders>
              <w:top w:val="nil"/>
              <w:left w:val="nil"/>
              <w:bottom w:val="single" w:sz="4" w:space="0" w:color="auto"/>
              <w:right w:val="single" w:sz="4" w:space="0" w:color="auto"/>
            </w:tcBorders>
            <w:vAlign w:val="center"/>
            <w:hideMark/>
          </w:tcPr>
          <w:p w14:paraId="4EDD95A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116" w:type="dxa"/>
            <w:tcBorders>
              <w:top w:val="nil"/>
              <w:left w:val="nil"/>
              <w:bottom w:val="single" w:sz="4" w:space="0" w:color="auto"/>
              <w:right w:val="single" w:sz="4" w:space="0" w:color="auto"/>
            </w:tcBorders>
            <w:vAlign w:val="center"/>
            <w:hideMark/>
          </w:tcPr>
          <w:p w14:paraId="25C24DC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1,72</w:t>
            </w:r>
          </w:p>
        </w:tc>
        <w:tc>
          <w:tcPr>
            <w:tcW w:w="1343" w:type="dxa"/>
            <w:tcBorders>
              <w:top w:val="nil"/>
              <w:left w:val="nil"/>
              <w:bottom w:val="single" w:sz="4" w:space="0" w:color="auto"/>
              <w:right w:val="single" w:sz="4" w:space="0" w:color="auto"/>
            </w:tcBorders>
            <w:vAlign w:val="center"/>
            <w:hideMark/>
          </w:tcPr>
          <w:p w14:paraId="2A2DC0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1,71</w:t>
            </w:r>
          </w:p>
        </w:tc>
        <w:tc>
          <w:tcPr>
            <w:tcW w:w="1031" w:type="dxa"/>
            <w:tcBorders>
              <w:top w:val="nil"/>
              <w:left w:val="nil"/>
              <w:bottom w:val="single" w:sz="4" w:space="0" w:color="auto"/>
              <w:right w:val="single" w:sz="4" w:space="0" w:color="auto"/>
            </w:tcBorders>
            <w:vAlign w:val="center"/>
            <w:hideMark/>
          </w:tcPr>
          <w:p w14:paraId="383166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50,00</w:t>
            </w:r>
          </w:p>
        </w:tc>
      </w:tr>
      <w:tr w:rsidR="00733A86" w:rsidRPr="00733A86" w14:paraId="1A0ED5CF"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6E21999C"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Берендеевский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69D579CF"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462D1B7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9</w:t>
            </w:r>
          </w:p>
        </w:tc>
        <w:tc>
          <w:tcPr>
            <w:tcW w:w="1739" w:type="dxa"/>
            <w:tcBorders>
              <w:top w:val="nil"/>
              <w:left w:val="nil"/>
              <w:bottom w:val="single" w:sz="4" w:space="0" w:color="auto"/>
              <w:right w:val="single" w:sz="4" w:space="0" w:color="auto"/>
            </w:tcBorders>
            <w:vAlign w:val="center"/>
            <w:hideMark/>
          </w:tcPr>
          <w:p w14:paraId="4B83D06A"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Берендеево ул. Некрасова, д.1З</w:t>
            </w:r>
          </w:p>
        </w:tc>
        <w:tc>
          <w:tcPr>
            <w:tcW w:w="1474" w:type="dxa"/>
            <w:tcBorders>
              <w:top w:val="nil"/>
              <w:left w:val="nil"/>
              <w:bottom w:val="single" w:sz="4" w:space="0" w:color="auto"/>
              <w:right w:val="single" w:sz="4" w:space="0" w:color="auto"/>
            </w:tcBorders>
            <w:vAlign w:val="center"/>
            <w:hideMark/>
          </w:tcPr>
          <w:p w14:paraId="1ADF5C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w:t>
            </w:r>
          </w:p>
        </w:tc>
        <w:tc>
          <w:tcPr>
            <w:tcW w:w="1438" w:type="dxa"/>
            <w:tcBorders>
              <w:top w:val="nil"/>
              <w:left w:val="nil"/>
              <w:bottom w:val="single" w:sz="4" w:space="0" w:color="auto"/>
              <w:right w:val="single" w:sz="4" w:space="0" w:color="auto"/>
            </w:tcBorders>
            <w:vAlign w:val="center"/>
            <w:hideMark/>
          </w:tcPr>
          <w:p w14:paraId="05DC68D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3AF10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5,16</w:t>
            </w:r>
          </w:p>
        </w:tc>
        <w:tc>
          <w:tcPr>
            <w:tcW w:w="1250" w:type="dxa"/>
            <w:tcBorders>
              <w:top w:val="nil"/>
              <w:left w:val="nil"/>
              <w:bottom w:val="single" w:sz="4" w:space="0" w:color="auto"/>
              <w:right w:val="single" w:sz="4" w:space="0" w:color="auto"/>
            </w:tcBorders>
            <w:vAlign w:val="center"/>
            <w:hideMark/>
          </w:tcPr>
          <w:p w14:paraId="1E240B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67EA1DF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5,15</w:t>
            </w:r>
          </w:p>
        </w:tc>
        <w:tc>
          <w:tcPr>
            <w:tcW w:w="1007" w:type="dxa"/>
            <w:tcBorders>
              <w:top w:val="nil"/>
              <w:left w:val="nil"/>
              <w:bottom w:val="single" w:sz="4" w:space="0" w:color="auto"/>
              <w:right w:val="single" w:sz="4" w:space="0" w:color="auto"/>
            </w:tcBorders>
            <w:vAlign w:val="center"/>
            <w:hideMark/>
          </w:tcPr>
          <w:p w14:paraId="1B8DA1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237941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3,31</w:t>
            </w:r>
          </w:p>
        </w:tc>
        <w:tc>
          <w:tcPr>
            <w:tcW w:w="1116" w:type="dxa"/>
            <w:tcBorders>
              <w:top w:val="nil"/>
              <w:left w:val="nil"/>
              <w:bottom w:val="single" w:sz="4" w:space="0" w:color="auto"/>
              <w:right w:val="single" w:sz="4" w:space="0" w:color="auto"/>
            </w:tcBorders>
            <w:vAlign w:val="center"/>
            <w:hideMark/>
          </w:tcPr>
          <w:p w14:paraId="7DC561F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3,32</w:t>
            </w:r>
          </w:p>
        </w:tc>
        <w:tc>
          <w:tcPr>
            <w:tcW w:w="1343" w:type="dxa"/>
            <w:tcBorders>
              <w:top w:val="nil"/>
              <w:left w:val="nil"/>
              <w:bottom w:val="single" w:sz="4" w:space="0" w:color="auto"/>
              <w:right w:val="single" w:sz="4" w:space="0" w:color="auto"/>
            </w:tcBorders>
            <w:vAlign w:val="center"/>
            <w:hideMark/>
          </w:tcPr>
          <w:p w14:paraId="184C10A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1,83</w:t>
            </w:r>
          </w:p>
        </w:tc>
        <w:tc>
          <w:tcPr>
            <w:tcW w:w="1031" w:type="dxa"/>
            <w:tcBorders>
              <w:top w:val="nil"/>
              <w:left w:val="nil"/>
              <w:bottom w:val="single" w:sz="4" w:space="0" w:color="auto"/>
              <w:right w:val="single" w:sz="4" w:space="0" w:color="auto"/>
            </w:tcBorders>
            <w:vAlign w:val="center"/>
            <w:hideMark/>
          </w:tcPr>
          <w:p w14:paraId="3928B5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64,34</w:t>
            </w:r>
          </w:p>
        </w:tc>
      </w:tr>
      <w:tr w:rsidR="00733A86" w:rsidRPr="00733A86" w14:paraId="6A7F8D66"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DAEDF9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10</w:t>
            </w:r>
          </w:p>
        </w:tc>
        <w:tc>
          <w:tcPr>
            <w:tcW w:w="1739" w:type="dxa"/>
            <w:tcBorders>
              <w:top w:val="nil"/>
              <w:left w:val="nil"/>
              <w:bottom w:val="single" w:sz="4" w:space="0" w:color="auto"/>
              <w:right w:val="single" w:sz="4" w:space="0" w:color="auto"/>
            </w:tcBorders>
            <w:vAlign w:val="center"/>
            <w:hideMark/>
          </w:tcPr>
          <w:p w14:paraId="78C4016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proofErr w:type="gramStart"/>
            <w:r w:rsidRPr="00733A86">
              <w:rPr>
                <w:rFonts w:eastAsia="Times New Roman" w:cs="Times New Roman"/>
                <w:color w:val="000000"/>
                <w:sz w:val="18"/>
                <w:szCs w:val="18"/>
                <w:lang w:eastAsia="ru-RU"/>
              </w:rPr>
              <w:t>Берендеево,участок</w:t>
            </w:r>
            <w:proofErr w:type="spellEnd"/>
            <w:proofErr w:type="gramEnd"/>
            <w:r w:rsidRPr="00733A86">
              <w:rPr>
                <w:rFonts w:eastAsia="Times New Roman" w:cs="Times New Roman"/>
                <w:color w:val="000000"/>
                <w:sz w:val="18"/>
                <w:szCs w:val="18"/>
                <w:lang w:eastAsia="ru-RU"/>
              </w:rPr>
              <w:t xml:space="preserve"> №1</w:t>
            </w:r>
          </w:p>
        </w:tc>
        <w:tc>
          <w:tcPr>
            <w:tcW w:w="1474" w:type="dxa"/>
            <w:tcBorders>
              <w:top w:val="nil"/>
              <w:left w:val="nil"/>
              <w:bottom w:val="single" w:sz="4" w:space="0" w:color="auto"/>
              <w:right w:val="single" w:sz="4" w:space="0" w:color="auto"/>
            </w:tcBorders>
            <w:vAlign w:val="center"/>
            <w:hideMark/>
          </w:tcPr>
          <w:p w14:paraId="12761DE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438" w:type="dxa"/>
            <w:tcBorders>
              <w:top w:val="nil"/>
              <w:left w:val="nil"/>
              <w:bottom w:val="single" w:sz="4" w:space="0" w:color="auto"/>
              <w:right w:val="single" w:sz="4" w:space="0" w:color="auto"/>
            </w:tcBorders>
            <w:vAlign w:val="center"/>
            <w:hideMark/>
          </w:tcPr>
          <w:p w14:paraId="58656F1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663DF8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250" w:type="dxa"/>
            <w:tcBorders>
              <w:top w:val="nil"/>
              <w:left w:val="nil"/>
              <w:bottom w:val="single" w:sz="4" w:space="0" w:color="auto"/>
              <w:right w:val="single" w:sz="4" w:space="0" w:color="auto"/>
            </w:tcBorders>
            <w:vAlign w:val="center"/>
            <w:hideMark/>
          </w:tcPr>
          <w:p w14:paraId="008443C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6D27C53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0,41</w:t>
            </w:r>
          </w:p>
        </w:tc>
        <w:tc>
          <w:tcPr>
            <w:tcW w:w="1007" w:type="dxa"/>
            <w:tcBorders>
              <w:top w:val="nil"/>
              <w:left w:val="nil"/>
              <w:bottom w:val="single" w:sz="4" w:space="0" w:color="auto"/>
              <w:right w:val="single" w:sz="4" w:space="0" w:color="auto"/>
            </w:tcBorders>
            <w:vAlign w:val="center"/>
            <w:hideMark/>
          </w:tcPr>
          <w:p w14:paraId="29C585C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19A91A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0,25</w:t>
            </w:r>
          </w:p>
        </w:tc>
        <w:tc>
          <w:tcPr>
            <w:tcW w:w="1116" w:type="dxa"/>
            <w:tcBorders>
              <w:top w:val="nil"/>
              <w:left w:val="nil"/>
              <w:bottom w:val="single" w:sz="4" w:space="0" w:color="auto"/>
              <w:right w:val="single" w:sz="4" w:space="0" w:color="auto"/>
            </w:tcBorders>
            <w:vAlign w:val="center"/>
            <w:hideMark/>
          </w:tcPr>
          <w:p w14:paraId="075B1A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0,25</w:t>
            </w:r>
          </w:p>
        </w:tc>
        <w:tc>
          <w:tcPr>
            <w:tcW w:w="1343" w:type="dxa"/>
            <w:tcBorders>
              <w:top w:val="nil"/>
              <w:left w:val="nil"/>
              <w:bottom w:val="single" w:sz="4" w:space="0" w:color="auto"/>
              <w:right w:val="single" w:sz="4" w:space="0" w:color="auto"/>
            </w:tcBorders>
            <w:vAlign w:val="center"/>
            <w:hideMark/>
          </w:tcPr>
          <w:p w14:paraId="4D2315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0,16</w:t>
            </w:r>
          </w:p>
        </w:tc>
        <w:tc>
          <w:tcPr>
            <w:tcW w:w="1031" w:type="dxa"/>
            <w:tcBorders>
              <w:top w:val="nil"/>
              <w:left w:val="nil"/>
              <w:bottom w:val="single" w:sz="4" w:space="0" w:color="auto"/>
              <w:right w:val="single" w:sz="4" w:space="0" w:color="auto"/>
            </w:tcBorders>
            <w:vAlign w:val="center"/>
            <w:hideMark/>
          </w:tcPr>
          <w:p w14:paraId="560A76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60,98</w:t>
            </w:r>
          </w:p>
        </w:tc>
      </w:tr>
      <w:tr w:rsidR="00733A86" w:rsidRPr="00733A86" w14:paraId="1E280C90"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3A605EF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Глебовский сельский округ</w:t>
            </w:r>
          </w:p>
        </w:tc>
      </w:tr>
      <w:tr w:rsidR="00733A86" w:rsidRPr="00733A86" w14:paraId="61160722"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0176BA3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11</w:t>
            </w:r>
          </w:p>
        </w:tc>
        <w:tc>
          <w:tcPr>
            <w:tcW w:w="1739" w:type="dxa"/>
            <w:tcBorders>
              <w:top w:val="nil"/>
              <w:left w:val="nil"/>
              <w:bottom w:val="single" w:sz="4" w:space="0" w:color="auto"/>
              <w:right w:val="single" w:sz="4" w:space="0" w:color="auto"/>
            </w:tcBorders>
            <w:vAlign w:val="center"/>
            <w:hideMark/>
          </w:tcPr>
          <w:p w14:paraId="42D1C763"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Глебовское, ул. Зелёная, д. 97</w:t>
            </w:r>
          </w:p>
        </w:tc>
        <w:tc>
          <w:tcPr>
            <w:tcW w:w="1474" w:type="dxa"/>
            <w:tcBorders>
              <w:top w:val="nil"/>
              <w:left w:val="nil"/>
              <w:bottom w:val="single" w:sz="4" w:space="0" w:color="auto"/>
              <w:right w:val="single" w:sz="4" w:space="0" w:color="auto"/>
            </w:tcBorders>
            <w:vAlign w:val="center"/>
            <w:hideMark/>
          </w:tcPr>
          <w:p w14:paraId="04DAF5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38" w:type="dxa"/>
            <w:tcBorders>
              <w:top w:val="nil"/>
              <w:left w:val="nil"/>
              <w:bottom w:val="single" w:sz="4" w:space="0" w:color="auto"/>
              <w:right w:val="single" w:sz="4" w:space="0" w:color="auto"/>
            </w:tcBorders>
            <w:vAlign w:val="center"/>
            <w:hideMark/>
          </w:tcPr>
          <w:p w14:paraId="5F13F6A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1BE9A42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250" w:type="dxa"/>
            <w:tcBorders>
              <w:top w:val="nil"/>
              <w:left w:val="nil"/>
              <w:bottom w:val="single" w:sz="4" w:space="0" w:color="auto"/>
              <w:right w:val="single" w:sz="4" w:space="0" w:color="auto"/>
            </w:tcBorders>
            <w:vAlign w:val="center"/>
            <w:hideMark/>
          </w:tcPr>
          <w:p w14:paraId="6D4B5D4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7F47842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007" w:type="dxa"/>
            <w:tcBorders>
              <w:top w:val="nil"/>
              <w:left w:val="nil"/>
              <w:bottom w:val="single" w:sz="4" w:space="0" w:color="auto"/>
              <w:right w:val="single" w:sz="4" w:space="0" w:color="auto"/>
            </w:tcBorders>
            <w:vAlign w:val="center"/>
            <w:hideMark/>
          </w:tcPr>
          <w:p w14:paraId="75A6A28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14B578A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0,14</w:t>
            </w:r>
          </w:p>
        </w:tc>
        <w:tc>
          <w:tcPr>
            <w:tcW w:w="1116" w:type="dxa"/>
            <w:tcBorders>
              <w:top w:val="nil"/>
              <w:left w:val="nil"/>
              <w:bottom w:val="single" w:sz="4" w:space="0" w:color="auto"/>
              <w:right w:val="single" w:sz="4" w:space="0" w:color="auto"/>
            </w:tcBorders>
            <w:vAlign w:val="center"/>
            <w:hideMark/>
          </w:tcPr>
          <w:p w14:paraId="10E231E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0,15</w:t>
            </w:r>
          </w:p>
        </w:tc>
        <w:tc>
          <w:tcPr>
            <w:tcW w:w="1343" w:type="dxa"/>
            <w:tcBorders>
              <w:top w:val="nil"/>
              <w:left w:val="nil"/>
              <w:bottom w:val="single" w:sz="4" w:space="0" w:color="auto"/>
              <w:right w:val="single" w:sz="4" w:space="0" w:color="auto"/>
            </w:tcBorders>
            <w:vAlign w:val="center"/>
            <w:hideMark/>
          </w:tcPr>
          <w:p w14:paraId="50A21EB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0,19</w:t>
            </w:r>
          </w:p>
        </w:tc>
        <w:tc>
          <w:tcPr>
            <w:tcW w:w="1031" w:type="dxa"/>
            <w:tcBorders>
              <w:top w:val="nil"/>
              <w:left w:val="nil"/>
              <w:bottom w:val="single" w:sz="4" w:space="0" w:color="auto"/>
              <w:right w:val="single" w:sz="4" w:space="0" w:color="auto"/>
            </w:tcBorders>
            <w:vAlign w:val="center"/>
            <w:hideMark/>
          </w:tcPr>
          <w:p w14:paraId="76817FF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44,12</w:t>
            </w:r>
          </w:p>
        </w:tc>
      </w:tr>
      <w:tr w:rsidR="00733A86" w:rsidRPr="00733A86" w14:paraId="7DD0AB7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251C816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12</w:t>
            </w:r>
          </w:p>
        </w:tc>
        <w:tc>
          <w:tcPr>
            <w:tcW w:w="1739" w:type="dxa"/>
            <w:tcBorders>
              <w:top w:val="nil"/>
              <w:left w:val="nil"/>
              <w:bottom w:val="single" w:sz="4" w:space="0" w:color="auto"/>
              <w:right w:val="single" w:sz="4" w:space="0" w:color="auto"/>
            </w:tcBorders>
            <w:vAlign w:val="center"/>
            <w:hideMark/>
          </w:tcPr>
          <w:p w14:paraId="519C8B3B"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Новое, пер. Мирный, д.95</w:t>
            </w:r>
          </w:p>
        </w:tc>
        <w:tc>
          <w:tcPr>
            <w:tcW w:w="1474" w:type="dxa"/>
            <w:tcBorders>
              <w:top w:val="nil"/>
              <w:left w:val="nil"/>
              <w:bottom w:val="single" w:sz="4" w:space="0" w:color="auto"/>
              <w:right w:val="single" w:sz="4" w:space="0" w:color="auto"/>
            </w:tcBorders>
            <w:vAlign w:val="center"/>
            <w:hideMark/>
          </w:tcPr>
          <w:p w14:paraId="7D962F3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1,56</w:t>
            </w:r>
          </w:p>
        </w:tc>
        <w:tc>
          <w:tcPr>
            <w:tcW w:w="1438" w:type="dxa"/>
            <w:tcBorders>
              <w:top w:val="nil"/>
              <w:left w:val="nil"/>
              <w:bottom w:val="single" w:sz="4" w:space="0" w:color="auto"/>
              <w:right w:val="single" w:sz="4" w:space="0" w:color="auto"/>
            </w:tcBorders>
            <w:vAlign w:val="center"/>
            <w:hideMark/>
          </w:tcPr>
          <w:p w14:paraId="059E80E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2CC4575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1,56</w:t>
            </w:r>
          </w:p>
        </w:tc>
        <w:tc>
          <w:tcPr>
            <w:tcW w:w="1250" w:type="dxa"/>
            <w:tcBorders>
              <w:top w:val="nil"/>
              <w:left w:val="nil"/>
              <w:bottom w:val="single" w:sz="4" w:space="0" w:color="auto"/>
              <w:right w:val="single" w:sz="4" w:space="0" w:color="auto"/>
            </w:tcBorders>
            <w:vAlign w:val="center"/>
            <w:hideMark/>
          </w:tcPr>
          <w:p w14:paraId="03587A2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74521AA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1,55</w:t>
            </w:r>
          </w:p>
        </w:tc>
        <w:tc>
          <w:tcPr>
            <w:tcW w:w="1007" w:type="dxa"/>
            <w:tcBorders>
              <w:top w:val="nil"/>
              <w:left w:val="nil"/>
              <w:bottom w:val="single" w:sz="4" w:space="0" w:color="auto"/>
              <w:right w:val="single" w:sz="4" w:space="0" w:color="auto"/>
            </w:tcBorders>
            <w:vAlign w:val="center"/>
            <w:hideMark/>
          </w:tcPr>
          <w:p w14:paraId="0CD665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0,26</w:t>
            </w:r>
          </w:p>
        </w:tc>
        <w:tc>
          <w:tcPr>
            <w:tcW w:w="1456" w:type="dxa"/>
            <w:tcBorders>
              <w:top w:val="nil"/>
              <w:left w:val="nil"/>
              <w:bottom w:val="single" w:sz="4" w:space="0" w:color="auto"/>
              <w:right w:val="single" w:sz="4" w:space="0" w:color="auto"/>
            </w:tcBorders>
            <w:vAlign w:val="center"/>
            <w:hideMark/>
          </w:tcPr>
          <w:p w14:paraId="17F21C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0,58</w:t>
            </w:r>
          </w:p>
        </w:tc>
        <w:tc>
          <w:tcPr>
            <w:tcW w:w="1116" w:type="dxa"/>
            <w:tcBorders>
              <w:top w:val="nil"/>
              <w:left w:val="nil"/>
              <w:bottom w:val="single" w:sz="4" w:space="0" w:color="auto"/>
              <w:right w:val="single" w:sz="4" w:space="0" w:color="auto"/>
            </w:tcBorders>
            <w:vAlign w:val="center"/>
            <w:hideMark/>
          </w:tcPr>
          <w:p w14:paraId="3E4C483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0,84</w:t>
            </w:r>
          </w:p>
        </w:tc>
        <w:tc>
          <w:tcPr>
            <w:tcW w:w="1343" w:type="dxa"/>
            <w:tcBorders>
              <w:top w:val="nil"/>
              <w:left w:val="nil"/>
              <w:bottom w:val="single" w:sz="4" w:space="0" w:color="auto"/>
              <w:right w:val="single" w:sz="4" w:space="0" w:color="auto"/>
            </w:tcBorders>
            <w:vAlign w:val="center"/>
            <w:hideMark/>
          </w:tcPr>
          <w:p w14:paraId="0F7B9F4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0,71</w:t>
            </w:r>
          </w:p>
        </w:tc>
        <w:tc>
          <w:tcPr>
            <w:tcW w:w="1031" w:type="dxa"/>
            <w:tcBorders>
              <w:top w:val="nil"/>
              <w:left w:val="nil"/>
              <w:bottom w:val="single" w:sz="4" w:space="0" w:color="auto"/>
              <w:right w:val="single" w:sz="4" w:space="0" w:color="auto"/>
            </w:tcBorders>
            <w:vAlign w:val="center"/>
            <w:hideMark/>
          </w:tcPr>
          <w:p w14:paraId="149A483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53,85</w:t>
            </w:r>
          </w:p>
        </w:tc>
      </w:tr>
      <w:tr w:rsidR="00733A86" w:rsidRPr="00733A86" w14:paraId="6A50B36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494EAD07"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Любимцевский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18CDF561"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4FEF8F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lastRenderedPageBreak/>
              <w:t>13</w:t>
            </w:r>
          </w:p>
        </w:tc>
        <w:tc>
          <w:tcPr>
            <w:tcW w:w="1739" w:type="dxa"/>
            <w:tcBorders>
              <w:top w:val="nil"/>
              <w:left w:val="nil"/>
              <w:bottom w:val="single" w:sz="4" w:space="0" w:color="auto"/>
              <w:right w:val="single" w:sz="4" w:space="0" w:color="auto"/>
            </w:tcBorders>
            <w:vAlign w:val="center"/>
            <w:hideMark/>
          </w:tcPr>
          <w:p w14:paraId="34A1FC50"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д. Горки, пер. Производственный, д. 46</w:t>
            </w:r>
          </w:p>
        </w:tc>
        <w:tc>
          <w:tcPr>
            <w:tcW w:w="1474" w:type="dxa"/>
            <w:tcBorders>
              <w:top w:val="nil"/>
              <w:left w:val="nil"/>
              <w:bottom w:val="single" w:sz="4" w:space="0" w:color="auto"/>
              <w:right w:val="single" w:sz="4" w:space="0" w:color="auto"/>
            </w:tcBorders>
            <w:vAlign w:val="center"/>
            <w:hideMark/>
          </w:tcPr>
          <w:p w14:paraId="4559681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4,64</w:t>
            </w:r>
          </w:p>
        </w:tc>
        <w:tc>
          <w:tcPr>
            <w:tcW w:w="1438" w:type="dxa"/>
            <w:tcBorders>
              <w:top w:val="nil"/>
              <w:left w:val="nil"/>
              <w:bottom w:val="single" w:sz="4" w:space="0" w:color="auto"/>
              <w:right w:val="single" w:sz="4" w:space="0" w:color="auto"/>
            </w:tcBorders>
            <w:vAlign w:val="center"/>
            <w:hideMark/>
          </w:tcPr>
          <w:p w14:paraId="11FA60A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4D5B49B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4,64</w:t>
            </w:r>
          </w:p>
        </w:tc>
        <w:tc>
          <w:tcPr>
            <w:tcW w:w="1250" w:type="dxa"/>
            <w:tcBorders>
              <w:top w:val="nil"/>
              <w:left w:val="nil"/>
              <w:bottom w:val="single" w:sz="4" w:space="0" w:color="auto"/>
              <w:right w:val="single" w:sz="4" w:space="0" w:color="auto"/>
            </w:tcBorders>
            <w:vAlign w:val="center"/>
            <w:hideMark/>
          </w:tcPr>
          <w:p w14:paraId="422740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76D30AB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4,63</w:t>
            </w:r>
          </w:p>
        </w:tc>
        <w:tc>
          <w:tcPr>
            <w:tcW w:w="1007" w:type="dxa"/>
            <w:tcBorders>
              <w:top w:val="nil"/>
              <w:left w:val="nil"/>
              <w:bottom w:val="single" w:sz="4" w:space="0" w:color="auto"/>
              <w:right w:val="single" w:sz="4" w:space="0" w:color="auto"/>
            </w:tcBorders>
            <w:vAlign w:val="center"/>
            <w:hideMark/>
          </w:tcPr>
          <w:p w14:paraId="1950316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0,13</w:t>
            </w:r>
          </w:p>
        </w:tc>
        <w:tc>
          <w:tcPr>
            <w:tcW w:w="1456" w:type="dxa"/>
            <w:tcBorders>
              <w:top w:val="nil"/>
              <w:left w:val="nil"/>
              <w:bottom w:val="single" w:sz="4" w:space="0" w:color="auto"/>
              <w:right w:val="single" w:sz="4" w:space="0" w:color="auto"/>
            </w:tcBorders>
            <w:vAlign w:val="center"/>
            <w:hideMark/>
          </w:tcPr>
          <w:p w14:paraId="34842B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1,62</w:t>
            </w:r>
          </w:p>
        </w:tc>
        <w:tc>
          <w:tcPr>
            <w:tcW w:w="1116" w:type="dxa"/>
            <w:tcBorders>
              <w:top w:val="nil"/>
              <w:left w:val="nil"/>
              <w:bottom w:val="single" w:sz="4" w:space="0" w:color="auto"/>
              <w:right w:val="single" w:sz="4" w:space="0" w:color="auto"/>
            </w:tcBorders>
            <w:vAlign w:val="center"/>
            <w:hideMark/>
          </w:tcPr>
          <w:p w14:paraId="4D870E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1,75</w:t>
            </w:r>
          </w:p>
        </w:tc>
        <w:tc>
          <w:tcPr>
            <w:tcW w:w="1343" w:type="dxa"/>
            <w:tcBorders>
              <w:top w:val="nil"/>
              <w:left w:val="nil"/>
              <w:bottom w:val="single" w:sz="4" w:space="0" w:color="auto"/>
              <w:right w:val="single" w:sz="4" w:space="0" w:color="auto"/>
            </w:tcBorders>
            <w:vAlign w:val="center"/>
            <w:hideMark/>
          </w:tcPr>
          <w:p w14:paraId="515439A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2,88</w:t>
            </w:r>
          </w:p>
        </w:tc>
        <w:tc>
          <w:tcPr>
            <w:tcW w:w="1031" w:type="dxa"/>
            <w:tcBorders>
              <w:top w:val="nil"/>
              <w:left w:val="nil"/>
              <w:bottom w:val="single" w:sz="4" w:space="0" w:color="auto"/>
              <w:right w:val="single" w:sz="4" w:space="0" w:color="auto"/>
            </w:tcBorders>
            <w:vAlign w:val="center"/>
            <w:hideMark/>
          </w:tcPr>
          <w:p w14:paraId="2734347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37,72</w:t>
            </w:r>
          </w:p>
        </w:tc>
      </w:tr>
      <w:tr w:rsidR="00733A86" w:rsidRPr="00733A86" w14:paraId="521E008E"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304B4189"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Скоблевский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2D7F911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640834F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14</w:t>
            </w:r>
          </w:p>
        </w:tc>
        <w:tc>
          <w:tcPr>
            <w:tcW w:w="1739" w:type="dxa"/>
            <w:tcBorders>
              <w:top w:val="nil"/>
              <w:left w:val="nil"/>
              <w:bottom w:val="single" w:sz="4" w:space="0" w:color="auto"/>
              <w:right w:val="single" w:sz="4" w:space="0" w:color="auto"/>
            </w:tcBorders>
            <w:vAlign w:val="center"/>
            <w:hideMark/>
          </w:tcPr>
          <w:p w14:paraId="29E5628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 xml:space="preserve">с. </w:t>
            </w:r>
            <w:proofErr w:type="spellStart"/>
            <w:r w:rsidRPr="00733A86">
              <w:rPr>
                <w:rFonts w:eastAsia="Times New Roman" w:cs="Times New Roman"/>
                <w:color w:val="000000"/>
                <w:sz w:val="18"/>
                <w:szCs w:val="18"/>
                <w:lang w:eastAsia="ru-RU"/>
              </w:rPr>
              <w:t>Ефимьево</w:t>
            </w:r>
            <w:proofErr w:type="spellEnd"/>
            <w:r w:rsidRPr="00733A86">
              <w:rPr>
                <w:rFonts w:eastAsia="Times New Roman" w:cs="Times New Roman"/>
                <w:color w:val="000000"/>
                <w:sz w:val="18"/>
                <w:szCs w:val="18"/>
                <w:lang w:eastAsia="ru-RU"/>
              </w:rPr>
              <w:t>, ул. Октябрьская, д.4</w:t>
            </w:r>
          </w:p>
        </w:tc>
        <w:tc>
          <w:tcPr>
            <w:tcW w:w="1474" w:type="dxa"/>
            <w:tcBorders>
              <w:top w:val="nil"/>
              <w:left w:val="nil"/>
              <w:bottom w:val="single" w:sz="4" w:space="0" w:color="auto"/>
              <w:right w:val="single" w:sz="4" w:space="0" w:color="auto"/>
            </w:tcBorders>
            <w:vAlign w:val="center"/>
            <w:hideMark/>
          </w:tcPr>
          <w:p w14:paraId="600139E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38" w:type="dxa"/>
            <w:tcBorders>
              <w:top w:val="nil"/>
              <w:left w:val="nil"/>
              <w:bottom w:val="single" w:sz="4" w:space="0" w:color="auto"/>
              <w:right w:val="single" w:sz="4" w:space="0" w:color="auto"/>
            </w:tcBorders>
            <w:vAlign w:val="center"/>
            <w:hideMark/>
          </w:tcPr>
          <w:p w14:paraId="2A17CFA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6E8606F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250" w:type="dxa"/>
            <w:tcBorders>
              <w:top w:val="nil"/>
              <w:left w:val="nil"/>
              <w:bottom w:val="single" w:sz="4" w:space="0" w:color="auto"/>
              <w:right w:val="single" w:sz="4" w:space="0" w:color="auto"/>
            </w:tcBorders>
            <w:vAlign w:val="center"/>
            <w:hideMark/>
          </w:tcPr>
          <w:p w14:paraId="26C729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418FC44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007" w:type="dxa"/>
            <w:tcBorders>
              <w:top w:val="nil"/>
              <w:left w:val="nil"/>
              <w:bottom w:val="single" w:sz="4" w:space="0" w:color="auto"/>
              <w:right w:val="single" w:sz="4" w:space="0" w:color="auto"/>
            </w:tcBorders>
            <w:vAlign w:val="center"/>
            <w:hideMark/>
          </w:tcPr>
          <w:p w14:paraId="4369BB2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56" w:type="dxa"/>
            <w:tcBorders>
              <w:top w:val="nil"/>
              <w:left w:val="nil"/>
              <w:bottom w:val="single" w:sz="4" w:space="0" w:color="auto"/>
              <w:right w:val="single" w:sz="4" w:space="0" w:color="auto"/>
            </w:tcBorders>
            <w:vAlign w:val="center"/>
            <w:hideMark/>
          </w:tcPr>
          <w:p w14:paraId="4A3D751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0,23</w:t>
            </w:r>
          </w:p>
        </w:tc>
        <w:tc>
          <w:tcPr>
            <w:tcW w:w="1116" w:type="dxa"/>
            <w:tcBorders>
              <w:top w:val="nil"/>
              <w:left w:val="nil"/>
              <w:bottom w:val="single" w:sz="4" w:space="0" w:color="auto"/>
              <w:right w:val="single" w:sz="4" w:space="0" w:color="auto"/>
            </w:tcBorders>
            <w:vAlign w:val="center"/>
            <w:hideMark/>
          </w:tcPr>
          <w:p w14:paraId="32C2272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0,23</w:t>
            </w:r>
          </w:p>
        </w:tc>
        <w:tc>
          <w:tcPr>
            <w:tcW w:w="1343" w:type="dxa"/>
            <w:tcBorders>
              <w:top w:val="nil"/>
              <w:left w:val="nil"/>
              <w:bottom w:val="single" w:sz="4" w:space="0" w:color="auto"/>
              <w:right w:val="single" w:sz="4" w:space="0" w:color="auto"/>
            </w:tcBorders>
            <w:vAlign w:val="center"/>
            <w:hideMark/>
          </w:tcPr>
          <w:p w14:paraId="5D660D8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0,11</w:t>
            </w:r>
          </w:p>
        </w:tc>
        <w:tc>
          <w:tcPr>
            <w:tcW w:w="1031" w:type="dxa"/>
            <w:tcBorders>
              <w:top w:val="nil"/>
              <w:left w:val="nil"/>
              <w:bottom w:val="single" w:sz="4" w:space="0" w:color="auto"/>
              <w:right w:val="single" w:sz="4" w:space="0" w:color="auto"/>
            </w:tcBorders>
            <w:vAlign w:val="center"/>
            <w:hideMark/>
          </w:tcPr>
          <w:p w14:paraId="2F2159D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67,65</w:t>
            </w:r>
          </w:p>
        </w:tc>
      </w:tr>
      <w:tr w:rsidR="00733A86" w:rsidRPr="00733A86" w14:paraId="7F3386ED"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11EE54AF"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Купанский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485886C7"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6CC2B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15</w:t>
            </w:r>
          </w:p>
        </w:tc>
        <w:tc>
          <w:tcPr>
            <w:tcW w:w="1739" w:type="dxa"/>
            <w:tcBorders>
              <w:top w:val="nil"/>
              <w:left w:val="nil"/>
              <w:bottom w:val="single" w:sz="4" w:space="0" w:color="auto"/>
              <w:right w:val="single" w:sz="4" w:space="0" w:color="auto"/>
            </w:tcBorders>
            <w:vAlign w:val="center"/>
            <w:hideMark/>
          </w:tcPr>
          <w:p w14:paraId="11B2B14F"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Купанское, ул. Советская, д. 60</w:t>
            </w:r>
          </w:p>
        </w:tc>
        <w:tc>
          <w:tcPr>
            <w:tcW w:w="1474" w:type="dxa"/>
            <w:tcBorders>
              <w:top w:val="nil"/>
              <w:left w:val="nil"/>
              <w:bottom w:val="single" w:sz="4" w:space="0" w:color="auto"/>
              <w:right w:val="single" w:sz="4" w:space="0" w:color="auto"/>
            </w:tcBorders>
            <w:vAlign w:val="center"/>
            <w:hideMark/>
          </w:tcPr>
          <w:p w14:paraId="0F48D3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7,74</w:t>
            </w:r>
          </w:p>
        </w:tc>
        <w:tc>
          <w:tcPr>
            <w:tcW w:w="1438" w:type="dxa"/>
            <w:tcBorders>
              <w:top w:val="nil"/>
              <w:left w:val="nil"/>
              <w:bottom w:val="single" w:sz="4" w:space="0" w:color="auto"/>
              <w:right w:val="single" w:sz="4" w:space="0" w:color="auto"/>
            </w:tcBorders>
            <w:vAlign w:val="center"/>
            <w:hideMark/>
          </w:tcPr>
          <w:p w14:paraId="77F530B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145A850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7,74</w:t>
            </w:r>
          </w:p>
        </w:tc>
        <w:tc>
          <w:tcPr>
            <w:tcW w:w="1250" w:type="dxa"/>
            <w:tcBorders>
              <w:top w:val="nil"/>
              <w:left w:val="nil"/>
              <w:bottom w:val="single" w:sz="4" w:space="0" w:color="auto"/>
              <w:right w:val="single" w:sz="4" w:space="0" w:color="auto"/>
            </w:tcBorders>
            <w:vAlign w:val="center"/>
            <w:hideMark/>
          </w:tcPr>
          <w:p w14:paraId="6FADCEA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79DCF11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7,71</w:t>
            </w:r>
          </w:p>
        </w:tc>
        <w:tc>
          <w:tcPr>
            <w:tcW w:w="1007" w:type="dxa"/>
            <w:tcBorders>
              <w:top w:val="nil"/>
              <w:left w:val="nil"/>
              <w:bottom w:val="single" w:sz="4" w:space="0" w:color="auto"/>
              <w:right w:val="single" w:sz="4" w:space="0" w:color="auto"/>
            </w:tcBorders>
            <w:vAlign w:val="center"/>
            <w:hideMark/>
          </w:tcPr>
          <w:p w14:paraId="2C191FA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0,07</w:t>
            </w:r>
          </w:p>
        </w:tc>
        <w:tc>
          <w:tcPr>
            <w:tcW w:w="1456" w:type="dxa"/>
            <w:tcBorders>
              <w:top w:val="nil"/>
              <w:left w:val="nil"/>
              <w:bottom w:val="single" w:sz="4" w:space="0" w:color="auto"/>
              <w:right w:val="single" w:sz="4" w:space="0" w:color="auto"/>
            </w:tcBorders>
            <w:vAlign w:val="center"/>
            <w:hideMark/>
          </w:tcPr>
          <w:p w14:paraId="5AE0E51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4,40</w:t>
            </w:r>
          </w:p>
        </w:tc>
        <w:tc>
          <w:tcPr>
            <w:tcW w:w="1116" w:type="dxa"/>
            <w:tcBorders>
              <w:top w:val="nil"/>
              <w:left w:val="nil"/>
              <w:bottom w:val="single" w:sz="4" w:space="0" w:color="auto"/>
              <w:right w:val="single" w:sz="4" w:space="0" w:color="auto"/>
            </w:tcBorders>
            <w:vAlign w:val="center"/>
            <w:hideMark/>
          </w:tcPr>
          <w:p w14:paraId="00C2B5B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4,47</w:t>
            </w:r>
          </w:p>
        </w:tc>
        <w:tc>
          <w:tcPr>
            <w:tcW w:w="1343" w:type="dxa"/>
            <w:tcBorders>
              <w:top w:val="nil"/>
              <w:left w:val="nil"/>
              <w:bottom w:val="single" w:sz="4" w:space="0" w:color="auto"/>
              <w:right w:val="single" w:sz="4" w:space="0" w:color="auto"/>
            </w:tcBorders>
            <w:vAlign w:val="center"/>
            <w:hideMark/>
          </w:tcPr>
          <w:p w14:paraId="48C23D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3,24</w:t>
            </w:r>
          </w:p>
        </w:tc>
        <w:tc>
          <w:tcPr>
            <w:tcW w:w="1031" w:type="dxa"/>
            <w:tcBorders>
              <w:top w:val="nil"/>
              <w:left w:val="nil"/>
              <w:bottom w:val="single" w:sz="4" w:space="0" w:color="auto"/>
              <w:right w:val="single" w:sz="4" w:space="0" w:color="auto"/>
            </w:tcBorders>
            <w:vAlign w:val="center"/>
            <w:hideMark/>
          </w:tcPr>
          <w:p w14:paraId="5EBB091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57,75</w:t>
            </w:r>
          </w:p>
        </w:tc>
      </w:tr>
      <w:tr w:rsidR="00733A86" w:rsidRPr="00733A86" w14:paraId="74A2F854"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07376ED1"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Нагорьевский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720360BD"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2B1D956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w:t>
            </w:r>
          </w:p>
        </w:tc>
        <w:tc>
          <w:tcPr>
            <w:tcW w:w="1739" w:type="dxa"/>
            <w:tcBorders>
              <w:top w:val="nil"/>
              <w:left w:val="nil"/>
              <w:bottom w:val="single" w:sz="4" w:space="0" w:color="auto"/>
              <w:right w:val="single" w:sz="4" w:space="0" w:color="auto"/>
            </w:tcBorders>
            <w:vAlign w:val="center"/>
            <w:hideMark/>
          </w:tcPr>
          <w:p w14:paraId="28F9064E"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Нагорье, ул. Молодежная, д. 14-б</w:t>
            </w:r>
          </w:p>
        </w:tc>
        <w:tc>
          <w:tcPr>
            <w:tcW w:w="1474" w:type="dxa"/>
            <w:tcBorders>
              <w:top w:val="nil"/>
              <w:left w:val="nil"/>
              <w:bottom w:val="single" w:sz="4" w:space="0" w:color="auto"/>
              <w:right w:val="single" w:sz="4" w:space="0" w:color="auto"/>
            </w:tcBorders>
            <w:vAlign w:val="center"/>
            <w:hideMark/>
          </w:tcPr>
          <w:p w14:paraId="7473A42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438" w:type="dxa"/>
            <w:tcBorders>
              <w:top w:val="nil"/>
              <w:left w:val="nil"/>
              <w:bottom w:val="single" w:sz="4" w:space="0" w:color="auto"/>
              <w:right w:val="single" w:sz="4" w:space="0" w:color="auto"/>
            </w:tcBorders>
            <w:vAlign w:val="center"/>
            <w:hideMark/>
          </w:tcPr>
          <w:p w14:paraId="136DEA8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ACBF07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250" w:type="dxa"/>
            <w:tcBorders>
              <w:top w:val="nil"/>
              <w:left w:val="nil"/>
              <w:bottom w:val="single" w:sz="4" w:space="0" w:color="auto"/>
              <w:right w:val="single" w:sz="4" w:space="0" w:color="auto"/>
            </w:tcBorders>
            <w:vAlign w:val="center"/>
            <w:hideMark/>
          </w:tcPr>
          <w:p w14:paraId="7CD5363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072" w:type="dxa"/>
            <w:tcBorders>
              <w:top w:val="nil"/>
              <w:left w:val="nil"/>
              <w:bottom w:val="single" w:sz="4" w:space="0" w:color="auto"/>
              <w:right w:val="single" w:sz="4" w:space="0" w:color="auto"/>
            </w:tcBorders>
            <w:vAlign w:val="center"/>
            <w:hideMark/>
          </w:tcPr>
          <w:p w14:paraId="1A8D90F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6,19</w:t>
            </w:r>
          </w:p>
        </w:tc>
        <w:tc>
          <w:tcPr>
            <w:tcW w:w="1007" w:type="dxa"/>
            <w:tcBorders>
              <w:top w:val="nil"/>
              <w:left w:val="nil"/>
              <w:bottom w:val="single" w:sz="4" w:space="0" w:color="auto"/>
              <w:right w:val="single" w:sz="4" w:space="0" w:color="auto"/>
            </w:tcBorders>
            <w:vAlign w:val="center"/>
            <w:hideMark/>
          </w:tcPr>
          <w:p w14:paraId="43FECAA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456" w:type="dxa"/>
            <w:tcBorders>
              <w:top w:val="nil"/>
              <w:left w:val="nil"/>
              <w:bottom w:val="single" w:sz="4" w:space="0" w:color="auto"/>
              <w:right w:val="single" w:sz="4" w:space="0" w:color="auto"/>
            </w:tcBorders>
            <w:vAlign w:val="center"/>
            <w:hideMark/>
          </w:tcPr>
          <w:p w14:paraId="20B1B66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4,87</w:t>
            </w:r>
          </w:p>
        </w:tc>
        <w:tc>
          <w:tcPr>
            <w:tcW w:w="1116" w:type="dxa"/>
            <w:tcBorders>
              <w:top w:val="nil"/>
              <w:left w:val="nil"/>
              <w:bottom w:val="single" w:sz="4" w:space="0" w:color="auto"/>
              <w:right w:val="single" w:sz="4" w:space="0" w:color="auto"/>
            </w:tcBorders>
            <w:vAlign w:val="center"/>
            <w:hideMark/>
          </w:tcPr>
          <w:p w14:paraId="5CB01ED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4,88</w:t>
            </w:r>
          </w:p>
        </w:tc>
        <w:tc>
          <w:tcPr>
            <w:tcW w:w="1343" w:type="dxa"/>
            <w:tcBorders>
              <w:top w:val="nil"/>
              <w:left w:val="nil"/>
              <w:bottom w:val="single" w:sz="4" w:space="0" w:color="auto"/>
              <w:right w:val="single" w:sz="4" w:space="0" w:color="auto"/>
            </w:tcBorders>
            <w:vAlign w:val="center"/>
            <w:hideMark/>
          </w:tcPr>
          <w:p w14:paraId="6B9BA3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1,31</w:t>
            </w:r>
          </w:p>
        </w:tc>
        <w:tc>
          <w:tcPr>
            <w:tcW w:w="1031" w:type="dxa"/>
            <w:tcBorders>
              <w:top w:val="nil"/>
              <w:left w:val="nil"/>
              <w:bottom w:val="single" w:sz="4" w:space="0" w:color="auto"/>
              <w:right w:val="single" w:sz="4" w:space="0" w:color="auto"/>
            </w:tcBorders>
            <w:vAlign w:val="center"/>
            <w:hideMark/>
          </w:tcPr>
          <w:p w14:paraId="4CE7C1D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78,84</w:t>
            </w:r>
          </w:p>
        </w:tc>
      </w:tr>
      <w:tr w:rsidR="00733A86" w:rsidRPr="00733A86" w14:paraId="3D61BFED"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06A32F7F"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Веськовский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5D857B95"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6A0CC80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17</w:t>
            </w:r>
          </w:p>
        </w:tc>
        <w:tc>
          <w:tcPr>
            <w:tcW w:w="1739" w:type="dxa"/>
            <w:tcBorders>
              <w:top w:val="nil"/>
              <w:left w:val="nil"/>
              <w:bottom w:val="single" w:sz="4" w:space="0" w:color="auto"/>
              <w:right w:val="single" w:sz="4" w:space="0" w:color="auto"/>
            </w:tcBorders>
            <w:vAlign w:val="center"/>
            <w:hideMark/>
          </w:tcPr>
          <w:p w14:paraId="07639C94"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Новоселье, ул. Центральная, д.18</w:t>
            </w:r>
          </w:p>
        </w:tc>
        <w:tc>
          <w:tcPr>
            <w:tcW w:w="1474" w:type="dxa"/>
            <w:tcBorders>
              <w:top w:val="nil"/>
              <w:left w:val="nil"/>
              <w:bottom w:val="single" w:sz="4" w:space="0" w:color="auto"/>
              <w:right w:val="single" w:sz="4" w:space="0" w:color="auto"/>
            </w:tcBorders>
            <w:vAlign w:val="center"/>
            <w:hideMark/>
          </w:tcPr>
          <w:p w14:paraId="137A84E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1,34</w:t>
            </w:r>
          </w:p>
        </w:tc>
        <w:tc>
          <w:tcPr>
            <w:tcW w:w="1438" w:type="dxa"/>
            <w:tcBorders>
              <w:top w:val="nil"/>
              <w:left w:val="nil"/>
              <w:bottom w:val="single" w:sz="4" w:space="0" w:color="auto"/>
              <w:right w:val="single" w:sz="4" w:space="0" w:color="auto"/>
            </w:tcBorders>
            <w:vAlign w:val="center"/>
            <w:hideMark/>
          </w:tcPr>
          <w:p w14:paraId="5E4A438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620E4EB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1,34</w:t>
            </w:r>
          </w:p>
        </w:tc>
        <w:tc>
          <w:tcPr>
            <w:tcW w:w="1250" w:type="dxa"/>
            <w:tcBorders>
              <w:top w:val="nil"/>
              <w:left w:val="nil"/>
              <w:bottom w:val="single" w:sz="4" w:space="0" w:color="auto"/>
              <w:right w:val="single" w:sz="4" w:space="0" w:color="auto"/>
            </w:tcBorders>
            <w:vAlign w:val="center"/>
            <w:hideMark/>
          </w:tcPr>
          <w:p w14:paraId="59EDA74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0D382E5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1,33</w:t>
            </w:r>
          </w:p>
        </w:tc>
        <w:tc>
          <w:tcPr>
            <w:tcW w:w="1007" w:type="dxa"/>
            <w:tcBorders>
              <w:top w:val="nil"/>
              <w:left w:val="nil"/>
              <w:bottom w:val="single" w:sz="4" w:space="0" w:color="auto"/>
              <w:right w:val="single" w:sz="4" w:space="0" w:color="auto"/>
            </w:tcBorders>
            <w:vAlign w:val="center"/>
            <w:hideMark/>
          </w:tcPr>
          <w:p w14:paraId="3F573CC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0,19</w:t>
            </w:r>
          </w:p>
        </w:tc>
        <w:tc>
          <w:tcPr>
            <w:tcW w:w="1456" w:type="dxa"/>
            <w:tcBorders>
              <w:top w:val="nil"/>
              <w:left w:val="nil"/>
              <w:bottom w:val="single" w:sz="4" w:space="0" w:color="auto"/>
              <w:right w:val="single" w:sz="4" w:space="0" w:color="auto"/>
            </w:tcBorders>
            <w:vAlign w:val="center"/>
            <w:hideMark/>
          </w:tcPr>
          <w:p w14:paraId="10C3E22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0,39</w:t>
            </w:r>
          </w:p>
        </w:tc>
        <w:tc>
          <w:tcPr>
            <w:tcW w:w="1116" w:type="dxa"/>
            <w:tcBorders>
              <w:top w:val="nil"/>
              <w:left w:val="nil"/>
              <w:bottom w:val="single" w:sz="4" w:space="0" w:color="auto"/>
              <w:right w:val="single" w:sz="4" w:space="0" w:color="auto"/>
            </w:tcBorders>
            <w:vAlign w:val="center"/>
            <w:hideMark/>
          </w:tcPr>
          <w:p w14:paraId="45C7EB0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0,58</w:t>
            </w:r>
          </w:p>
        </w:tc>
        <w:tc>
          <w:tcPr>
            <w:tcW w:w="1343" w:type="dxa"/>
            <w:tcBorders>
              <w:top w:val="nil"/>
              <w:left w:val="nil"/>
              <w:bottom w:val="single" w:sz="4" w:space="0" w:color="auto"/>
              <w:right w:val="single" w:sz="4" w:space="0" w:color="auto"/>
            </w:tcBorders>
            <w:vAlign w:val="center"/>
            <w:hideMark/>
          </w:tcPr>
          <w:p w14:paraId="219044D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0,75</w:t>
            </w:r>
          </w:p>
        </w:tc>
        <w:tc>
          <w:tcPr>
            <w:tcW w:w="1031" w:type="dxa"/>
            <w:tcBorders>
              <w:top w:val="nil"/>
              <w:left w:val="nil"/>
              <w:bottom w:val="single" w:sz="4" w:space="0" w:color="auto"/>
              <w:right w:val="single" w:sz="4" w:space="0" w:color="auto"/>
            </w:tcBorders>
            <w:vAlign w:val="center"/>
            <w:hideMark/>
          </w:tcPr>
          <w:p w14:paraId="36AE732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43,28</w:t>
            </w:r>
          </w:p>
        </w:tc>
      </w:tr>
      <w:tr w:rsidR="00733A86" w:rsidRPr="00733A86" w14:paraId="71E17E1F"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64E2F518"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Алексинский сельский округ</w:t>
            </w:r>
          </w:p>
        </w:tc>
      </w:tr>
      <w:tr w:rsidR="00733A86" w:rsidRPr="00733A86" w14:paraId="3B85161E"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2B0546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w:t>
            </w:r>
          </w:p>
        </w:tc>
        <w:tc>
          <w:tcPr>
            <w:tcW w:w="1739" w:type="dxa"/>
            <w:tcBorders>
              <w:top w:val="nil"/>
              <w:left w:val="nil"/>
              <w:bottom w:val="single" w:sz="4" w:space="0" w:color="auto"/>
              <w:right w:val="single" w:sz="4" w:space="0" w:color="auto"/>
            </w:tcBorders>
            <w:vAlign w:val="center"/>
            <w:hideMark/>
          </w:tcPr>
          <w:p w14:paraId="71A22DCF"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п. Дубки</w:t>
            </w:r>
          </w:p>
        </w:tc>
        <w:tc>
          <w:tcPr>
            <w:tcW w:w="1474" w:type="dxa"/>
            <w:tcBorders>
              <w:top w:val="nil"/>
              <w:left w:val="nil"/>
              <w:bottom w:val="single" w:sz="4" w:space="0" w:color="auto"/>
              <w:right w:val="single" w:sz="4" w:space="0" w:color="auto"/>
            </w:tcBorders>
            <w:vAlign w:val="center"/>
            <w:hideMark/>
          </w:tcPr>
          <w:p w14:paraId="75C441ED"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4,48</w:t>
            </w:r>
          </w:p>
        </w:tc>
        <w:tc>
          <w:tcPr>
            <w:tcW w:w="1438" w:type="dxa"/>
            <w:tcBorders>
              <w:top w:val="nil"/>
              <w:left w:val="nil"/>
              <w:bottom w:val="single" w:sz="4" w:space="0" w:color="auto"/>
              <w:right w:val="single" w:sz="4" w:space="0" w:color="auto"/>
            </w:tcBorders>
            <w:vAlign w:val="center"/>
            <w:hideMark/>
          </w:tcPr>
          <w:p w14:paraId="0522185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80B68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4,48</w:t>
            </w:r>
          </w:p>
        </w:tc>
        <w:tc>
          <w:tcPr>
            <w:tcW w:w="1250" w:type="dxa"/>
            <w:tcBorders>
              <w:top w:val="nil"/>
              <w:left w:val="nil"/>
              <w:bottom w:val="single" w:sz="4" w:space="0" w:color="auto"/>
              <w:right w:val="single" w:sz="4" w:space="0" w:color="auto"/>
            </w:tcBorders>
            <w:vAlign w:val="center"/>
            <w:hideMark/>
          </w:tcPr>
          <w:p w14:paraId="38AAC853"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0,02</w:t>
            </w:r>
          </w:p>
        </w:tc>
        <w:tc>
          <w:tcPr>
            <w:tcW w:w="1072" w:type="dxa"/>
            <w:tcBorders>
              <w:top w:val="nil"/>
              <w:left w:val="nil"/>
              <w:bottom w:val="single" w:sz="4" w:space="0" w:color="auto"/>
              <w:right w:val="single" w:sz="4" w:space="0" w:color="auto"/>
            </w:tcBorders>
            <w:vAlign w:val="center"/>
            <w:hideMark/>
          </w:tcPr>
          <w:p w14:paraId="0AD3DBA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4,46</w:t>
            </w:r>
          </w:p>
        </w:tc>
        <w:tc>
          <w:tcPr>
            <w:tcW w:w="1007" w:type="dxa"/>
            <w:tcBorders>
              <w:top w:val="nil"/>
              <w:left w:val="nil"/>
              <w:bottom w:val="single" w:sz="4" w:space="0" w:color="auto"/>
              <w:right w:val="single" w:sz="4" w:space="0" w:color="auto"/>
            </w:tcBorders>
            <w:vAlign w:val="center"/>
            <w:hideMark/>
          </w:tcPr>
          <w:p w14:paraId="7C9ED57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0,43</w:t>
            </w:r>
          </w:p>
        </w:tc>
        <w:tc>
          <w:tcPr>
            <w:tcW w:w="1456" w:type="dxa"/>
            <w:tcBorders>
              <w:top w:val="nil"/>
              <w:left w:val="nil"/>
              <w:bottom w:val="single" w:sz="4" w:space="0" w:color="auto"/>
              <w:right w:val="single" w:sz="4" w:space="0" w:color="auto"/>
            </w:tcBorders>
            <w:vAlign w:val="center"/>
            <w:hideMark/>
          </w:tcPr>
          <w:p w14:paraId="7470CFE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2,20</w:t>
            </w:r>
          </w:p>
        </w:tc>
        <w:tc>
          <w:tcPr>
            <w:tcW w:w="1116" w:type="dxa"/>
            <w:tcBorders>
              <w:top w:val="nil"/>
              <w:left w:val="nil"/>
              <w:bottom w:val="single" w:sz="4" w:space="0" w:color="auto"/>
              <w:right w:val="single" w:sz="4" w:space="0" w:color="auto"/>
            </w:tcBorders>
            <w:vAlign w:val="center"/>
            <w:hideMark/>
          </w:tcPr>
          <w:p w14:paraId="26E4093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2,63</w:t>
            </w:r>
          </w:p>
        </w:tc>
        <w:tc>
          <w:tcPr>
            <w:tcW w:w="1343" w:type="dxa"/>
            <w:tcBorders>
              <w:top w:val="nil"/>
              <w:left w:val="nil"/>
              <w:bottom w:val="single" w:sz="4" w:space="0" w:color="auto"/>
              <w:right w:val="single" w:sz="4" w:space="0" w:color="auto"/>
            </w:tcBorders>
            <w:vAlign w:val="center"/>
            <w:hideMark/>
          </w:tcPr>
          <w:p w14:paraId="15423D0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1,83</w:t>
            </w:r>
          </w:p>
        </w:tc>
        <w:tc>
          <w:tcPr>
            <w:tcW w:w="1031" w:type="dxa"/>
            <w:tcBorders>
              <w:top w:val="nil"/>
              <w:left w:val="nil"/>
              <w:bottom w:val="single" w:sz="4" w:space="0" w:color="auto"/>
              <w:right w:val="single" w:sz="4" w:space="0" w:color="auto"/>
            </w:tcBorders>
            <w:vAlign w:val="center"/>
            <w:hideMark/>
          </w:tcPr>
          <w:p w14:paraId="292CECC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58,71</w:t>
            </w:r>
          </w:p>
        </w:tc>
      </w:tr>
      <w:tr w:rsidR="00733A86" w:rsidRPr="00733A86" w14:paraId="67B5DFB0"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7BAE45BA"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proofErr w:type="spellStart"/>
            <w:r w:rsidRPr="00733A86">
              <w:rPr>
                <w:rFonts w:eastAsia="Times New Roman" w:cs="Times New Roman"/>
                <w:b/>
                <w:bCs/>
                <w:color w:val="000000"/>
                <w:sz w:val="18"/>
                <w:szCs w:val="18"/>
                <w:lang w:eastAsia="ru-RU"/>
              </w:rPr>
              <w:t>Рязанцевский</w:t>
            </w:r>
            <w:proofErr w:type="spellEnd"/>
            <w:r w:rsidRPr="00733A86">
              <w:rPr>
                <w:rFonts w:eastAsia="Times New Roman" w:cs="Times New Roman"/>
                <w:b/>
                <w:bCs/>
                <w:color w:val="000000"/>
                <w:sz w:val="18"/>
                <w:szCs w:val="18"/>
                <w:lang w:eastAsia="ru-RU"/>
              </w:rPr>
              <w:t xml:space="preserve"> сельский округ</w:t>
            </w:r>
          </w:p>
        </w:tc>
      </w:tr>
      <w:tr w:rsidR="00733A86" w:rsidRPr="00733A86" w14:paraId="430532A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47534B2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w:t>
            </w:r>
          </w:p>
        </w:tc>
        <w:tc>
          <w:tcPr>
            <w:tcW w:w="1739" w:type="dxa"/>
            <w:tcBorders>
              <w:top w:val="nil"/>
              <w:left w:val="nil"/>
              <w:bottom w:val="single" w:sz="4" w:space="0" w:color="auto"/>
              <w:right w:val="single" w:sz="4" w:space="0" w:color="auto"/>
            </w:tcBorders>
            <w:vAlign w:val="center"/>
            <w:hideMark/>
          </w:tcPr>
          <w:p w14:paraId="61775722" w14:textId="77777777" w:rsidR="00733A86" w:rsidRPr="00733A86" w:rsidRDefault="00733A86" w:rsidP="00733A86">
            <w:pPr>
              <w:spacing w:after="0" w:line="240" w:lineRule="auto"/>
              <w:rPr>
                <w:rFonts w:eastAsia="Times New Roman" w:cs="Times New Roman"/>
                <w:color w:val="000000"/>
                <w:sz w:val="18"/>
                <w:szCs w:val="18"/>
                <w:lang w:eastAsia="ru-RU"/>
              </w:rPr>
            </w:pPr>
            <w:proofErr w:type="spellStart"/>
            <w:r w:rsidRPr="00733A86">
              <w:rPr>
                <w:rFonts w:eastAsia="Times New Roman" w:cs="Times New Roman"/>
                <w:color w:val="000000"/>
                <w:sz w:val="18"/>
                <w:szCs w:val="18"/>
                <w:lang w:eastAsia="ru-RU"/>
              </w:rPr>
              <w:t>п.Рязанцево</w:t>
            </w:r>
            <w:proofErr w:type="spellEnd"/>
            <w:r w:rsidRPr="00733A86">
              <w:rPr>
                <w:rFonts w:eastAsia="Times New Roman" w:cs="Times New Roman"/>
                <w:color w:val="000000"/>
                <w:sz w:val="18"/>
                <w:szCs w:val="18"/>
                <w:lang w:eastAsia="ru-RU"/>
              </w:rPr>
              <w:t>, ул. Гагарина д. 1/1</w:t>
            </w:r>
          </w:p>
        </w:tc>
        <w:tc>
          <w:tcPr>
            <w:tcW w:w="1474" w:type="dxa"/>
            <w:tcBorders>
              <w:top w:val="nil"/>
              <w:left w:val="nil"/>
              <w:bottom w:val="single" w:sz="4" w:space="0" w:color="auto"/>
              <w:right w:val="single" w:sz="4" w:space="0" w:color="auto"/>
            </w:tcBorders>
            <w:vAlign w:val="center"/>
            <w:hideMark/>
          </w:tcPr>
          <w:p w14:paraId="3A569B2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3,21</w:t>
            </w:r>
          </w:p>
        </w:tc>
        <w:tc>
          <w:tcPr>
            <w:tcW w:w="1438" w:type="dxa"/>
            <w:tcBorders>
              <w:top w:val="nil"/>
              <w:left w:val="nil"/>
              <w:bottom w:val="single" w:sz="4" w:space="0" w:color="auto"/>
              <w:right w:val="single" w:sz="4" w:space="0" w:color="auto"/>
            </w:tcBorders>
            <w:vAlign w:val="center"/>
            <w:hideMark/>
          </w:tcPr>
          <w:p w14:paraId="278A0A6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0,69</w:t>
            </w:r>
          </w:p>
        </w:tc>
        <w:tc>
          <w:tcPr>
            <w:tcW w:w="1443" w:type="dxa"/>
            <w:tcBorders>
              <w:top w:val="nil"/>
              <w:left w:val="nil"/>
              <w:bottom w:val="single" w:sz="4" w:space="0" w:color="auto"/>
              <w:right w:val="single" w:sz="4" w:space="0" w:color="auto"/>
            </w:tcBorders>
            <w:vAlign w:val="center"/>
            <w:hideMark/>
          </w:tcPr>
          <w:p w14:paraId="75BE850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2,52</w:t>
            </w:r>
          </w:p>
        </w:tc>
        <w:tc>
          <w:tcPr>
            <w:tcW w:w="1250" w:type="dxa"/>
            <w:tcBorders>
              <w:top w:val="nil"/>
              <w:left w:val="nil"/>
              <w:bottom w:val="single" w:sz="4" w:space="0" w:color="auto"/>
              <w:right w:val="single" w:sz="4" w:space="0" w:color="auto"/>
            </w:tcBorders>
            <w:vAlign w:val="center"/>
            <w:hideMark/>
          </w:tcPr>
          <w:p w14:paraId="29018B46"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072" w:type="dxa"/>
            <w:tcBorders>
              <w:top w:val="nil"/>
              <w:left w:val="nil"/>
              <w:bottom w:val="single" w:sz="4" w:space="0" w:color="auto"/>
              <w:right w:val="single" w:sz="4" w:space="0" w:color="auto"/>
            </w:tcBorders>
            <w:vAlign w:val="center"/>
            <w:hideMark/>
          </w:tcPr>
          <w:p w14:paraId="3B48C57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2,48</w:t>
            </w:r>
          </w:p>
        </w:tc>
        <w:tc>
          <w:tcPr>
            <w:tcW w:w="1007" w:type="dxa"/>
            <w:tcBorders>
              <w:top w:val="nil"/>
              <w:left w:val="nil"/>
              <w:bottom w:val="single" w:sz="4" w:space="0" w:color="auto"/>
              <w:right w:val="single" w:sz="4" w:space="0" w:color="auto"/>
            </w:tcBorders>
            <w:vAlign w:val="center"/>
            <w:hideMark/>
          </w:tcPr>
          <w:p w14:paraId="71CD03B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0,34</w:t>
            </w:r>
          </w:p>
        </w:tc>
        <w:tc>
          <w:tcPr>
            <w:tcW w:w="1456" w:type="dxa"/>
            <w:tcBorders>
              <w:top w:val="nil"/>
              <w:left w:val="nil"/>
              <w:bottom w:val="single" w:sz="4" w:space="0" w:color="auto"/>
              <w:right w:val="single" w:sz="4" w:space="0" w:color="auto"/>
            </w:tcBorders>
            <w:vAlign w:val="center"/>
            <w:hideMark/>
          </w:tcPr>
          <w:p w14:paraId="611412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1,90</w:t>
            </w:r>
          </w:p>
        </w:tc>
        <w:tc>
          <w:tcPr>
            <w:tcW w:w="1116" w:type="dxa"/>
            <w:tcBorders>
              <w:top w:val="nil"/>
              <w:left w:val="nil"/>
              <w:bottom w:val="single" w:sz="4" w:space="0" w:color="auto"/>
              <w:right w:val="single" w:sz="4" w:space="0" w:color="auto"/>
            </w:tcBorders>
            <w:vAlign w:val="center"/>
            <w:hideMark/>
          </w:tcPr>
          <w:p w14:paraId="5A18259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2,24</w:t>
            </w:r>
          </w:p>
        </w:tc>
        <w:tc>
          <w:tcPr>
            <w:tcW w:w="1343" w:type="dxa"/>
            <w:tcBorders>
              <w:top w:val="nil"/>
              <w:left w:val="nil"/>
              <w:bottom w:val="single" w:sz="4" w:space="0" w:color="auto"/>
              <w:right w:val="single" w:sz="4" w:space="0" w:color="auto"/>
            </w:tcBorders>
            <w:vAlign w:val="center"/>
            <w:hideMark/>
          </w:tcPr>
          <w:p w14:paraId="6B676D3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0,24</w:t>
            </w:r>
          </w:p>
        </w:tc>
        <w:tc>
          <w:tcPr>
            <w:tcW w:w="1031" w:type="dxa"/>
            <w:tcBorders>
              <w:top w:val="nil"/>
              <w:left w:val="nil"/>
              <w:bottom w:val="single" w:sz="4" w:space="0" w:color="auto"/>
              <w:right w:val="single" w:sz="4" w:space="0" w:color="auto"/>
            </w:tcBorders>
            <w:vAlign w:val="center"/>
            <w:hideMark/>
          </w:tcPr>
          <w:p w14:paraId="79D6DDB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69,78</w:t>
            </w:r>
          </w:p>
        </w:tc>
      </w:tr>
      <w:tr w:rsidR="00733A86" w:rsidRPr="00733A86" w14:paraId="37D9465A"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3975749B"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20</w:t>
            </w:r>
          </w:p>
        </w:tc>
        <w:tc>
          <w:tcPr>
            <w:tcW w:w="1739" w:type="dxa"/>
            <w:tcBorders>
              <w:top w:val="nil"/>
              <w:left w:val="nil"/>
              <w:bottom w:val="single" w:sz="4" w:space="0" w:color="auto"/>
              <w:right w:val="single" w:sz="4" w:space="0" w:color="auto"/>
            </w:tcBorders>
            <w:vAlign w:val="center"/>
            <w:hideMark/>
          </w:tcPr>
          <w:p w14:paraId="6A0737C5" w14:textId="77777777" w:rsidR="00733A86" w:rsidRPr="00733A86" w:rsidRDefault="00733A86" w:rsidP="00733A86">
            <w:pPr>
              <w:spacing w:after="0" w:line="240" w:lineRule="auto"/>
              <w:rPr>
                <w:rFonts w:eastAsia="Times New Roman" w:cs="Times New Roman"/>
                <w:color w:val="000000"/>
                <w:sz w:val="18"/>
                <w:szCs w:val="18"/>
                <w:lang w:eastAsia="ru-RU"/>
              </w:rPr>
            </w:pPr>
            <w:proofErr w:type="spellStart"/>
            <w:r w:rsidRPr="00733A86">
              <w:rPr>
                <w:rFonts w:eastAsia="Times New Roman" w:cs="Times New Roman"/>
                <w:color w:val="000000"/>
                <w:sz w:val="18"/>
                <w:szCs w:val="18"/>
                <w:lang w:eastAsia="ru-RU"/>
              </w:rPr>
              <w:t>с.Елизарово</w:t>
            </w:r>
            <w:proofErr w:type="spellEnd"/>
            <w:r w:rsidRPr="00733A86">
              <w:rPr>
                <w:rFonts w:eastAsia="Times New Roman" w:cs="Times New Roman"/>
                <w:color w:val="000000"/>
                <w:sz w:val="18"/>
                <w:szCs w:val="18"/>
                <w:lang w:eastAsia="ru-RU"/>
              </w:rPr>
              <w:t>, ул. Новая</w:t>
            </w:r>
          </w:p>
        </w:tc>
        <w:tc>
          <w:tcPr>
            <w:tcW w:w="1474" w:type="dxa"/>
            <w:tcBorders>
              <w:top w:val="nil"/>
              <w:left w:val="nil"/>
              <w:bottom w:val="single" w:sz="4" w:space="0" w:color="auto"/>
              <w:right w:val="single" w:sz="4" w:space="0" w:color="auto"/>
            </w:tcBorders>
            <w:vAlign w:val="center"/>
            <w:hideMark/>
          </w:tcPr>
          <w:p w14:paraId="31F37C20"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1,68</w:t>
            </w:r>
          </w:p>
        </w:tc>
        <w:tc>
          <w:tcPr>
            <w:tcW w:w="1438" w:type="dxa"/>
            <w:tcBorders>
              <w:top w:val="nil"/>
              <w:left w:val="nil"/>
              <w:bottom w:val="single" w:sz="4" w:space="0" w:color="auto"/>
              <w:right w:val="single" w:sz="4" w:space="0" w:color="auto"/>
            </w:tcBorders>
            <w:vAlign w:val="center"/>
            <w:hideMark/>
          </w:tcPr>
          <w:p w14:paraId="64ED9F4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0B037355"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1,68</w:t>
            </w:r>
          </w:p>
        </w:tc>
        <w:tc>
          <w:tcPr>
            <w:tcW w:w="1250" w:type="dxa"/>
            <w:tcBorders>
              <w:top w:val="nil"/>
              <w:left w:val="nil"/>
              <w:bottom w:val="single" w:sz="4" w:space="0" w:color="auto"/>
              <w:right w:val="single" w:sz="4" w:space="0" w:color="auto"/>
            </w:tcBorders>
            <w:vAlign w:val="center"/>
            <w:hideMark/>
          </w:tcPr>
          <w:p w14:paraId="1E6C3AE1"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0,03</w:t>
            </w:r>
          </w:p>
        </w:tc>
        <w:tc>
          <w:tcPr>
            <w:tcW w:w="1072" w:type="dxa"/>
            <w:tcBorders>
              <w:top w:val="nil"/>
              <w:left w:val="nil"/>
              <w:bottom w:val="single" w:sz="4" w:space="0" w:color="auto"/>
              <w:right w:val="single" w:sz="4" w:space="0" w:color="auto"/>
            </w:tcBorders>
            <w:vAlign w:val="center"/>
            <w:hideMark/>
          </w:tcPr>
          <w:p w14:paraId="391B89A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1,65</w:t>
            </w:r>
          </w:p>
        </w:tc>
        <w:tc>
          <w:tcPr>
            <w:tcW w:w="1007" w:type="dxa"/>
            <w:tcBorders>
              <w:top w:val="nil"/>
              <w:left w:val="nil"/>
              <w:bottom w:val="single" w:sz="4" w:space="0" w:color="auto"/>
              <w:right w:val="single" w:sz="4" w:space="0" w:color="auto"/>
            </w:tcBorders>
            <w:vAlign w:val="center"/>
            <w:hideMark/>
          </w:tcPr>
          <w:p w14:paraId="707CA32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0,04</w:t>
            </w:r>
          </w:p>
        </w:tc>
        <w:tc>
          <w:tcPr>
            <w:tcW w:w="1456" w:type="dxa"/>
            <w:tcBorders>
              <w:top w:val="nil"/>
              <w:left w:val="nil"/>
              <w:bottom w:val="single" w:sz="4" w:space="0" w:color="auto"/>
              <w:right w:val="single" w:sz="4" w:space="0" w:color="auto"/>
            </w:tcBorders>
            <w:vAlign w:val="center"/>
            <w:hideMark/>
          </w:tcPr>
          <w:p w14:paraId="788D21E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0,47</w:t>
            </w:r>
          </w:p>
        </w:tc>
        <w:tc>
          <w:tcPr>
            <w:tcW w:w="1116" w:type="dxa"/>
            <w:tcBorders>
              <w:top w:val="nil"/>
              <w:left w:val="nil"/>
              <w:bottom w:val="single" w:sz="4" w:space="0" w:color="auto"/>
              <w:right w:val="single" w:sz="4" w:space="0" w:color="auto"/>
            </w:tcBorders>
            <w:vAlign w:val="center"/>
            <w:hideMark/>
          </w:tcPr>
          <w:p w14:paraId="595AA768"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0,51</w:t>
            </w:r>
          </w:p>
        </w:tc>
        <w:tc>
          <w:tcPr>
            <w:tcW w:w="1343" w:type="dxa"/>
            <w:tcBorders>
              <w:top w:val="nil"/>
              <w:left w:val="nil"/>
              <w:bottom w:val="single" w:sz="4" w:space="0" w:color="auto"/>
              <w:right w:val="single" w:sz="4" w:space="0" w:color="auto"/>
            </w:tcBorders>
            <w:vAlign w:val="center"/>
            <w:hideMark/>
          </w:tcPr>
          <w:p w14:paraId="05D530CE"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1,14</w:t>
            </w:r>
          </w:p>
        </w:tc>
        <w:tc>
          <w:tcPr>
            <w:tcW w:w="1031" w:type="dxa"/>
            <w:tcBorders>
              <w:top w:val="nil"/>
              <w:left w:val="nil"/>
              <w:bottom w:val="single" w:sz="4" w:space="0" w:color="auto"/>
              <w:right w:val="single" w:sz="4" w:space="0" w:color="auto"/>
            </w:tcBorders>
            <w:vAlign w:val="center"/>
            <w:hideMark/>
          </w:tcPr>
          <w:p w14:paraId="5EBDF127"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30,36</w:t>
            </w:r>
          </w:p>
        </w:tc>
      </w:tr>
      <w:tr w:rsidR="00733A86" w:rsidRPr="00733A86" w14:paraId="565E08BA" w14:textId="77777777" w:rsidTr="00733A86">
        <w:trPr>
          <w:trHeight w:val="20"/>
        </w:trPr>
        <w:tc>
          <w:tcPr>
            <w:tcW w:w="14843" w:type="dxa"/>
            <w:gridSpan w:val="12"/>
            <w:tcBorders>
              <w:top w:val="single" w:sz="4" w:space="0" w:color="auto"/>
              <w:left w:val="single" w:sz="4" w:space="0" w:color="auto"/>
              <w:bottom w:val="single" w:sz="4" w:space="0" w:color="auto"/>
              <w:right w:val="single" w:sz="4" w:space="0" w:color="auto"/>
            </w:tcBorders>
            <w:vAlign w:val="center"/>
            <w:hideMark/>
          </w:tcPr>
          <w:p w14:paraId="256CB4BA" w14:textId="77777777" w:rsidR="00733A86" w:rsidRPr="00733A86" w:rsidRDefault="00733A86" w:rsidP="00733A86">
            <w:pPr>
              <w:spacing w:after="0" w:line="240" w:lineRule="auto"/>
              <w:jc w:val="center"/>
              <w:rPr>
                <w:rFonts w:eastAsia="Times New Roman" w:cs="Times New Roman"/>
                <w:b/>
                <w:bCs/>
                <w:color w:val="000000"/>
                <w:sz w:val="18"/>
                <w:szCs w:val="18"/>
                <w:lang w:eastAsia="ru-RU"/>
              </w:rPr>
            </w:pPr>
            <w:r w:rsidRPr="00733A86">
              <w:rPr>
                <w:rFonts w:eastAsia="Times New Roman" w:cs="Times New Roman"/>
                <w:b/>
                <w:bCs/>
                <w:color w:val="000000"/>
                <w:sz w:val="18"/>
                <w:szCs w:val="18"/>
                <w:lang w:eastAsia="ru-RU"/>
              </w:rPr>
              <w:t>Дубровицкий сельский округ</w:t>
            </w:r>
          </w:p>
        </w:tc>
      </w:tr>
      <w:tr w:rsidR="00733A86" w:rsidRPr="00733A86" w14:paraId="0C73528E" w14:textId="77777777" w:rsidTr="00733A86">
        <w:trPr>
          <w:trHeight w:val="20"/>
        </w:trPr>
        <w:tc>
          <w:tcPr>
            <w:tcW w:w="474" w:type="dxa"/>
            <w:tcBorders>
              <w:top w:val="nil"/>
              <w:left w:val="single" w:sz="4" w:space="0" w:color="auto"/>
              <w:bottom w:val="single" w:sz="4" w:space="0" w:color="auto"/>
              <w:right w:val="single" w:sz="4" w:space="0" w:color="auto"/>
            </w:tcBorders>
            <w:vAlign w:val="center"/>
            <w:hideMark/>
          </w:tcPr>
          <w:p w14:paraId="7081BA8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21</w:t>
            </w:r>
          </w:p>
        </w:tc>
        <w:tc>
          <w:tcPr>
            <w:tcW w:w="1739" w:type="dxa"/>
            <w:tcBorders>
              <w:top w:val="nil"/>
              <w:left w:val="nil"/>
              <w:bottom w:val="single" w:sz="4" w:space="0" w:color="auto"/>
              <w:right w:val="single" w:sz="4" w:space="0" w:color="auto"/>
            </w:tcBorders>
            <w:vAlign w:val="center"/>
            <w:hideMark/>
          </w:tcPr>
          <w:p w14:paraId="3BDCFF7E" w14:textId="77777777" w:rsidR="00733A86" w:rsidRPr="00733A86" w:rsidRDefault="00733A86" w:rsidP="00733A86">
            <w:pPr>
              <w:spacing w:after="0" w:line="240" w:lineRule="auto"/>
              <w:rPr>
                <w:rFonts w:eastAsia="Times New Roman" w:cs="Times New Roman"/>
                <w:color w:val="000000"/>
                <w:sz w:val="18"/>
                <w:szCs w:val="18"/>
                <w:lang w:eastAsia="ru-RU"/>
              </w:rPr>
            </w:pPr>
            <w:r w:rsidRPr="00733A86">
              <w:rPr>
                <w:rFonts w:eastAsia="Times New Roman" w:cs="Times New Roman"/>
                <w:color w:val="000000"/>
                <w:sz w:val="18"/>
                <w:szCs w:val="18"/>
                <w:lang w:eastAsia="ru-RU"/>
              </w:rPr>
              <w:t>с. Дубровицы, ул. Крутец, д. 17</w:t>
            </w:r>
          </w:p>
        </w:tc>
        <w:tc>
          <w:tcPr>
            <w:tcW w:w="1474" w:type="dxa"/>
            <w:tcBorders>
              <w:top w:val="nil"/>
              <w:left w:val="nil"/>
              <w:bottom w:val="single" w:sz="4" w:space="0" w:color="auto"/>
              <w:right w:val="single" w:sz="4" w:space="0" w:color="auto"/>
            </w:tcBorders>
            <w:vAlign w:val="center"/>
            <w:hideMark/>
          </w:tcPr>
          <w:p w14:paraId="28425EC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438" w:type="dxa"/>
            <w:tcBorders>
              <w:top w:val="nil"/>
              <w:left w:val="nil"/>
              <w:bottom w:val="single" w:sz="4" w:space="0" w:color="auto"/>
              <w:right w:val="single" w:sz="4" w:space="0" w:color="auto"/>
            </w:tcBorders>
            <w:vAlign w:val="center"/>
            <w:hideMark/>
          </w:tcPr>
          <w:p w14:paraId="153A3E7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0,00</w:t>
            </w:r>
          </w:p>
        </w:tc>
        <w:tc>
          <w:tcPr>
            <w:tcW w:w="1443" w:type="dxa"/>
            <w:tcBorders>
              <w:top w:val="nil"/>
              <w:left w:val="nil"/>
              <w:bottom w:val="single" w:sz="4" w:space="0" w:color="auto"/>
              <w:right w:val="single" w:sz="4" w:space="0" w:color="auto"/>
            </w:tcBorders>
            <w:vAlign w:val="center"/>
            <w:hideMark/>
          </w:tcPr>
          <w:p w14:paraId="767A92E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1,32</w:t>
            </w:r>
          </w:p>
        </w:tc>
        <w:tc>
          <w:tcPr>
            <w:tcW w:w="1250" w:type="dxa"/>
            <w:tcBorders>
              <w:top w:val="nil"/>
              <w:left w:val="nil"/>
              <w:bottom w:val="single" w:sz="4" w:space="0" w:color="auto"/>
              <w:right w:val="single" w:sz="4" w:space="0" w:color="auto"/>
            </w:tcBorders>
            <w:vAlign w:val="center"/>
            <w:hideMark/>
          </w:tcPr>
          <w:p w14:paraId="57635D12"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0,01</w:t>
            </w:r>
          </w:p>
        </w:tc>
        <w:tc>
          <w:tcPr>
            <w:tcW w:w="1072" w:type="dxa"/>
            <w:tcBorders>
              <w:top w:val="nil"/>
              <w:left w:val="nil"/>
              <w:bottom w:val="single" w:sz="4" w:space="0" w:color="auto"/>
              <w:right w:val="single" w:sz="4" w:space="0" w:color="auto"/>
            </w:tcBorders>
            <w:vAlign w:val="center"/>
            <w:hideMark/>
          </w:tcPr>
          <w:p w14:paraId="19F666C4"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1,31</w:t>
            </w:r>
          </w:p>
        </w:tc>
        <w:tc>
          <w:tcPr>
            <w:tcW w:w="1007" w:type="dxa"/>
            <w:tcBorders>
              <w:top w:val="nil"/>
              <w:left w:val="nil"/>
              <w:bottom w:val="single" w:sz="4" w:space="0" w:color="auto"/>
              <w:right w:val="single" w:sz="4" w:space="0" w:color="auto"/>
            </w:tcBorders>
            <w:vAlign w:val="center"/>
            <w:hideMark/>
          </w:tcPr>
          <w:p w14:paraId="1CD11DE9"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0,30</w:t>
            </w:r>
          </w:p>
        </w:tc>
        <w:tc>
          <w:tcPr>
            <w:tcW w:w="1456" w:type="dxa"/>
            <w:tcBorders>
              <w:top w:val="nil"/>
              <w:left w:val="nil"/>
              <w:bottom w:val="single" w:sz="4" w:space="0" w:color="auto"/>
              <w:right w:val="single" w:sz="4" w:space="0" w:color="auto"/>
            </w:tcBorders>
            <w:vAlign w:val="center"/>
            <w:hideMark/>
          </w:tcPr>
          <w:p w14:paraId="1D7529AC"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0,62</w:t>
            </w:r>
          </w:p>
        </w:tc>
        <w:tc>
          <w:tcPr>
            <w:tcW w:w="1116" w:type="dxa"/>
            <w:tcBorders>
              <w:top w:val="nil"/>
              <w:left w:val="nil"/>
              <w:bottom w:val="single" w:sz="4" w:space="0" w:color="auto"/>
              <w:right w:val="single" w:sz="4" w:space="0" w:color="auto"/>
            </w:tcBorders>
            <w:vAlign w:val="center"/>
            <w:hideMark/>
          </w:tcPr>
          <w:p w14:paraId="32CC5D8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0,92</w:t>
            </w:r>
          </w:p>
        </w:tc>
        <w:tc>
          <w:tcPr>
            <w:tcW w:w="1343" w:type="dxa"/>
            <w:tcBorders>
              <w:top w:val="nil"/>
              <w:left w:val="nil"/>
              <w:bottom w:val="single" w:sz="4" w:space="0" w:color="auto"/>
              <w:right w:val="single" w:sz="4" w:space="0" w:color="auto"/>
            </w:tcBorders>
            <w:vAlign w:val="center"/>
            <w:hideMark/>
          </w:tcPr>
          <w:p w14:paraId="652D377F"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eastAsia="ru-RU"/>
              </w:rPr>
              <w:t>0,39</w:t>
            </w:r>
          </w:p>
        </w:tc>
        <w:tc>
          <w:tcPr>
            <w:tcW w:w="1031" w:type="dxa"/>
            <w:tcBorders>
              <w:top w:val="nil"/>
              <w:left w:val="nil"/>
              <w:bottom w:val="single" w:sz="4" w:space="0" w:color="auto"/>
              <w:right w:val="single" w:sz="4" w:space="0" w:color="auto"/>
            </w:tcBorders>
            <w:vAlign w:val="center"/>
            <w:hideMark/>
          </w:tcPr>
          <w:p w14:paraId="12B6DE1A" w14:textId="77777777" w:rsidR="00733A86" w:rsidRPr="00733A86" w:rsidRDefault="00733A86" w:rsidP="00733A86">
            <w:pPr>
              <w:spacing w:after="0" w:line="240" w:lineRule="auto"/>
              <w:jc w:val="center"/>
              <w:rPr>
                <w:rFonts w:eastAsia="Times New Roman" w:cs="Times New Roman"/>
                <w:color w:val="000000"/>
                <w:sz w:val="18"/>
                <w:szCs w:val="18"/>
                <w:lang w:eastAsia="ru-RU"/>
              </w:rPr>
            </w:pPr>
            <w:r w:rsidRPr="00733A86">
              <w:rPr>
                <w:rFonts w:eastAsia="Times New Roman" w:cs="Times New Roman"/>
                <w:color w:val="000000"/>
                <w:sz w:val="18"/>
                <w:szCs w:val="18"/>
                <w:lang w:val="en-US" w:eastAsia="ru-RU"/>
              </w:rPr>
              <w:t>69,70</w:t>
            </w:r>
          </w:p>
        </w:tc>
      </w:tr>
    </w:tbl>
    <w:p w14:paraId="70664C05" w14:textId="29CB1C0A" w:rsidR="001E0B70" w:rsidRPr="00C33FF0" w:rsidRDefault="001E0B70" w:rsidP="001E0B70">
      <w:pPr>
        <w:spacing w:after="0" w:line="240" w:lineRule="auto"/>
        <w:jc w:val="both"/>
        <w:rPr>
          <w:rFonts w:eastAsia="Times New Roman" w:cs="Arial"/>
          <w:szCs w:val="24"/>
        </w:rPr>
      </w:pPr>
    </w:p>
    <w:p w14:paraId="1DA1218A" w14:textId="5FFE5A81" w:rsidR="009F2FF4" w:rsidRPr="00C33FF0" w:rsidRDefault="003631C6" w:rsidP="00B32917">
      <w:pPr>
        <w:spacing w:before="240" w:after="0" w:line="240" w:lineRule="auto"/>
        <w:ind w:firstLine="709"/>
        <w:rPr>
          <w:rFonts w:eastAsia="Times New Roman" w:cs="Arial"/>
          <w:szCs w:val="24"/>
        </w:rPr>
      </w:pPr>
      <w:r w:rsidRPr="00C33FF0">
        <w:rPr>
          <w:rFonts w:eastAsia="Times New Roman" w:cs="Arial"/>
          <w:szCs w:val="24"/>
        </w:rPr>
        <w:t>Существующие магистральные тепловые сети имеют резерв пропускной способности, и могут обеспечить тепловой энергией часть новых потребителей.</w:t>
      </w:r>
    </w:p>
    <w:p w14:paraId="04573D27" w14:textId="77777777" w:rsidR="001E0B70" w:rsidRPr="00C33FF0" w:rsidRDefault="001E0B70" w:rsidP="00641FF4">
      <w:pPr>
        <w:pStyle w:val="3"/>
        <w:sectPr w:rsidR="001E0B70" w:rsidRPr="00C33FF0" w:rsidSect="00873DDD">
          <w:pgSz w:w="16838" w:h="11906" w:orient="landscape" w:code="9"/>
          <w:pgMar w:top="1135"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36" w:name="_Toc50545039"/>
    </w:p>
    <w:p w14:paraId="6B66DB80" w14:textId="1C79B667" w:rsidR="00641FF4" w:rsidRPr="00C33FF0" w:rsidRDefault="00641FF4" w:rsidP="00D45185">
      <w:pPr>
        <w:pStyle w:val="3"/>
        <w:ind w:left="1701" w:hanging="709"/>
        <w:jc w:val="both"/>
      </w:pPr>
      <w:bookmarkStart w:id="237" w:name="_Toc214890217"/>
      <w:r w:rsidRPr="00C33FF0">
        <w:lastRenderedPageBreak/>
        <w:t>Описание резервов и дефицитов тепловой мощности нетто по каждому источнику тепловой энергии</w:t>
      </w:r>
      <w:bookmarkEnd w:id="236"/>
      <w:bookmarkEnd w:id="237"/>
    </w:p>
    <w:p w14:paraId="6986BD1D" w14:textId="50EDFCC5" w:rsidR="001E0B70" w:rsidRPr="009D2BB1" w:rsidRDefault="003631C6" w:rsidP="006B2917">
      <w:pPr>
        <w:spacing w:after="0" w:line="240" w:lineRule="auto"/>
        <w:ind w:firstLine="709"/>
        <w:jc w:val="both"/>
        <w:rPr>
          <w:sz w:val="22"/>
        </w:rPr>
      </w:pPr>
      <w:r w:rsidRPr="00C33FF0">
        <w:rPr>
          <w:rFonts w:cs="Arial"/>
        </w:rPr>
        <w:t xml:space="preserve">Резервы и дефициты тепловой мощности по каждой котельной приведены в таблицах </w:t>
      </w:r>
      <w:r w:rsidR="001E0B70" w:rsidRPr="00C33FF0">
        <w:rPr>
          <w:rFonts w:cs="Arial"/>
        </w:rPr>
        <w:fldChar w:fldCharType="begin"/>
      </w:r>
      <w:r w:rsidR="001E0B70" w:rsidRPr="00C33FF0">
        <w:rPr>
          <w:rFonts w:cs="Arial"/>
        </w:rPr>
        <w:instrText xml:space="preserve"> REF _Ref152353185 \h  \* MERGEFORMAT </w:instrText>
      </w:r>
      <w:r w:rsidR="001E0B70" w:rsidRPr="00C33FF0">
        <w:rPr>
          <w:rFonts w:cs="Arial"/>
        </w:rPr>
      </w:r>
      <w:r w:rsidR="001E0B70" w:rsidRPr="00C33FF0">
        <w:rPr>
          <w:rFonts w:cs="Arial"/>
        </w:rPr>
        <w:fldChar w:fldCharType="separate"/>
      </w:r>
      <w:r w:rsidR="004273DD" w:rsidRPr="004273DD">
        <w:rPr>
          <w:vanish/>
        </w:rPr>
        <w:t xml:space="preserve">Таблица </w:t>
      </w:r>
      <w:r w:rsidR="004273DD" w:rsidRPr="004273DD">
        <w:rPr>
          <w:noProof/>
        </w:rPr>
        <w:t>36</w:t>
      </w:r>
      <w:r w:rsidR="001E0B70" w:rsidRPr="00C33FF0">
        <w:rPr>
          <w:rFonts w:cs="Arial"/>
        </w:rPr>
        <w:fldChar w:fldCharType="end"/>
      </w:r>
      <w:r w:rsidR="001E0B70" w:rsidRPr="00C33FF0">
        <w:rPr>
          <w:rFonts w:cs="Arial"/>
        </w:rPr>
        <w:t xml:space="preserve"> -</w:t>
      </w:r>
      <w:r w:rsidR="00733A86">
        <w:rPr>
          <w:rFonts w:cs="Arial"/>
        </w:rPr>
        <w:t xml:space="preserve"> </w:t>
      </w:r>
      <w:r w:rsidR="00733A86">
        <w:rPr>
          <w:rFonts w:cs="Arial"/>
        </w:rPr>
        <w:fldChar w:fldCharType="begin"/>
      </w:r>
      <w:r w:rsidR="00733A86">
        <w:rPr>
          <w:rFonts w:cs="Arial"/>
        </w:rPr>
        <w:instrText xml:space="preserve"> REF _Ref232542599 \h  \* MERGEFORMAT </w:instrText>
      </w:r>
      <w:r w:rsidR="00733A86">
        <w:rPr>
          <w:rFonts w:cs="Arial"/>
        </w:rPr>
      </w:r>
      <w:r w:rsidR="00733A86">
        <w:rPr>
          <w:rFonts w:cs="Arial"/>
        </w:rPr>
        <w:fldChar w:fldCharType="separate"/>
      </w:r>
      <w:r w:rsidR="004273DD" w:rsidRPr="004273DD">
        <w:rPr>
          <w:vanish/>
          <w:sz w:val="22"/>
        </w:rPr>
        <w:t xml:space="preserve">Таблица </w:t>
      </w:r>
      <w:r w:rsidR="004273DD">
        <w:rPr>
          <w:noProof/>
          <w:sz w:val="22"/>
        </w:rPr>
        <w:t>39</w:t>
      </w:r>
      <w:r w:rsidR="00733A86">
        <w:rPr>
          <w:rFonts w:cs="Arial"/>
        </w:rPr>
        <w:fldChar w:fldCharType="end"/>
      </w:r>
      <w:r w:rsidRPr="00C33FF0">
        <w:rPr>
          <w:rFonts w:cs="Arial"/>
        </w:rPr>
        <w:t>.</w:t>
      </w:r>
    </w:p>
    <w:p w14:paraId="186D306E" w14:textId="77777777" w:rsidR="00641FF4" w:rsidRPr="00C33FF0" w:rsidRDefault="00641FF4" w:rsidP="00D45185">
      <w:pPr>
        <w:pStyle w:val="3"/>
        <w:ind w:left="1701" w:hanging="709"/>
        <w:jc w:val="both"/>
      </w:pPr>
      <w:bookmarkStart w:id="238" w:name="_Toc50545040"/>
      <w:bookmarkStart w:id="239" w:name="_Toc214890218"/>
      <w:r w:rsidRPr="00C33FF0">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38"/>
      <w:bookmarkEnd w:id="239"/>
    </w:p>
    <w:p w14:paraId="0C9DACCB" w14:textId="77777777" w:rsidR="003631C6" w:rsidRPr="00C33FF0" w:rsidRDefault="003631C6" w:rsidP="007357A5">
      <w:pPr>
        <w:spacing w:after="0" w:line="240" w:lineRule="auto"/>
        <w:ind w:firstLine="709"/>
        <w:jc w:val="both"/>
        <w:rPr>
          <w:rFonts w:cs="Arial"/>
        </w:rPr>
      </w:pPr>
      <w:r w:rsidRPr="00C33FF0">
        <w:rPr>
          <w:rFonts w:cs="Arial"/>
        </w:rPr>
        <w:t>При расчёте гидравлического режима тепловой сети решаются следующие задачи:</w:t>
      </w:r>
    </w:p>
    <w:p w14:paraId="17FAA68A" w14:textId="75B5D2ED"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диаметров трубопроводов;</w:t>
      </w:r>
    </w:p>
    <w:p w14:paraId="05D3B7DB" w14:textId="53478CF1"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падения давления-напора;</w:t>
      </w:r>
    </w:p>
    <w:p w14:paraId="2640F71F" w14:textId="1001FBF7"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действующих напоров в различных точках сети;</w:t>
      </w:r>
    </w:p>
    <w:p w14:paraId="25551A55" w14:textId="20492BBA"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определение допустимых давлений в трубопроводах при различных режимах работы и состояниях теплосети.</w:t>
      </w:r>
    </w:p>
    <w:p w14:paraId="4CDFFFF3" w14:textId="77777777" w:rsidR="003631C6" w:rsidRPr="00C33FF0" w:rsidRDefault="003631C6" w:rsidP="007357A5">
      <w:pPr>
        <w:spacing w:after="0" w:line="240" w:lineRule="auto"/>
        <w:ind w:firstLine="709"/>
        <w:jc w:val="both"/>
        <w:rPr>
          <w:rFonts w:cs="Arial"/>
        </w:rPr>
      </w:pPr>
      <w:r w:rsidRPr="00C33FF0">
        <w:rPr>
          <w:rFonts w:cs="Arial"/>
        </w:rPr>
        <w:t>При проведении гидравлических расчетов используются схемы и геодезический профиль теплотрассы, с указанием размещения источников теплоснабжения, потребителей теплоты и расчетных нагрузок.</w:t>
      </w:r>
    </w:p>
    <w:p w14:paraId="486AFBA6" w14:textId="77777777" w:rsidR="003631C6" w:rsidRPr="00C33FF0" w:rsidRDefault="003631C6" w:rsidP="007357A5">
      <w:pPr>
        <w:spacing w:after="0" w:line="240" w:lineRule="auto"/>
        <w:ind w:firstLine="709"/>
        <w:jc w:val="both"/>
        <w:rPr>
          <w:rFonts w:cs="Arial"/>
        </w:rPr>
      </w:pPr>
      <w:r w:rsidRPr="00C33FF0">
        <w:rPr>
          <w:rFonts w:cs="Arial"/>
        </w:rPr>
        <w:t>При проектировании и в эксплуатационной практике для учета взаимного влияния геодезического профиля района, высоты абонентских систем, действующих напоров в тепловой сети пользуются пьезометрическими графиками. По ним определяется напор (давление) и располагаемое давление в любой точке сети и в абонентской системе для динамического и статического состояния системы.</w:t>
      </w:r>
    </w:p>
    <w:p w14:paraId="4B44D822" w14:textId="41A8009B"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(напор) в любой точке обратной магистрали не должно быть выше допускаемого рабочего давления в местных системах.</w:t>
      </w:r>
    </w:p>
    <w:p w14:paraId="2B247F79" w14:textId="64EBA00C"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обратном трубопроводе должно обеспечить залив водой верхних линий и приборов местных систем отопления.</w:t>
      </w:r>
    </w:p>
    <w:p w14:paraId="323B06BF" w14:textId="3075C9D1"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обратной магистрали во избежание образования вакуума не должно быть ниже 0,05-0,1 МПа (5-10 м вод. ст.).</w:t>
      </w:r>
    </w:p>
    <w:p w14:paraId="1D7E934C" w14:textId="43D7429C"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на всасывающей стороне сетевого насоса не должно быть ниже 0,05 МПа (5 м вод. ст.).</w:t>
      </w:r>
    </w:p>
    <w:p w14:paraId="1BE59025" w14:textId="79BC8DB0"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давление в любой точке подающего трубопровода должно быть выше давления вскипания при максимальной температуре теплоносителя.</w:t>
      </w:r>
    </w:p>
    <w:p w14:paraId="50D7A47F" w14:textId="05D566C6"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располагаемый напор в конечной точке сети должен быть равен или больше расчетной потери напора на абонентском вводе при расчетном пропуске теплоносителя. </w:t>
      </w:r>
    </w:p>
    <w:p w14:paraId="7BCE79CB" w14:textId="57384E6D" w:rsidR="003631C6" w:rsidRPr="00826935" w:rsidRDefault="003631C6" w:rsidP="003A635B">
      <w:pPr>
        <w:pStyle w:val="a6"/>
        <w:numPr>
          <w:ilvl w:val="0"/>
          <w:numId w:val="16"/>
        </w:numPr>
        <w:spacing w:after="0" w:line="240" w:lineRule="auto"/>
        <w:rPr>
          <w:rFonts w:eastAsia="Times New Roman"/>
          <w:lang w:eastAsia="ru-RU"/>
        </w:rPr>
      </w:pPr>
      <w:r w:rsidRPr="00826935">
        <w:rPr>
          <w:rFonts w:eastAsia="Times New Roman"/>
          <w:lang w:eastAsia="ru-RU"/>
        </w:rPr>
        <w:t>в летний период давление в подающей и обратной магистралях принимают больше статического давления в системе ГВС.</w:t>
      </w:r>
    </w:p>
    <w:p w14:paraId="3B2362E6" w14:textId="77777777" w:rsidR="003631C6" w:rsidRPr="00C33FF0" w:rsidRDefault="003631C6" w:rsidP="007357A5">
      <w:pPr>
        <w:spacing w:after="0" w:line="240" w:lineRule="auto"/>
        <w:ind w:firstLine="709"/>
        <w:jc w:val="both"/>
        <w:rPr>
          <w:rFonts w:cs="Arial"/>
        </w:rPr>
      </w:pPr>
      <w:r w:rsidRPr="00C33FF0">
        <w:rPr>
          <w:rFonts w:cs="Arial"/>
        </w:rPr>
        <w:t>Анализ гидравлических режимов, позволяет сделать вывод о достаточном располагаемом напоре на вводах потребителей для обеспечения допустимых параметров микроклимата внутри помещений по ГОСТ 30494-2011.</w:t>
      </w:r>
    </w:p>
    <w:p w14:paraId="5795D8A9" w14:textId="77777777" w:rsidR="003631C6" w:rsidRPr="00C33FF0" w:rsidRDefault="003631C6" w:rsidP="007357A5">
      <w:pPr>
        <w:spacing w:after="0" w:line="240" w:lineRule="auto"/>
        <w:ind w:firstLine="709"/>
        <w:jc w:val="both"/>
        <w:rPr>
          <w:rFonts w:cs="Arial"/>
        </w:rPr>
      </w:pPr>
      <w:r w:rsidRPr="00C33FF0">
        <w:rPr>
          <w:rFonts w:cs="Arial"/>
        </w:rPr>
        <w:t>Давление в подающей магистрали во всех системах не опасно для эксплуатации трубопроводов и оборудования на источниках.</w:t>
      </w:r>
    </w:p>
    <w:p w14:paraId="232D6AA8" w14:textId="63B49F9E" w:rsidR="003631C6" w:rsidRPr="00C33FF0" w:rsidRDefault="003631C6" w:rsidP="007357A5">
      <w:pPr>
        <w:spacing w:after="0" w:line="240" w:lineRule="auto"/>
        <w:ind w:firstLine="709"/>
        <w:jc w:val="both"/>
        <w:rPr>
          <w:rFonts w:cs="Arial"/>
        </w:rPr>
      </w:pPr>
      <w:r w:rsidRPr="00C33FF0">
        <w:rPr>
          <w:rFonts w:cs="Arial"/>
        </w:rPr>
        <w:t>Давление в обратной магистрали во всех системах безопасно для эксплуатации наименее прочных отопительных приборов – чугунных радиаторов и не создает опасности опорожнения приборов верхних этажей.</w:t>
      </w:r>
    </w:p>
    <w:p w14:paraId="78A8A3AB" w14:textId="77777777" w:rsidR="00641FF4" w:rsidRPr="00C33FF0" w:rsidRDefault="00641FF4" w:rsidP="00D45185">
      <w:pPr>
        <w:pStyle w:val="3"/>
        <w:ind w:left="1701" w:hanging="709"/>
        <w:jc w:val="both"/>
      </w:pPr>
      <w:bookmarkStart w:id="240" w:name="_Toc50545041"/>
      <w:bookmarkStart w:id="241" w:name="_Toc214890219"/>
      <w:r w:rsidRPr="00C33FF0">
        <w:lastRenderedPageBreak/>
        <w:t>Описание причины возникновения дефицитов тепловой мощности и последствий влияния дефицитов на качество теплоснабжения</w:t>
      </w:r>
      <w:bookmarkEnd w:id="240"/>
      <w:bookmarkEnd w:id="241"/>
    </w:p>
    <w:p w14:paraId="4A6BBF26" w14:textId="77777777" w:rsidR="006E231E" w:rsidRPr="00C33FF0" w:rsidRDefault="006E231E" w:rsidP="007357A5">
      <w:pPr>
        <w:spacing w:after="0" w:line="240" w:lineRule="auto"/>
        <w:ind w:firstLine="709"/>
        <w:jc w:val="both"/>
        <w:rPr>
          <w:rFonts w:cs="Arial"/>
        </w:rPr>
      </w:pPr>
      <w:r w:rsidRPr="00C33FF0">
        <w:rPr>
          <w:rFonts w:cs="Arial"/>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2290F59D" w14:textId="3181F436" w:rsidR="006E231E" w:rsidRPr="00C33FF0" w:rsidRDefault="006E231E" w:rsidP="007357A5">
      <w:pPr>
        <w:spacing w:after="0" w:line="240" w:lineRule="auto"/>
        <w:ind w:firstLine="709"/>
        <w:jc w:val="both"/>
        <w:rPr>
          <w:rFonts w:cs="Arial"/>
        </w:rPr>
      </w:pPr>
      <w:r w:rsidRPr="00C33FF0">
        <w:rPr>
          <w:rFonts w:cs="Arial"/>
        </w:rPr>
        <w:t>Одной из причин возникновения дефицита тепловой мощности на котельн</w:t>
      </w:r>
      <w:r w:rsidR="00733A86">
        <w:rPr>
          <w:rFonts w:cs="Arial"/>
        </w:rPr>
        <w:t xml:space="preserve">ой </w:t>
      </w:r>
      <w:r w:rsidR="002D24C8">
        <w:rPr>
          <w:rFonts w:cs="Arial"/>
        </w:rPr>
        <w:t>ООО «</w:t>
      </w:r>
      <w:proofErr w:type="gramStart"/>
      <w:r w:rsidR="002D24C8">
        <w:rPr>
          <w:rFonts w:cs="Arial"/>
        </w:rPr>
        <w:t>Сервис»</w:t>
      </w:r>
      <w:r w:rsidR="00733A86" w:rsidRPr="00C33FF0">
        <w:rPr>
          <w:rFonts w:cs="Arial"/>
        </w:rPr>
        <w:t xml:space="preserve"> </w:t>
      </w:r>
      <w:r w:rsidRPr="00C33FF0">
        <w:rPr>
          <w:rFonts w:cs="Arial"/>
        </w:rPr>
        <w:t xml:space="preserve"> является</w:t>
      </w:r>
      <w:proofErr w:type="gramEnd"/>
      <w:r w:rsidRPr="00C33FF0">
        <w:rPr>
          <w:rFonts w:cs="Arial"/>
        </w:rPr>
        <w:t xml:space="preserve"> ограничение установленной тепловой мощности, а именно большой износ котельного оборудования и низкий фактический КПД работы котлоагрегатов. Локальные дефициты тепловой мощности на котельных приводят к ухудшению качества теплоснабжения потребителей при расчетных температурах наружного воздуха (и близких к ним).</w:t>
      </w:r>
    </w:p>
    <w:p w14:paraId="2E2B5596" w14:textId="7DB62A46" w:rsidR="006E231E" w:rsidRPr="00C33FF0" w:rsidRDefault="006E231E" w:rsidP="007357A5">
      <w:pPr>
        <w:spacing w:after="0" w:line="240" w:lineRule="auto"/>
        <w:ind w:firstLine="709"/>
        <w:jc w:val="both"/>
        <w:rPr>
          <w:rFonts w:cs="Arial"/>
        </w:rPr>
      </w:pPr>
      <w:r w:rsidRPr="00C33FF0">
        <w:rPr>
          <w:rFonts w:cs="Arial"/>
        </w:rPr>
        <w:t>На котельных</w:t>
      </w:r>
      <w:r w:rsidR="00E178E4" w:rsidRPr="00C33FF0">
        <w:rPr>
          <w:rFonts w:cs="Arial"/>
        </w:rPr>
        <w:t xml:space="preserve"> ООО «</w:t>
      </w:r>
      <w:r w:rsidR="001E0B70" w:rsidRPr="00C33FF0">
        <w:rPr>
          <w:rFonts w:eastAsia="Times New Roman"/>
          <w:lang w:eastAsia="ru-RU"/>
        </w:rPr>
        <w:t>ГКС</w:t>
      </w:r>
      <w:r w:rsidR="00E178E4" w:rsidRPr="00C33FF0">
        <w:rPr>
          <w:rFonts w:cs="Arial"/>
        </w:rPr>
        <w:t>», ООО «</w:t>
      </w:r>
      <w:r w:rsidR="001E0B70" w:rsidRPr="00C33FF0">
        <w:rPr>
          <w:rFonts w:cs="Arial"/>
        </w:rPr>
        <w:t>Инвест-Аудит»</w:t>
      </w:r>
      <w:r w:rsidR="00733A86">
        <w:rPr>
          <w:rFonts w:cs="Arial"/>
        </w:rPr>
        <w:t xml:space="preserve"> и</w:t>
      </w:r>
      <w:r w:rsidR="001E0B70" w:rsidRPr="00C33FF0">
        <w:rPr>
          <w:rFonts w:cs="Arial"/>
        </w:rPr>
        <w:t xml:space="preserve"> ООО «РЭНСОМ»</w:t>
      </w:r>
      <w:r w:rsidR="00E178E4" w:rsidRPr="00C33FF0">
        <w:rPr>
          <w:rFonts w:cs="Arial"/>
        </w:rPr>
        <w:t xml:space="preserve"> </w:t>
      </w:r>
      <w:r w:rsidRPr="00C33FF0">
        <w:rPr>
          <w:rFonts w:cs="Arial"/>
        </w:rPr>
        <w:t>дефициты тепловой мощности отсутствуют.</w:t>
      </w:r>
    </w:p>
    <w:p w14:paraId="0769A8E3" w14:textId="77777777" w:rsidR="001E0B70" w:rsidRPr="00C33FF0" w:rsidRDefault="001E0B70" w:rsidP="007357A5">
      <w:pPr>
        <w:spacing w:after="0" w:line="240" w:lineRule="auto"/>
        <w:ind w:firstLine="709"/>
        <w:jc w:val="both"/>
        <w:rPr>
          <w:rFonts w:cs="Arial"/>
        </w:rPr>
      </w:pPr>
    </w:p>
    <w:p w14:paraId="7673D48F" w14:textId="77777777" w:rsidR="00641FF4" w:rsidRPr="00C33FF0" w:rsidRDefault="00641FF4" w:rsidP="00D45185">
      <w:pPr>
        <w:pStyle w:val="3"/>
        <w:ind w:left="1701" w:hanging="709"/>
        <w:jc w:val="both"/>
      </w:pPr>
      <w:bookmarkStart w:id="242" w:name="_Toc50545042"/>
      <w:bookmarkStart w:id="243" w:name="_Toc214890220"/>
      <w:r w:rsidRPr="00C33FF0">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42"/>
      <w:bookmarkEnd w:id="243"/>
    </w:p>
    <w:p w14:paraId="5E2AEFAE" w14:textId="1AFFEFBE" w:rsidR="006E231E" w:rsidRPr="00C33FF0" w:rsidRDefault="006E231E" w:rsidP="007357A5">
      <w:pPr>
        <w:spacing w:after="0" w:line="240" w:lineRule="auto"/>
        <w:ind w:firstLine="709"/>
        <w:jc w:val="both"/>
        <w:rPr>
          <w:rFonts w:cs="Arial"/>
        </w:rPr>
      </w:pPr>
      <w:r w:rsidRPr="00C33FF0">
        <w:rPr>
          <w:rFonts w:cs="Arial"/>
        </w:rPr>
        <w:t xml:space="preserve">Возможности расширения технологических зон действия источников тепловой энергии с резервами тепловой мощности нетто в зоны действия источников с дефицитом тепловой мощности отсутствуют, т.к. отсутствуют дефициты тепловой мощности на котельных </w:t>
      </w:r>
      <w:r w:rsidR="001E0B70" w:rsidRPr="00C33FF0">
        <w:rPr>
          <w:rFonts w:cs="Arial"/>
        </w:rPr>
        <w:t>ООО</w:t>
      </w:r>
      <w:r w:rsidRPr="00C33FF0">
        <w:rPr>
          <w:rFonts w:cs="Arial"/>
        </w:rPr>
        <w:t xml:space="preserve"> «</w:t>
      </w:r>
      <w:r w:rsidR="001E0B70" w:rsidRPr="00C33FF0">
        <w:rPr>
          <w:rFonts w:cs="Arial"/>
        </w:rPr>
        <w:t>ГКС</w:t>
      </w:r>
      <w:r w:rsidRPr="00C33FF0">
        <w:rPr>
          <w:rFonts w:cs="Arial"/>
        </w:rPr>
        <w:t>».</w:t>
      </w:r>
    </w:p>
    <w:p w14:paraId="0D37070A" w14:textId="77777777" w:rsidR="001E0B70" w:rsidRPr="00C33FF0" w:rsidRDefault="001E0B70" w:rsidP="00F918C8">
      <w:pPr>
        <w:rPr>
          <w:rFonts w:cs="Arial"/>
        </w:rPr>
      </w:pPr>
    </w:p>
    <w:p w14:paraId="5E68138F" w14:textId="52BEB255" w:rsidR="001E0B70" w:rsidRPr="00C33FF0" w:rsidRDefault="001E0B70" w:rsidP="00D45185">
      <w:pPr>
        <w:pStyle w:val="3"/>
        <w:ind w:left="1701" w:hanging="709"/>
        <w:jc w:val="both"/>
      </w:pPr>
      <w:bookmarkStart w:id="244" w:name="_Toc214890221"/>
      <w:r w:rsidRPr="00C33FF0">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bookmarkEnd w:id="244"/>
    </w:p>
    <w:p w14:paraId="78CC5420" w14:textId="648D19E5" w:rsidR="001E0B70" w:rsidRPr="00C33FF0" w:rsidRDefault="00893EC5" w:rsidP="00893EC5">
      <w:pPr>
        <w:spacing w:after="0" w:line="240" w:lineRule="auto"/>
        <w:ind w:firstLine="709"/>
        <w:jc w:val="both"/>
        <w:rPr>
          <w:rFonts w:cs="Arial"/>
        </w:rPr>
      </w:pPr>
      <w:r w:rsidRPr="00C33FF0">
        <w:rPr>
          <w:rFonts w:cs="Arial"/>
        </w:rPr>
        <w:t>За период, предшествующий актуализации схемы теплоснабжения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не зафиксировано.</w:t>
      </w:r>
    </w:p>
    <w:p w14:paraId="067D02F2" w14:textId="06B5F2FA" w:rsidR="006E231E" w:rsidRPr="00C33FF0" w:rsidRDefault="006E231E" w:rsidP="00F918C8">
      <w:pPr>
        <w:rPr>
          <w:rFonts w:cs="Arial"/>
        </w:rPr>
      </w:pPr>
      <w:r w:rsidRPr="00C33FF0">
        <w:rPr>
          <w:rFonts w:cs="Arial"/>
        </w:rPr>
        <w:br w:type="page"/>
      </w:r>
    </w:p>
    <w:p w14:paraId="282905E0" w14:textId="77777777" w:rsidR="00B43583" w:rsidRPr="00FE1D7F" w:rsidRDefault="00B43583" w:rsidP="00FE1D7F">
      <w:pPr>
        <w:pStyle w:val="2"/>
        <w:ind w:left="1134" w:hanging="567"/>
        <w:jc w:val="both"/>
        <w:rPr>
          <w:rFonts w:asciiTheme="minorHAnsi" w:hAnsiTheme="minorHAnsi" w:cstheme="minorHAnsi"/>
        </w:rPr>
      </w:pPr>
      <w:bookmarkStart w:id="245" w:name="_Toc50545043"/>
      <w:bookmarkStart w:id="246" w:name="_Toc214890222"/>
      <w:r w:rsidRPr="00FE1D7F">
        <w:rPr>
          <w:rFonts w:asciiTheme="minorHAnsi" w:hAnsiTheme="minorHAnsi" w:cstheme="minorHAnsi"/>
        </w:rPr>
        <w:lastRenderedPageBreak/>
        <w:t>БАЛАНСЫ ТЕПЛОНОСИТЕЛЯ</w:t>
      </w:r>
      <w:bookmarkEnd w:id="245"/>
      <w:bookmarkEnd w:id="246"/>
    </w:p>
    <w:p w14:paraId="48D32762" w14:textId="77777777" w:rsidR="00B43583" w:rsidRPr="00C33FF0" w:rsidRDefault="00B43583" w:rsidP="00D45185">
      <w:pPr>
        <w:pStyle w:val="3"/>
        <w:ind w:left="1701" w:hanging="709"/>
        <w:jc w:val="both"/>
      </w:pPr>
      <w:bookmarkStart w:id="247" w:name="_Toc50545044"/>
      <w:bookmarkStart w:id="248" w:name="_Toc214890223"/>
      <w:r w:rsidRPr="00C33FF0">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47"/>
      <w:bookmarkEnd w:id="248"/>
    </w:p>
    <w:p w14:paraId="217ECD53" w14:textId="026A7CB6"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Все тепловые сети </w:t>
      </w:r>
      <w:r w:rsidR="00FE1792" w:rsidRPr="00FE1792">
        <w:rPr>
          <w:rFonts w:eastAsia="Times New Roman" w:cs="Arial"/>
          <w:szCs w:val="24"/>
          <w:lang w:eastAsia="ru-RU"/>
        </w:rPr>
        <w:t xml:space="preserve">Переславль-Залесского муниципального округа Ярославской области </w:t>
      </w:r>
      <w:r w:rsidRPr="00C33FF0">
        <w:rPr>
          <w:rFonts w:eastAsia="Times New Roman" w:cs="Arial"/>
          <w:szCs w:val="24"/>
          <w:lang w:eastAsia="ru-RU"/>
        </w:rPr>
        <w:t xml:space="preserve">– водяные, закрытые. Источником воды для тепловых сетей г. </w:t>
      </w:r>
      <w:r w:rsidR="002E2386" w:rsidRPr="00C33FF0">
        <w:rPr>
          <w:rFonts w:eastAsia="Times New Roman" w:cs="Arial"/>
          <w:szCs w:val="24"/>
          <w:lang w:eastAsia="ru-RU"/>
        </w:rPr>
        <w:t>Переславль-Залесский</w:t>
      </w:r>
      <w:r w:rsidRPr="00C33FF0">
        <w:rPr>
          <w:rFonts w:eastAsia="Times New Roman" w:cs="Arial"/>
          <w:szCs w:val="24"/>
          <w:lang w:eastAsia="ru-RU"/>
        </w:rPr>
        <w:t xml:space="preserve"> является вода, поставляемая из городского водопровода. Источником воды для сельских </w:t>
      </w:r>
      <w:r w:rsidR="008218F9" w:rsidRPr="00C33FF0">
        <w:rPr>
          <w:rFonts w:eastAsia="Times New Roman" w:cs="Arial"/>
          <w:szCs w:val="24"/>
          <w:lang w:eastAsia="ru-RU"/>
        </w:rPr>
        <w:t>тепловых сетей</w:t>
      </w:r>
      <w:r w:rsidRPr="00C33FF0">
        <w:rPr>
          <w:rFonts w:eastAsia="Times New Roman" w:cs="Arial"/>
          <w:szCs w:val="24"/>
          <w:lang w:eastAsia="ru-RU"/>
        </w:rPr>
        <w:t xml:space="preserve"> </w:t>
      </w:r>
      <w:r w:rsidR="008218F9" w:rsidRPr="00C33FF0">
        <w:rPr>
          <w:rFonts w:eastAsia="Times New Roman" w:cs="Arial"/>
          <w:szCs w:val="24"/>
          <w:lang w:eastAsia="ru-RU"/>
        </w:rPr>
        <w:t xml:space="preserve">являются </w:t>
      </w:r>
      <w:r w:rsidR="00893EC5" w:rsidRPr="00C33FF0">
        <w:rPr>
          <w:rFonts w:eastAsia="Times New Roman" w:cs="Arial"/>
          <w:szCs w:val="24"/>
          <w:lang w:eastAsia="ru-RU"/>
        </w:rPr>
        <w:t>местные</w:t>
      </w:r>
      <w:r w:rsidR="008218F9" w:rsidRPr="00C33FF0">
        <w:rPr>
          <w:rFonts w:eastAsia="Times New Roman" w:cs="Arial"/>
          <w:szCs w:val="24"/>
          <w:lang w:eastAsia="ru-RU"/>
        </w:rPr>
        <w:t xml:space="preserve"> водопроводы.</w:t>
      </w:r>
    </w:p>
    <w:p w14:paraId="1897B848" w14:textId="2EC841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Согласно СНиП 41-02-2003«Тепловые сети» качество исходной воды для систем теплоснабжения должно отвечать требованиям СанПиН 2.1.4.1074 и правилам технической эксплуатации электрических станций и сетей Минэнерго России. </w:t>
      </w:r>
    </w:p>
    <w:p w14:paraId="0F854E71"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следует принимать:</w:t>
      </w:r>
    </w:p>
    <w:p w14:paraId="081F05F1" w14:textId="28CB8A53" w:rsidR="00E4246B" w:rsidRPr="00826935" w:rsidRDefault="00E4246B"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в закрытых системах теплоснабжения </w:t>
      </w:r>
      <w:r w:rsidR="008218F9" w:rsidRPr="00826935">
        <w:rPr>
          <w:rFonts w:eastAsia="Times New Roman"/>
          <w:lang w:eastAsia="ru-RU"/>
        </w:rPr>
        <w:t>–</w:t>
      </w:r>
      <w:r w:rsidRPr="00826935">
        <w:rPr>
          <w:rFonts w:eastAsia="Times New Roman"/>
          <w:lang w:eastAsia="ru-RU"/>
        </w:rPr>
        <w:t xml:space="preserve"> 0,75%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объема воды в этих трубопроводах;</w:t>
      </w:r>
    </w:p>
    <w:p w14:paraId="3E96644D" w14:textId="33A0D280" w:rsidR="00E4246B" w:rsidRPr="00826935" w:rsidRDefault="00E4246B"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для отдельных тепловых сетей горячего водоснабжения при наличии баков-аккумуляторов </w:t>
      </w:r>
      <w:r w:rsidR="008218F9" w:rsidRPr="00826935">
        <w:rPr>
          <w:rFonts w:eastAsia="Times New Roman"/>
          <w:lang w:eastAsia="ru-RU"/>
        </w:rPr>
        <w:t>–</w:t>
      </w:r>
      <w:r w:rsidRPr="00826935">
        <w:rPr>
          <w:rFonts w:eastAsia="Times New Roman"/>
          <w:lang w:eastAsia="ru-RU"/>
        </w:rPr>
        <w:t xml:space="preserve">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фактического объема воды в трубопроводах сетей и присоединенных к ним системах горячего водоснабжения зданий.</w:t>
      </w:r>
    </w:p>
    <w:p w14:paraId="2A92A289" w14:textId="77E4FE3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Для закрытых систем теплоснабжения должна предусматриваться дополнительно аварийная подпитка химически не обработанной и </w:t>
      </w:r>
      <w:proofErr w:type="spellStart"/>
      <w:r w:rsidRPr="00C33FF0">
        <w:rPr>
          <w:rFonts w:eastAsia="Times New Roman" w:cs="Arial"/>
          <w:szCs w:val="24"/>
          <w:lang w:eastAsia="ru-RU"/>
        </w:rPr>
        <w:t>недеаэрированной</w:t>
      </w:r>
      <w:proofErr w:type="spellEnd"/>
      <w:r w:rsidRPr="00C33FF0">
        <w:rPr>
          <w:rFonts w:eastAsia="Times New Roman" w:cs="Arial"/>
          <w:szCs w:val="24"/>
          <w:lang w:eastAsia="ru-RU"/>
        </w:rPr>
        <w:t xml:space="preserve"> водой, расход которой принимается в количестве 2% объема воды в трубопроводах тепловых сетей и присоединенных к ним системах отопления, вентиляции. При наличии нескольких отдельных тепловых сетей, отходящих от коллектора теплоисточника,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56721CF6" w14:textId="25188234"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Объем воды в системах теплоснабжения при отсутствии данных по фактическим объемам воды допускается принимать равным 65 на 1 МВт расчетной тепловой нагрузки при закрытой системе теплоснабжения</w:t>
      </w:r>
      <w:r w:rsidR="008218F9" w:rsidRPr="00C33FF0">
        <w:rPr>
          <w:rFonts w:eastAsia="Times New Roman" w:cs="Arial"/>
          <w:szCs w:val="24"/>
          <w:lang w:eastAsia="ru-RU"/>
        </w:rPr>
        <w:t xml:space="preserve"> и </w:t>
      </w:r>
      <w:r w:rsidRPr="00C33FF0">
        <w:rPr>
          <w:rFonts w:eastAsia="Times New Roman" w:cs="Arial"/>
          <w:szCs w:val="24"/>
          <w:lang w:eastAsia="ru-RU"/>
        </w:rPr>
        <w:t xml:space="preserve">30 на 1 МВт средней нагрузки </w:t>
      </w:r>
      <w:r w:rsidR="008218F9" w:rsidRPr="00C33FF0">
        <w:rPr>
          <w:rFonts w:eastAsia="Times New Roman" w:cs="Arial"/>
          <w:szCs w:val="24"/>
          <w:lang w:eastAsia="ru-RU"/>
        </w:rPr>
        <w:t>–</w:t>
      </w:r>
      <w:r w:rsidRPr="00C33FF0">
        <w:rPr>
          <w:rFonts w:eastAsia="Times New Roman" w:cs="Arial"/>
          <w:szCs w:val="24"/>
          <w:lang w:eastAsia="ru-RU"/>
        </w:rPr>
        <w:t xml:space="preserve"> при отдельных сетях горячего водоснабжения.</w:t>
      </w:r>
    </w:p>
    <w:p w14:paraId="72CDF63C" w14:textId="37CA368B"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Подготовка воды, отпускаемой в тепловые сети для нужд отопления и вентиляции, включает в себя процесс осветления воды из городского водопровода на механических фильтрах с последующим умягчением на двухступенчатой натрий - </w:t>
      </w:r>
      <w:proofErr w:type="spellStart"/>
      <w:r w:rsidRPr="00C33FF0">
        <w:rPr>
          <w:rFonts w:eastAsia="Times New Roman" w:cs="Arial"/>
          <w:szCs w:val="24"/>
          <w:lang w:eastAsia="ru-RU"/>
        </w:rPr>
        <w:t>катионитовой</w:t>
      </w:r>
      <w:proofErr w:type="spellEnd"/>
      <w:r w:rsidRPr="00C33FF0">
        <w:rPr>
          <w:rFonts w:eastAsia="Times New Roman" w:cs="Arial"/>
          <w:szCs w:val="24"/>
          <w:lang w:eastAsia="ru-RU"/>
        </w:rPr>
        <w:t xml:space="preserve"> установке. </w:t>
      </w:r>
    </w:p>
    <w:p w14:paraId="626C5913" w14:textId="77777777" w:rsidR="00E4246B" w:rsidRPr="00C33FF0" w:rsidRDefault="00E4246B" w:rsidP="007357A5">
      <w:pPr>
        <w:spacing w:after="0" w:line="240" w:lineRule="auto"/>
        <w:ind w:firstLine="709"/>
        <w:contextualSpacing/>
        <w:jc w:val="both"/>
        <w:rPr>
          <w:rFonts w:eastAsia="Times New Roman" w:cs="Arial"/>
          <w:szCs w:val="24"/>
          <w:lang w:eastAsia="ru-RU"/>
        </w:rPr>
      </w:pPr>
      <w:r w:rsidRPr="00C33FF0">
        <w:rPr>
          <w:rFonts w:eastAsia="Times New Roman" w:cs="Arial"/>
          <w:szCs w:val="24"/>
          <w:lang w:eastAsia="ru-RU"/>
        </w:rPr>
        <w:t>Подготовка воды, отпускаемой в тепловые сети для потребления системами ГВС не выполняется, т.к. все необходимые качества воды для ГВС обеспечиваются системой централизованного холодного водоснабжения.</w:t>
      </w:r>
    </w:p>
    <w:p w14:paraId="5795B35F" w14:textId="54775945" w:rsidR="00E4246B" w:rsidRPr="00C33FF0" w:rsidRDefault="00E4246B" w:rsidP="007357A5">
      <w:pPr>
        <w:spacing w:after="120" w:line="240" w:lineRule="auto"/>
        <w:ind w:firstLine="709"/>
        <w:contextualSpacing/>
        <w:rPr>
          <w:rFonts w:eastAsia="Times New Roman" w:cs="Arial"/>
          <w:szCs w:val="24"/>
          <w:lang w:eastAsia="ru-RU"/>
        </w:rPr>
      </w:pPr>
      <w:r w:rsidRPr="00C33FF0">
        <w:rPr>
          <w:rFonts w:eastAsia="Times New Roman" w:cs="Arial"/>
          <w:szCs w:val="24"/>
          <w:lang w:eastAsia="ru-RU"/>
        </w:rPr>
        <w:t>В таблиц</w:t>
      </w:r>
      <w:r w:rsidR="00AB39F9" w:rsidRPr="00C33FF0">
        <w:rPr>
          <w:rFonts w:eastAsia="Times New Roman" w:cs="Arial"/>
          <w:szCs w:val="24"/>
          <w:lang w:eastAsia="ru-RU"/>
        </w:rPr>
        <w:t>ах</w:t>
      </w:r>
      <w:r w:rsidRPr="00C33FF0">
        <w:rPr>
          <w:rFonts w:eastAsia="Times New Roman" w:cs="Arial"/>
          <w:szCs w:val="24"/>
          <w:lang w:eastAsia="ru-RU"/>
        </w:rPr>
        <w:t xml:space="preserve">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_Ref152355545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4273DD" w:rsidRPr="004273DD">
        <w:rPr>
          <w:vanish/>
        </w:rPr>
        <w:t xml:space="preserve">Таблица </w:t>
      </w:r>
      <w:r w:rsidR="004273DD" w:rsidRPr="004273DD">
        <w:rPr>
          <w:noProof/>
        </w:rPr>
        <w:t>40</w:t>
      </w:r>
      <w:r w:rsidR="00AB39F9" w:rsidRPr="00C33FF0">
        <w:rPr>
          <w:rFonts w:eastAsia="Times New Roman" w:cs="Arial"/>
          <w:szCs w:val="24"/>
          <w:lang w:eastAsia="ru-RU"/>
        </w:rPr>
        <w:fldChar w:fldCharType="end"/>
      </w:r>
      <w:r w:rsidR="00AB39F9" w:rsidRPr="00C33FF0">
        <w:rPr>
          <w:rFonts w:eastAsia="Times New Roman" w:cs="Arial"/>
          <w:szCs w:val="24"/>
          <w:lang w:eastAsia="ru-RU"/>
        </w:rPr>
        <w:t xml:space="preserve"> - </w:t>
      </w:r>
      <w:r w:rsidR="00AB39F9" w:rsidRPr="00C33FF0">
        <w:rPr>
          <w:rFonts w:eastAsia="Times New Roman" w:cs="Arial"/>
          <w:szCs w:val="24"/>
          <w:lang w:eastAsia="ru-RU"/>
        </w:rPr>
        <w:fldChar w:fldCharType="begin"/>
      </w:r>
      <w:r w:rsidR="00AB39F9" w:rsidRPr="00C33FF0">
        <w:rPr>
          <w:rFonts w:eastAsia="Times New Roman" w:cs="Arial"/>
          <w:szCs w:val="24"/>
          <w:lang w:eastAsia="ru-RU"/>
        </w:rPr>
        <w:instrText xml:space="preserve"> REF _Ref152355553 \h  \* MERGEFORMAT </w:instrText>
      </w:r>
      <w:r w:rsidR="00AB39F9" w:rsidRPr="00C33FF0">
        <w:rPr>
          <w:rFonts w:eastAsia="Times New Roman" w:cs="Arial"/>
          <w:szCs w:val="24"/>
          <w:lang w:eastAsia="ru-RU"/>
        </w:rPr>
      </w:r>
      <w:r w:rsidR="00AB39F9" w:rsidRPr="00C33FF0">
        <w:rPr>
          <w:rFonts w:eastAsia="Times New Roman" w:cs="Arial"/>
          <w:szCs w:val="24"/>
          <w:lang w:eastAsia="ru-RU"/>
        </w:rPr>
        <w:fldChar w:fldCharType="separate"/>
      </w:r>
      <w:r w:rsidR="004273DD" w:rsidRPr="004273DD">
        <w:rPr>
          <w:vanish/>
        </w:rPr>
        <w:t xml:space="preserve">Таблица </w:t>
      </w:r>
      <w:r w:rsidR="004273DD" w:rsidRPr="004273DD">
        <w:rPr>
          <w:noProof/>
        </w:rPr>
        <w:t>43</w:t>
      </w:r>
      <w:r w:rsidR="00AB39F9" w:rsidRPr="00C33FF0">
        <w:rPr>
          <w:rFonts w:eastAsia="Times New Roman" w:cs="Arial"/>
          <w:szCs w:val="24"/>
          <w:lang w:eastAsia="ru-RU"/>
        </w:rPr>
        <w:fldChar w:fldCharType="end"/>
      </w:r>
      <w:r w:rsidRPr="00C33FF0">
        <w:rPr>
          <w:rFonts w:eastAsia="Times New Roman" w:cs="Arial"/>
          <w:szCs w:val="24"/>
          <w:lang w:eastAsia="ru-RU"/>
        </w:rPr>
        <w:t xml:space="preserve"> представлены данные о годовых расходах теплоносителя по котельным</w:t>
      </w:r>
      <w:r w:rsidR="00452E4B" w:rsidRPr="00C33FF0">
        <w:rPr>
          <w:rFonts w:eastAsia="Times New Roman" w:cs="Arial"/>
          <w:szCs w:val="24"/>
          <w:lang w:eastAsia="ru-RU"/>
        </w:rPr>
        <w:t xml:space="preserve"> в зонах деятельности ЕТО </w:t>
      </w:r>
      <w:r w:rsidR="00893EC5" w:rsidRPr="00C33FF0">
        <w:rPr>
          <w:rFonts w:eastAsia="Times New Roman" w:cs="Arial"/>
          <w:szCs w:val="24"/>
          <w:lang w:eastAsia="ru-RU"/>
        </w:rPr>
        <w:t>ООО</w:t>
      </w:r>
      <w:r w:rsidR="00452E4B" w:rsidRPr="00C33FF0">
        <w:rPr>
          <w:rFonts w:eastAsia="Times New Roman" w:cs="Arial"/>
          <w:szCs w:val="24"/>
          <w:lang w:eastAsia="ru-RU"/>
        </w:rPr>
        <w:t xml:space="preserve"> «</w:t>
      </w:r>
      <w:r w:rsidR="00893EC5" w:rsidRPr="00C33FF0">
        <w:rPr>
          <w:rFonts w:eastAsia="Times New Roman" w:cs="Arial"/>
          <w:szCs w:val="24"/>
          <w:lang w:eastAsia="ru-RU"/>
        </w:rPr>
        <w:t>ГКС</w:t>
      </w:r>
      <w:r w:rsidR="00452E4B" w:rsidRPr="00C33FF0">
        <w:rPr>
          <w:rFonts w:eastAsia="Times New Roman" w:cs="Arial"/>
          <w:szCs w:val="24"/>
          <w:lang w:eastAsia="ru-RU"/>
        </w:rPr>
        <w:t>»</w:t>
      </w:r>
      <w:r w:rsidRPr="00C33FF0">
        <w:rPr>
          <w:rFonts w:eastAsia="Times New Roman" w:cs="Arial"/>
          <w:szCs w:val="24"/>
          <w:lang w:eastAsia="ru-RU"/>
        </w:rPr>
        <w:t xml:space="preserve">. </w:t>
      </w:r>
    </w:p>
    <w:p w14:paraId="37B3157B" w14:textId="58793C9B" w:rsidR="007357A5" w:rsidRPr="00C33FF0" w:rsidRDefault="007357A5" w:rsidP="007357A5">
      <w:pPr>
        <w:spacing w:after="120" w:line="240" w:lineRule="auto"/>
        <w:ind w:firstLine="709"/>
        <w:contextualSpacing/>
        <w:rPr>
          <w:rFonts w:eastAsia="Times New Roman" w:cs="Arial"/>
          <w:szCs w:val="24"/>
          <w:lang w:eastAsia="ru-RU"/>
        </w:rPr>
      </w:pPr>
    </w:p>
    <w:p w14:paraId="6985CF30" w14:textId="77777777" w:rsidR="00AB39F9" w:rsidRPr="00C33FF0" w:rsidRDefault="00AB39F9" w:rsidP="007357A5">
      <w:pPr>
        <w:spacing w:after="120" w:line="240" w:lineRule="auto"/>
        <w:ind w:firstLine="709"/>
        <w:contextualSpacing/>
        <w:rPr>
          <w:rFonts w:eastAsia="Times New Roman" w:cs="Arial"/>
          <w:szCs w:val="24"/>
          <w:lang w:eastAsia="ru-RU"/>
        </w:rPr>
        <w:sectPr w:rsidR="00AB39F9"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6B91737" w14:textId="51B26414" w:rsidR="008218F9" w:rsidRPr="00DC22DE" w:rsidRDefault="008218F9" w:rsidP="00DC22DE">
      <w:pPr>
        <w:pStyle w:val="1f3"/>
        <w:spacing w:before="120"/>
        <w:rPr>
          <w:rFonts w:ascii="Times New Roman" w:hAnsi="Times New Roman"/>
          <w:color w:val="auto"/>
          <w:sz w:val="22"/>
          <w:szCs w:val="22"/>
        </w:rPr>
      </w:pPr>
      <w:bookmarkStart w:id="249" w:name="_Ref152355545"/>
      <w:bookmarkStart w:id="250" w:name="_Toc152427303"/>
      <w:bookmarkStart w:id="251" w:name="_Toc23254814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40</w:t>
      </w:r>
      <w:r w:rsidR="00777A87" w:rsidRPr="00DC22DE">
        <w:rPr>
          <w:rFonts w:ascii="Times New Roman" w:hAnsi="Times New Roman"/>
          <w:color w:val="auto"/>
          <w:sz w:val="22"/>
          <w:szCs w:val="22"/>
        </w:rPr>
        <w:fldChar w:fldCharType="end"/>
      </w:r>
      <w:bookmarkEnd w:id="249"/>
      <w:r w:rsidRPr="00DC22DE">
        <w:rPr>
          <w:rFonts w:ascii="Times New Roman" w:hAnsi="Times New Roman"/>
          <w:color w:val="auto"/>
          <w:sz w:val="22"/>
          <w:szCs w:val="22"/>
        </w:rPr>
        <w:t xml:space="preserve"> – Годовой расход теплоносителя котельной ООО «</w:t>
      </w:r>
      <w:r w:rsidR="00AB39F9"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w:t>
      </w:r>
      <w:r w:rsidR="00452E4B" w:rsidRPr="00DC22DE">
        <w:rPr>
          <w:rFonts w:ascii="Times New Roman" w:hAnsi="Times New Roman"/>
          <w:color w:val="auto"/>
          <w:sz w:val="22"/>
          <w:szCs w:val="22"/>
        </w:rPr>
        <w:t xml:space="preserve">в </w:t>
      </w:r>
      <w:r w:rsidRPr="00DC22DE">
        <w:rPr>
          <w:rFonts w:ascii="Times New Roman" w:hAnsi="Times New Roman"/>
          <w:color w:val="auto"/>
          <w:sz w:val="22"/>
          <w:szCs w:val="22"/>
        </w:rPr>
        <w:t xml:space="preserve">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0"/>
      <w:bookmarkEnd w:id="251"/>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5CB6F348"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52EADC2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170CCA84"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60C1F794" w14:textId="6BFAC555"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0C43C980"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1F95FA16"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57A7D583"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77ADE69C"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47C82AC"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5B306A4E"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6574DE9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4F8D1543" w14:textId="0D131539"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пл. </w:t>
            </w:r>
            <w:r w:rsidR="00597C52" w:rsidRPr="00E93A47">
              <w:rPr>
                <w:rFonts w:eastAsia="Times New Roman" w:cs="Times New Roman"/>
                <w:sz w:val="18"/>
                <w:szCs w:val="20"/>
                <w:lang w:eastAsia="ru-RU"/>
              </w:rPr>
              <w:t>Менделеева</w:t>
            </w:r>
            <w:r w:rsidRPr="00E93A47">
              <w:rPr>
                <w:rFonts w:eastAsia="Times New Roman" w:cs="Times New Roman"/>
                <w:sz w:val="18"/>
                <w:szCs w:val="20"/>
                <w:lang w:eastAsia="ru-RU"/>
              </w:rPr>
              <w:t>, 2</w:t>
            </w:r>
          </w:p>
        </w:tc>
        <w:tc>
          <w:tcPr>
            <w:tcW w:w="1226" w:type="pct"/>
            <w:tcBorders>
              <w:top w:val="nil"/>
              <w:left w:val="nil"/>
              <w:bottom w:val="single" w:sz="4" w:space="0" w:color="auto"/>
              <w:right w:val="single" w:sz="4" w:space="0" w:color="auto"/>
            </w:tcBorders>
            <w:vAlign w:val="center"/>
            <w:hideMark/>
          </w:tcPr>
          <w:p w14:paraId="72757837" w14:textId="1C9A12A0"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5</w:t>
            </w:r>
            <w:r>
              <w:rPr>
                <w:rFonts w:eastAsia="Times New Roman"/>
                <w:sz w:val="18"/>
                <w:szCs w:val="20"/>
                <w:lang w:eastAsia="ru-RU"/>
              </w:rPr>
              <w:t>50,899</w:t>
            </w:r>
          </w:p>
        </w:tc>
        <w:tc>
          <w:tcPr>
            <w:tcW w:w="1081" w:type="pct"/>
            <w:tcBorders>
              <w:top w:val="nil"/>
              <w:left w:val="nil"/>
              <w:bottom w:val="single" w:sz="4" w:space="0" w:color="auto"/>
              <w:right w:val="single" w:sz="4" w:space="0" w:color="auto"/>
            </w:tcBorders>
            <w:vAlign w:val="center"/>
            <w:hideMark/>
          </w:tcPr>
          <w:p w14:paraId="1F91BDC2" w14:textId="18E3F096"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1</w:t>
            </w:r>
            <w:r>
              <w:rPr>
                <w:rFonts w:eastAsia="Times New Roman"/>
                <w:sz w:val="18"/>
                <w:szCs w:val="20"/>
                <w:lang w:eastAsia="ru-RU"/>
              </w:rPr>
              <w:t>90,269</w:t>
            </w:r>
          </w:p>
        </w:tc>
        <w:tc>
          <w:tcPr>
            <w:tcW w:w="885" w:type="pct"/>
            <w:tcBorders>
              <w:top w:val="nil"/>
              <w:left w:val="nil"/>
              <w:bottom w:val="single" w:sz="4" w:space="0" w:color="auto"/>
              <w:right w:val="single" w:sz="4" w:space="0" w:color="auto"/>
            </w:tcBorders>
            <w:vAlign w:val="center"/>
            <w:hideMark/>
          </w:tcPr>
          <w:p w14:paraId="352984FB" w14:textId="776E2866" w:rsidR="00AB39F9" w:rsidRPr="00E93A47" w:rsidRDefault="00912912" w:rsidP="00E93A47">
            <w:pPr>
              <w:spacing w:after="0" w:line="240" w:lineRule="auto"/>
              <w:jc w:val="center"/>
              <w:rPr>
                <w:rFonts w:eastAsia="Times New Roman" w:cs="Times New Roman"/>
                <w:sz w:val="18"/>
                <w:szCs w:val="20"/>
                <w:lang w:eastAsia="ru-RU"/>
              </w:rPr>
            </w:pPr>
            <w:r>
              <w:rPr>
                <w:rFonts w:eastAsia="Times New Roman" w:cs="Times New Roman"/>
                <w:sz w:val="18"/>
                <w:szCs w:val="20"/>
                <w:lang w:eastAsia="ru-RU"/>
              </w:rPr>
              <w:t>3</w:t>
            </w:r>
            <w:r>
              <w:rPr>
                <w:rFonts w:eastAsia="Times New Roman"/>
                <w:sz w:val="18"/>
                <w:szCs w:val="20"/>
                <w:lang w:eastAsia="ru-RU"/>
              </w:rPr>
              <w:t>60,630</w:t>
            </w:r>
          </w:p>
        </w:tc>
        <w:tc>
          <w:tcPr>
            <w:tcW w:w="546" w:type="pct"/>
            <w:tcBorders>
              <w:top w:val="nil"/>
              <w:left w:val="nil"/>
              <w:bottom w:val="single" w:sz="4" w:space="0" w:color="auto"/>
              <w:right w:val="single" w:sz="4" w:space="0" w:color="auto"/>
            </w:tcBorders>
            <w:vAlign w:val="center"/>
            <w:hideMark/>
          </w:tcPr>
          <w:p w14:paraId="14DF724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7693EF8A" w14:textId="7F13E719" w:rsidR="00452E4B" w:rsidRPr="00DC22DE" w:rsidRDefault="00452E4B" w:rsidP="00DC22DE">
      <w:pPr>
        <w:pStyle w:val="1f3"/>
        <w:spacing w:before="120"/>
        <w:rPr>
          <w:rFonts w:ascii="Times New Roman" w:hAnsi="Times New Roman"/>
          <w:color w:val="auto"/>
          <w:sz w:val="22"/>
          <w:szCs w:val="22"/>
        </w:rPr>
      </w:pPr>
      <w:bookmarkStart w:id="252" w:name="_Toc152427304"/>
      <w:bookmarkStart w:id="253" w:name="_Toc23254814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41</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Годовой расход теплоносителя</w:t>
      </w:r>
      <w:r w:rsidR="00AB39F9" w:rsidRPr="00DC22DE">
        <w:rPr>
          <w:rFonts w:ascii="Times New Roman" w:hAnsi="Times New Roman"/>
          <w:color w:val="auto"/>
          <w:sz w:val="22"/>
          <w:szCs w:val="22"/>
        </w:rPr>
        <w:t xml:space="preserve"> </w:t>
      </w:r>
      <w:r w:rsidRPr="00DC22DE">
        <w:rPr>
          <w:rFonts w:ascii="Times New Roman" w:hAnsi="Times New Roman"/>
          <w:color w:val="auto"/>
          <w:sz w:val="22"/>
          <w:szCs w:val="22"/>
        </w:rPr>
        <w:t>котельной ООО «</w:t>
      </w:r>
      <w:r w:rsidR="00AB39F9" w:rsidRPr="00DC22DE">
        <w:rPr>
          <w:rFonts w:ascii="Times New Roman" w:hAnsi="Times New Roman"/>
          <w:color w:val="auto"/>
          <w:sz w:val="22"/>
          <w:szCs w:val="22"/>
        </w:rPr>
        <w:t>Инвест-Аудит</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2"/>
      <w:bookmarkEnd w:id="253"/>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36CAA84E"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552C0BF7"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15D3ED4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7E42A1DE" w14:textId="17512F68"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5D48C320"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4B7277AB"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0165BB2F"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130A00B4"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7A794F4"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Кубринский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4CB868BB"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01C9A56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2FDA1F41"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Кубринск</w:t>
            </w:r>
            <w:proofErr w:type="spellEnd"/>
            <w:r w:rsidRPr="00E93A47">
              <w:rPr>
                <w:rFonts w:eastAsia="Times New Roman" w:cs="Times New Roman"/>
                <w:sz w:val="18"/>
                <w:szCs w:val="20"/>
                <w:lang w:eastAsia="ru-RU"/>
              </w:rPr>
              <w:t xml:space="preserve"> ул. Парковая</w:t>
            </w:r>
          </w:p>
        </w:tc>
        <w:tc>
          <w:tcPr>
            <w:tcW w:w="1226" w:type="pct"/>
            <w:tcBorders>
              <w:top w:val="nil"/>
              <w:left w:val="nil"/>
              <w:bottom w:val="single" w:sz="4" w:space="0" w:color="auto"/>
              <w:right w:val="single" w:sz="4" w:space="0" w:color="auto"/>
            </w:tcBorders>
            <w:vAlign w:val="center"/>
            <w:hideMark/>
          </w:tcPr>
          <w:p w14:paraId="5DEDD01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1,778</w:t>
            </w:r>
          </w:p>
        </w:tc>
        <w:tc>
          <w:tcPr>
            <w:tcW w:w="1081" w:type="pct"/>
            <w:tcBorders>
              <w:top w:val="nil"/>
              <w:left w:val="nil"/>
              <w:bottom w:val="single" w:sz="4" w:space="0" w:color="auto"/>
              <w:right w:val="single" w:sz="4" w:space="0" w:color="auto"/>
            </w:tcBorders>
            <w:vAlign w:val="center"/>
            <w:hideMark/>
          </w:tcPr>
          <w:p w14:paraId="0755CEA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1,778</w:t>
            </w:r>
          </w:p>
        </w:tc>
        <w:tc>
          <w:tcPr>
            <w:tcW w:w="885" w:type="pct"/>
            <w:tcBorders>
              <w:top w:val="nil"/>
              <w:left w:val="nil"/>
              <w:bottom w:val="single" w:sz="4" w:space="0" w:color="auto"/>
              <w:right w:val="single" w:sz="4" w:space="0" w:color="auto"/>
            </w:tcBorders>
            <w:vAlign w:val="center"/>
            <w:hideMark/>
          </w:tcPr>
          <w:p w14:paraId="01E6195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46" w:type="pct"/>
            <w:tcBorders>
              <w:top w:val="nil"/>
              <w:left w:val="nil"/>
              <w:bottom w:val="single" w:sz="4" w:space="0" w:color="auto"/>
              <w:right w:val="single" w:sz="4" w:space="0" w:color="auto"/>
            </w:tcBorders>
            <w:vAlign w:val="center"/>
            <w:hideMark/>
          </w:tcPr>
          <w:p w14:paraId="7366E05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1105BE06" w14:textId="5268D1A9" w:rsidR="00452E4B" w:rsidRPr="00DC22DE" w:rsidRDefault="00452E4B" w:rsidP="00DC22DE">
      <w:pPr>
        <w:pStyle w:val="1f3"/>
        <w:spacing w:before="120"/>
        <w:rPr>
          <w:rFonts w:ascii="Times New Roman" w:hAnsi="Times New Roman"/>
          <w:color w:val="auto"/>
          <w:sz w:val="22"/>
          <w:szCs w:val="22"/>
        </w:rPr>
      </w:pPr>
      <w:bookmarkStart w:id="254" w:name="_Toc152427305"/>
      <w:bookmarkStart w:id="255" w:name="_Toc23254814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42</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Годовой расход теплоносителя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4"/>
      <w:bookmarkEnd w:id="255"/>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56"/>
        <w:gridCol w:w="3090"/>
        <w:gridCol w:w="3640"/>
        <w:gridCol w:w="3209"/>
        <w:gridCol w:w="2627"/>
        <w:gridCol w:w="1621"/>
      </w:tblGrid>
      <w:tr w:rsidR="00AB39F9" w:rsidRPr="00E93A47" w14:paraId="174E3691" w14:textId="77777777" w:rsidTr="00E93A47">
        <w:trPr>
          <w:trHeight w:val="20"/>
        </w:trPr>
        <w:tc>
          <w:tcPr>
            <w:tcW w:w="221" w:type="pct"/>
            <w:tcBorders>
              <w:top w:val="single" w:sz="4" w:space="0" w:color="auto"/>
              <w:left w:val="single" w:sz="4" w:space="0" w:color="auto"/>
              <w:bottom w:val="single" w:sz="4" w:space="0" w:color="auto"/>
              <w:right w:val="single" w:sz="4" w:space="0" w:color="auto"/>
            </w:tcBorders>
            <w:vAlign w:val="center"/>
            <w:hideMark/>
          </w:tcPr>
          <w:p w14:paraId="1B434EF5"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041" w:type="pct"/>
            <w:tcBorders>
              <w:top w:val="single" w:sz="4" w:space="0" w:color="auto"/>
              <w:left w:val="nil"/>
              <w:bottom w:val="single" w:sz="4" w:space="0" w:color="auto"/>
              <w:right w:val="single" w:sz="4" w:space="0" w:color="auto"/>
            </w:tcBorders>
            <w:vAlign w:val="center"/>
            <w:hideMark/>
          </w:tcPr>
          <w:p w14:paraId="0038D65D"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226" w:type="pct"/>
            <w:tcBorders>
              <w:top w:val="single" w:sz="4" w:space="0" w:color="auto"/>
              <w:left w:val="nil"/>
              <w:bottom w:val="single" w:sz="4" w:space="0" w:color="auto"/>
              <w:right w:val="single" w:sz="4" w:space="0" w:color="auto"/>
            </w:tcBorders>
            <w:vAlign w:val="center"/>
            <w:hideMark/>
          </w:tcPr>
          <w:p w14:paraId="1F845A98" w14:textId="1F2F8A68"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Всего подпитка тепловой сети, </w:t>
            </w:r>
            <w:r w:rsidR="00826935">
              <w:rPr>
                <w:rFonts w:eastAsia="Times New Roman" w:cs="Times New Roman"/>
                <w:b/>
                <w:sz w:val="18"/>
                <w:szCs w:val="20"/>
                <w:lang w:eastAsia="ru-RU"/>
              </w:rPr>
              <w:t>тыс. м³</w:t>
            </w:r>
            <w:r w:rsidRPr="00E93A47">
              <w:rPr>
                <w:rFonts w:eastAsia="Times New Roman" w:cs="Times New Roman"/>
                <w:b/>
                <w:sz w:val="18"/>
                <w:szCs w:val="20"/>
                <w:lang w:eastAsia="ru-RU"/>
              </w:rPr>
              <w:t>, в том числе:</w:t>
            </w:r>
          </w:p>
        </w:tc>
        <w:tc>
          <w:tcPr>
            <w:tcW w:w="1081" w:type="pct"/>
            <w:tcBorders>
              <w:top w:val="single" w:sz="4" w:space="0" w:color="auto"/>
              <w:left w:val="nil"/>
              <w:bottom w:val="single" w:sz="4" w:space="0" w:color="auto"/>
              <w:right w:val="single" w:sz="4" w:space="0" w:color="auto"/>
            </w:tcBorders>
            <w:vAlign w:val="center"/>
            <w:hideMark/>
          </w:tcPr>
          <w:p w14:paraId="33944486"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85" w:type="pct"/>
            <w:tcBorders>
              <w:top w:val="single" w:sz="4" w:space="0" w:color="auto"/>
              <w:left w:val="nil"/>
              <w:bottom w:val="single" w:sz="4" w:space="0" w:color="auto"/>
              <w:right w:val="single" w:sz="4" w:space="0" w:color="auto"/>
            </w:tcBorders>
            <w:vAlign w:val="center"/>
            <w:hideMark/>
          </w:tcPr>
          <w:p w14:paraId="5A159F98"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46" w:type="pct"/>
            <w:tcBorders>
              <w:top w:val="single" w:sz="4" w:space="0" w:color="auto"/>
              <w:left w:val="nil"/>
              <w:bottom w:val="single" w:sz="4" w:space="0" w:color="auto"/>
              <w:right w:val="single" w:sz="4" w:space="0" w:color="auto"/>
            </w:tcBorders>
            <w:vAlign w:val="center"/>
            <w:hideMark/>
          </w:tcPr>
          <w:p w14:paraId="0A987F09"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1AE46BEC" w14:textId="77777777" w:rsidTr="00E93A47">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A7CA575"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6F8D7A8E" w14:textId="77777777" w:rsidTr="00E93A47">
        <w:trPr>
          <w:trHeight w:val="20"/>
        </w:trPr>
        <w:tc>
          <w:tcPr>
            <w:tcW w:w="221" w:type="pct"/>
            <w:tcBorders>
              <w:top w:val="nil"/>
              <w:left w:val="single" w:sz="4" w:space="0" w:color="auto"/>
              <w:bottom w:val="single" w:sz="4" w:space="0" w:color="auto"/>
              <w:right w:val="single" w:sz="4" w:space="0" w:color="auto"/>
            </w:tcBorders>
            <w:vAlign w:val="center"/>
            <w:hideMark/>
          </w:tcPr>
          <w:p w14:paraId="480CFE4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041" w:type="pct"/>
            <w:tcBorders>
              <w:top w:val="nil"/>
              <w:left w:val="nil"/>
              <w:bottom w:val="single" w:sz="4" w:space="0" w:color="auto"/>
              <w:right w:val="single" w:sz="4" w:space="0" w:color="auto"/>
            </w:tcBorders>
            <w:vAlign w:val="center"/>
            <w:hideMark/>
          </w:tcPr>
          <w:p w14:paraId="358480FA" w14:textId="04FCB30D"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1226" w:type="pct"/>
            <w:tcBorders>
              <w:top w:val="nil"/>
              <w:left w:val="nil"/>
              <w:bottom w:val="single" w:sz="4" w:space="0" w:color="auto"/>
              <w:right w:val="single" w:sz="4" w:space="0" w:color="auto"/>
            </w:tcBorders>
            <w:vAlign w:val="center"/>
            <w:hideMark/>
          </w:tcPr>
          <w:p w14:paraId="3754C8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1,603</w:t>
            </w:r>
          </w:p>
        </w:tc>
        <w:tc>
          <w:tcPr>
            <w:tcW w:w="1081" w:type="pct"/>
            <w:tcBorders>
              <w:top w:val="nil"/>
              <w:left w:val="nil"/>
              <w:bottom w:val="single" w:sz="4" w:space="0" w:color="auto"/>
              <w:right w:val="single" w:sz="4" w:space="0" w:color="auto"/>
            </w:tcBorders>
            <w:vAlign w:val="center"/>
            <w:hideMark/>
          </w:tcPr>
          <w:p w14:paraId="4AA502C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1,603</w:t>
            </w:r>
          </w:p>
        </w:tc>
        <w:tc>
          <w:tcPr>
            <w:tcW w:w="885" w:type="pct"/>
            <w:tcBorders>
              <w:top w:val="nil"/>
              <w:left w:val="nil"/>
              <w:bottom w:val="single" w:sz="4" w:space="0" w:color="auto"/>
              <w:right w:val="single" w:sz="4" w:space="0" w:color="auto"/>
            </w:tcBorders>
            <w:vAlign w:val="center"/>
            <w:hideMark/>
          </w:tcPr>
          <w:p w14:paraId="37684E2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46" w:type="pct"/>
            <w:tcBorders>
              <w:top w:val="nil"/>
              <w:left w:val="nil"/>
              <w:bottom w:val="single" w:sz="4" w:space="0" w:color="auto"/>
              <w:right w:val="single" w:sz="4" w:space="0" w:color="auto"/>
            </w:tcBorders>
            <w:vAlign w:val="center"/>
            <w:hideMark/>
          </w:tcPr>
          <w:p w14:paraId="378B216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5B85D091" w14:textId="1166BD32" w:rsidR="00452E4B" w:rsidRPr="00DC22DE" w:rsidRDefault="00452E4B" w:rsidP="00DC22DE">
      <w:pPr>
        <w:pStyle w:val="1f3"/>
        <w:spacing w:before="120"/>
        <w:rPr>
          <w:rFonts w:ascii="Times New Roman" w:hAnsi="Times New Roman"/>
          <w:color w:val="auto"/>
          <w:sz w:val="22"/>
          <w:szCs w:val="22"/>
        </w:rPr>
      </w:pPr>
      <w:bookmarkStart w:id="256" w:name="_Ref152355553"/>
      <w:bookmarkStart w:id="257" w:name="_Toc152427306"/>
      <w:bookmarkStart w:id="258" w:name="_Toc232548144"/>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43</w:t>
      </w:r>
      <w:r w:rsidR="00777A87" w:rsidRPr="00DC22DE">
        <w:rPr>
          <w:rFonts w:ascii="Times New Roman" w:hAnsi="Times New Roman"/>
          <w:color w:val="auto"/>
          <w:sz w:val="22"/>
          <w:szCs w:val="22"/>
        </w:rPr>
        <w:fldChar w:fldCharType="end"/>
      </w:r>
      <w:bookmarkEnd w:id="256"/>
      <w:r w:rsidRPr="00DC22DE">
        <w:rPr>
          <w:rFonts w:ascii="Times New Roman" w:hAnsi="Times New Roman"/>
          <w:color w:val="auto"/>
          <w:sz w:val="22"/>
          <w:szCs w:val="22"/>
        </w:rPr>
        <w:t xml:space="preserve"> – Годовой расход теплоносителя котельн</w:t>
      </w:r>
      <w:r w:rsidR="00AB39F9" w:rsidRPr="00DC22DE">
        <w:rPr>
          <w:rFonts w:ascii="Times New Roman" w:hAnsi="Times New Roman"/>
          <w:color w:val="auto"/>
          <w:sz w:val="22"/>
          <w:szCs w:val="22"/>
        </w:rPr>
        <w:t>ых</w:t>
      </w:r>
      <w:r w:rsidRPr="00DC22DE">
        <w:rPr>
          <w:rFonts w:ascii="Times New Roman" w:hAnsi="Times New Roman"/>
          <w:color w:val="auto"/>
          <w:sz w:val="22"/>
          <w:szCs w:val="22"/>
        </w:rPr>
        <w:t xml:space="preserve"> </w:t>
      </w:r>
      <w:r w:rsidR="00EC5722" w:rsidRPr="00DC22DE">
        <w:rPr>
          <w:rFonts w:ascii="Times New Roman" w:hAnsi="Times New Roman"/>
          <w:color w:val="auto"/>
          <w:sz w:val="22"/>
          <w:szCs w:val="22"/>
        </w:rPr>
        <w:t xml:space="preserve">в </w:t>
      </w:r>
      <w:r w:rsidRPr="00DC22DE">
        <w:rPr>
          <w:rFonts w:ascii="Times New Roman" w:hAnsi="Times New Roman"/>
          <w:color w:val="auto"/>
          <w:sz w:val="22"/>
          <w:szCs w:val="22"/>
        </w:rPr>
        <w:t xml:space="preserve">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57"/>
      <w:bookmarkEnd w:id="258"/>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641"/>
        <w:gridCol w:w="3539"/>
        <w:gridCol w:w="3447"/>
        <w:gridCol w:w="3081"/>
        <w:gridCol w:w="2571"/>
        <w:gridCol w:w="1564"/>
      </w:tblGrid>
      <w:tr w:rsidR="00AB39F9" w:rsidRPr="00E93A47" w14:paraId="2D24058C" w14:textId="77777777" w:rsidTr="00826935">
        <w:trPr>
          <w:trHeight w:val="20"/>
          <w:tblHeader/>
        </w:trPr>
        <w:tc>
          <w:tcPr>
            <w:tcW w:w="216" w:type="pct"/>
            <w:tcBorders>
              <w:top w:val="single" w:sz="4" w:space="0" w:color="auto"/>
              <w:left w:val="single" w:sz="4" w:space="0" w:color="auto"/>
              <w:bottom w:val="single" w:sz="4" w:space="0" w:color="auto"/>
              <w:right w:val="single" w:sz="4" w:space="0" w:color="auto"/>
            </w:tcBorders>
            <w:vAlign w:val="center"/>
            <w:hideMark/>
          </w:tcPr>
          <w:p w14:paraId="516539E2"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1192" w:type="pct"/>
            <w:tcBorders>
              <w:top w:val="single" w:sz="4" w:space="0" w:color="auto"/>
              <w:left w:val="nil"/>
              <w:bottom w:val="single" w:sz="4" w:space="0" w:color="auto"/>
              <w:right w:val="single" w:sz="4" w:space="0" w:color="auto"/>
            </w:tcBorders>
            <w:vAlign w:val="center"/>
            <w:hideMark/>
          </w:tcPr>
          <w:p w14:paraId="336A8239"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1161" w:type="pct"/>
            <w:tcBorders>
              <w:top w:val="single" w:sz="4" w:space="0" w:color="auto"/>
              <w:left w:val="nil"/>
              <w:bottom w:val="single" w:sz="4" w:space="0" w:color="auto"/>
              <w:right w:val="single" w:sz="4" w:space="0" w:color="auto"/>
            </w:tcBorders>
            <w:vAlign w:val="center"/>
            <w:hideMark/>
          </w:tcPr>
          <w:p w14:paraId="1812867F" w14:textId="4F78AC56"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Всего подпитка тепловой сети, тыс. м</w:t>
            </w:r>
            <w:r w:rsidR="00826935">
              <w:rPr>
                <w:rFonts w:eastAsia="Times New Roman" w:cs="Times New Roman"/>
                <w:b/>
                <w:sz w:val="18"/>
                <w:szCs w:val="20"/>
                <w:lang w:eastAsia="ru-RU"/>
              </w:rPr>
              <w:t>³</w:t>
            </w:r>
            <w:r w:rsidRPr="00E93A47">
              <w:rPr>
                <w:rFonts w:eastAsia="Times New Roman" w:cs="Times New Roman"/>
                <w:b/>
                <w:sz w:val="18"/>
                <w:szCs w:val="20"/>
                <w:lang w:eastAsia="ru-RU"/>
              </w:rPr>
              <w:t>, в том числе:</w:t>
            </w:r>
          </w:p>
        </w:tc>
        <w:tc>
          <w:tcPr>
            <w:tcW w:w="1038" w:type="pct"/>
            <w:tcBorders>
              <w:top w:val="single" w:sz="4" w:space="0" w:color="auto"/>
              <w:left w:val="nil"/>
              <w:bottom w:val="single" w:sz="4" w:space="0" w:color="auto"/>
              <w:right w:val="single" w:sz="4" w:space="0" w:color="auto"/>
            </w:tcBorders>
            <w:vAlign w:val="center"/>
            <w:hideMark/>
          </w:tcPr>
          <w:p w14:paraId="19BE7C0C"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нормативные утечки теплоносителя в сетях</w:t>
            </w:r>
          </w:p>
        </w:tc>
        <w:tc>
          <w:tcPr>
            <w:tcW w:w="866" w:type="pct"/>
            <w:tcBorders>
              <w:top w:val="single" w:sz="4" w:space="0" w:color="auto"/>
              <w:left w:val="nil"/>
              <w:bottom w:val="single" w:sz="4" w:space="0" w:color="auto"/>
              <w:right w:val="single" w:sz="4" w:space="0" w:color="auto"/>
            </w:tcBorders>
            <w:vAlign w:val="center"/>
            <w:hideMark/>
          </w:tcPr>
          <w:p w14:paraId="3BA99DE5"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сверхнормативный расход воды</w:t>
            </w:r>
          </w:p>
        </w:tc>
        <w:tc>
          <w:tcPr>
            <w:tcW w:w="527" w:type="pct"/>
            <w:tcBorders>
              <w:top w:val="single" w:sz="4" w:space="0" w:color="auto"/>
              <w:left w:val="nil"/>
              <w:bottom w:val="single" w:sz="4" w:space="0" w:color="auto"/>
              <w:right w:val="single" w:sz="4" w:space="0" w:color="auto"/>
            </w:tcBorders>
            <w:vAlign w:val="center"/>
            <w:hideMark/>
          </w:tcPr>
          <w:p w14:paraId="751B233E" w14:textId="77777777" w:rsidR="00AB39F9" w:rsidRPr="00E93A47" w:rsidRDefault="00AB39F9"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Расход воды на ГВС</w:t>
            </w:r>
          </w:p>
        </w:tc>
      </w:tr>
      <w:tr w:rsidR="00AB39F9" w:rsidRPr="00E93A47" w14:paraId="40331214"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9F5A7CC"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AB39F9" w:rsidRPr="00E93A47" w14:paraId="1A85BC7B"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249625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1192" w:type="pct"/>
            <w:tcBorders>
              <w:top w:val="nil"/>
              <w:left w:val="nil"/>
              <w:bottom w:val="single" w:sz="4" w:space="0" w:color="auto"/>
              <w:right w:val="single" w:sz="4" w:space="0" w:color="auto"/>
            </w:tcBorders>
            <w:vAlign w:val="center"/>
            <w:hideMark/>
          </w:tcPr>
          <w:p w14:paraId="544F15C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1я Ямская, 4</w:t>
            </w:r>
          </w:p>
        </w:tc>
        <w:tc>
          <w:tcPr>
            <w:tcW w:w="1161" w:type="pct"/>
            <w:tcBorders>
              <w:top w:val="nil"/>
              <w:left w:val="nil"/>
              <w:bottom w:val="single" w:sz="4" w:space="0" w:color="auto"/>
              <w:right w:val="single" w:sz="4" w:space="0" w:color="auto"/>
            </w:tcBorders>
            <w:vAlign w:val="center"/>
            <w:hideMark/>
          </w:tcPr>
          <w:p w14:paraId="7903292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0,439</w:t>
            </w:r>
          </w:p>
        </w:tc>
        <w:tc>
          <w:tcPr>
            <w:tcW w:w="1038" w:type="pct"/>
            <w:tcBorders>
              <w:top w:val="nil"/>
              <w:left w:val="nil"/>
              <w:bottom w:val="single" w:sz="4" w:space="0" w:color="auto"/>
              <w:right w:val="single" w:sz="4" w:space="0" w:color="auto"/>
            </w:tcBorders>
            <w:vAlign w:val="center"/>
            <w:hideMark/>
          </w:tcPr>
          <w:p w14:paraId="094F381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0,439</w:t>
            </w:r>
          </w:p>
        </w:tc>
        <w:tc>
          <w:tcPr>
            <w:tcW w:w="866" w:type="pct"/>
            <w:tcBorders>
              <w:top w:val="nil"/>
              <w:left w:val="nil"/>
              <w:bottom w:val="single" w:sz="4" w:space="0" w:color="auto"/>
              <w:right w:val="single" w:sz="4" w:space="0" w:color="auto"/>
            </w:tcBorders>
            <w:vAlign w:val="center"/>
            <w:hideMark/>
          </w:tcPr>
          <w:p w14:paraId="3F28236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1E3C83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AAE8065"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79C78E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w:t>
            </w:r>
          </w:p>
        </w:tc>
        <w:tc>
          <w:tcPr>
            <w:tcW w:w="1192" w:type="pct"/>
            <w:tcBorders>
              <w:top w:val="nil"/>
              <w:left w:val="nil"/>
              <w:bottom w:val="single" w:sz="4" w:space="0" w:color="auto"/>
              <w:right w:val="single" w:sz="4" w:space="0" w:color="auto"/>
            </w:tcBorders>
            <w:vAlign w:val="center"/>
            <w:hideMark/>
          </w:tcPr>
          <w:p w14:paraId="68D61113"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15</w:t>
            </w:r>
          </w:p>
        </w:tc>
        <w:tc>
          <w:tcPr>
            <w:tcW w:w="1161" w:type="pct"/>
            <w:tcBorders>
              <w:top w:val="nil"/>
              <w:left w:val="nil"/>
              <w:bottom w:val="single" w:sz="4" w:space="0" w:color="auto"/>
              <w:right w:val="single" w:sz="4" w:space="0" w:color="auto"/>
            </w:tcBorders>
            <w:vAlign w:val="center"/>
            <w:hideMark/>
          </w:tcPr>
          <w:p w14:paraId="7759EEB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502833D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3159395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46F9729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8048437"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380859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w:t>
            </w:r>
          </w:p>
        </w:tc>
        <w:tc>
          <w:tcPr>
            <w:tcW w:w="1192" w:type="pct"/>
            <w:tcBorders>
              <w:top w:val="nil"/>
              <w:left w:val="nil"/>
              <w:bottom w:val="single" w:sz="4" w:space="0" w:color="auto"/>
              <w:right w:val="single" w:sz="4" w:space="0" w:color="auto"/>
            </w:tcBorders>
            <w:vAlign w:val="center"/>
            <w:hideMark/>
          </w:tcPr>
          <w:p w14:paraId="34920F6E"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Московская, 26</w:t>
            </w:r>
          </w:p>
        </w:tc>
        <w:tc>
          <w:tcPr>
            <w:tcW w:w="1161" w:type="pct"/>
            <w:tcBorders>
              <w:top w:val="nil"/>
              <w:left w:val="nil"/>
              <w:bottom w:val="single" w:sz="4" w:space="0" w:color="auto"/>
              <w:right w:val="single" w:sz="4" w:space="0" w:color="auto"/>
            </w:tcBorders>
            <w:vAlign w:val="center"/>
            <w:hideMark/>
          </w:tcPr>
          <w:p w14:paraId="6266C86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0,002</w:t>
            </w:r>
          </w:p>
        </w:tc>
        <w:tc>
          <w:tcPr>
            <w:tcW w:w="1038" w:type="pct"/>
            <w:tcBorders>
              <w:top w:val="nil"/>
              <w:left w:val="nil"/>
              <w:bottom w:val="single" w:sz="4" w:space="0" w:color="auto"/>
              <w:right w:val="single" w:sz="4" w:space="0" w:color="auto"/>
            </w:tcBorders>
            <w:vAlign w:val="center"/>
            <w:hideMark/>
          </w:tcPr>
          <w:p w14:paraId="1C23D2C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0,002</w:t>
            </w:r>
          </w:p>
        </w:tc>
        <w:tc>
          <w:tcPr>
            <w:tcW w:w="866" w:type="pct"/>
            <w:tcBorders>
              <w:top w:val="nil"/>
              <w:left w:val="nil"/>
              <w:bottom w:val="single" w:sz="4" w:space="0" w:color="auto"/>
              <w:right w:val="single" w:sz="4" w:space="0" w:color="auto"/>
            </w:tcBorders>
            <w:vAlign w:val="center"/>
            <w:hideMark/>
          </w:tcPr>
          <w:p w14:paraId="255A7D6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B88BE9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8E66964"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051184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w:t>
            </w:r>
          </w:p>
        </w:tc>
        <w:tc>
          <w:tcPr>
            <w:tcW w:w="1192" w:type="pct"/>
            <w:tcBorders>
              <w:top w:val="nil"/>
              <w:left w:val="nil"/>
              <w:bottom w:val="single" w:sz="4" w:space="0" w:color="auto"/>
              <w:right w:val="single" w:sz="4" w:space="0" w:color="auto"/>
            </w:tcBorders>
            <w:vAlign w:val="center"/>
            <w:hideMark/>
          </w:tcPr>
          <w:p w14:paraId="121C737F"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ул. Зеленая</w:t>
            </w:r>
          </w:p>
        </w:tc>
        <w:tc>
          <w:tcPr>
            <w:tcW w:w="1161" w:type="pct"/>
            <w:tcBorders>
              <w:top w:val="nil"/>
              <w:left w:val="nil"/>
              <w:bottom w:val="single" w:sz="4" w:space="0" w:color="auto"/>
              <w:right w:val="single" w:sz="4" w:space="0" w:color="auto"/>
            </w:tcBorders>
            <w:vAlign w:val="center"/>
            <w:hideMark/>
          </w:tcPr>
          <w:p w14:paraId="6887889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3290885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6DCC1A6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4A1D80E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15FFF46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6A6614D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w:t>
            </w:r>
          </w:p>
        </w:tc>
        <w:tc>
          <w:tcPr>
            <w:tcW w:w="1192" w:type="pct"/>
            <w:tcBorders>
              <w:top w:val="nil"/>
              <w:left w:val="nil"/>
              <w:bottom w:val="single" w:sz="4" w:space="0" w:color="auto"/>
              <w:right w:val="single" w:sz="4" w:space="0" w:color="auto"/>
            </w:tcBorders>
            <w:vAlign w:val="center"/>
            <w:hideMark/>
          </w:tcPr>
          <w:p w14:paraId="693B65EF"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пос. Молодежный, 10А</w:t>
            </w:r>
          </w:p>
        </w:tc>
        <w:tc>
          <w:tcPr>
            <w:tcW w:w="1161" w:type="pct"/>
            <w:tcBorders>
              <w:top w:val="nil"/>
              <w:left w:val="nil"/>
              <w:bottom w:val="single" w:sz="4" w:space="0" w:color="auto"/>
              <w:right w:val="single" w:sz="4" w:space="0" w:color="auto"/>
            </w:tcBorders>
            <w:vAlign w:val="center"/>
            <w:hideMark/>
          </w:tcPr>
          <w:p w14:paraId="26C2612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0,231</w:t>
            </w:r>
          </w:p>
        </w:tc>
        <w:tc>
          <w:tcPr>
            <w:tcW w:w="1038" w:type="pct"/>
            <w:tcBorders>
              <w:top w:val="nil"/>
              <w:left w:val="nil"/>
              <w:bottom w:val="single" w:sz="4" w:space="0" w:color="auto"/>
              <w:right w:val="single" w:sz="4" w:space="0" w:color="auto"/>
            </w:tcBorders>
            <w:vAlign w:val="center"/>
            <w:hideMark/>
          </w:tcPr>
          <w:p w14:paraId="0A1530F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0,231</w:t>
            </w:r>
          </w:p>
        </w:tc>
        <w:tc>
          <w:tcPr>
            <w:tcW w:w="866" w:type="pct"/>
            <w:tcBorders>
              <w:top w:val="nil"/>
              <w:left w:val="nil"/>
              <w:bottom w:val="single" w:sz="4" w:space="0" w:color="auto"/>
              <w:right w:val="single" w:sz="4" w:space="0" w:color="auto"/>
            </w:tcBorders>
            <w:vAlign w:val="center"/>
            <w:hideMark/>
          </w:tcPr>
          <w:p w14:paraId="6A05395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6576B4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F84E720"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750BD8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Перелесский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124020E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8A377B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6</w:t>
            </w:r>
          </w:p>
        </w:tc>
        <w:tc>
          <w:tcPr>
            <w:tcW w:w="1192" w:type="pct"/>
            <w:tcBorders>
              <w:top w:val="nil"/>
              <w:left w:val="nil"/>
              <w:bottom w:val="single" w:sz="4" w:space="0" w:color="auto"/>
              <w:right w:val="single" w:sz="4" w:space="0" w:color="auto"/>
            </w:tcBorders>
            <w:vAlign w:val="center"/>
            <w:hideMark/>
          </w:tcPr>
          <w:p w14:paraId="32356195"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п. Ивановское ул. Ленина, д.23а</w:t>
            </w:r>
          </w:p>
        </w:tc>
        <w:tc>
          <w:tcPr>
            <w:tcW w:w="1161" w:type="pct"/>
            <w:tcBorders>
              <w:top w:val="nil"/>
              <w:left w:val="nil"/>
              <w:bottom w:val="single" w:sz="4" w:space="0" w:color="auto"/>
              <w:right w:val="single" w:sz="4" w:space="0" w:color="auto"/>
            </w:tcBorders>
            <w:vAlign w:val="center"/>
            <w:hideMark/>
          </w:tcPr>
          <w:p w14:paraId="44ED556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0,303</w:t>
            </w:r>
          </w:p>
        </w:tc>
        <w:tc>
          <w:tcPr>
            <w:tcW w:w="1038" w:type="pct"/>
            <w:tcBorders>
              <w:top w:val="nil"/>
              <w:left w:val="nil"/>
              <w:bottom w:val="single" w:sz="4" w:space="0" w:color="auto"/>
              <w:right w:val="single" w:sz="4" w:space="0" w:color="auto"/>
            </w:tcBorders>
            <w:vAlign w:val="center"/>
            <w:hideMark/>
          </w:tcPr>
          <w:p w14:paraId="5FF1A30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0,303</w:t>
            </w:r>
          </w:p>
        </w:tc>
        <w:tc>
          <w:tcPr>
            <w:tcW w:w="866" w:type="pct"/>
            <w:tcBorders>
              <w:top w:val="nil"/>
              <w:left w:val="nil"/>
              <w:bottom w:val="single" w:sz="4" w:space="0" w:color="auto"/>
              <w:right w:val="single" w:sz="4" w:space="0" w:color="auto"/>
            </w:tcBorders>
            <w:vAlign w:val="center"/>
            <w:hideMark/>
          </w:tcPr>
          <w:p w14:paraId="5407811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EEFD80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96BCDFC"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13AD78B"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Смоленский сельский округ</w:t>
            </w:r>
          </w:p>
        </w:tc>
      </w:tr>
      <w:tr w:rsidR="00AB39F9" w:rsidRPr="00E93A47" w14:paraId="036E58F5"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7C9F1E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w:t>
            </w:r>
          </w:p>
        </w:tc>
        <w:tc>
          <w:tcPr>
            <w:tcW w:w="1192" w:type="pct"/>
            <w:tcBorders>
              <w:top w:val="nil"/>
              <w:left w:val="nil"/>
              <w:bottom w:val="single" w:sz="4" w:space="0" w:color="auto"/>
              <w:right w:val="single" w:sz="4" w:space="0" w:color="auto"/>
            </w:tcBorders>
            <w:vAlign w:val="center"/>
            <w:hideMark/>
          </w:tcPr>
          <w:p w14:paraId="6951C49E"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Бектышево</w:t>
            </w:r>
            <w:proofErr w:type="spellEnd"/>
            <w:r w:rsidRPr="00E93A47">
              <w:rPr>
                <w:rFonts w:eastAsia="Times New Roman" w:cs="Times New Roman"/>
                <w:sz w:val="18"/>
                <w:szCs w:val="20"/>
                <w:lang w:eastAsia="ru-RU"/>
              </w:rPr>
              <w:t xml:space="preserve"> ул. Центральная, д. 23</w:t>
            </w:r>
          </w:p>
        </w:tc>
        <w:tc>
          <w:tcPr>
            <w:tcW w:w="1161" w:type="pct"/>
            <w:tcBorders>
              <w:top w:val="nil"/>
              <w:left w:val="nil"/>
              <w:bottom w:val="single" w:sz="4" w:space="0" w:color="auto"/>
              <w:right w:val="single" w:sz="4" w:space="0" w:color="auto"/>
            </w:tcBorders>
            <w:vAlign w:val="center"/>
            <w:hideMark/>
          </w:tcPr>
          <w:p w14:paraId="00F0C6D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3,161</w:t>
            </w:r>
          </w:p>
        </w:tc>
        <w:tc>
          <w:tcPr>
            <w:tcW w:w="1038" w:type="pct"/>
            <w:tcBorders>
              <w:top w:val="nil"/>
              <w:left w:val="nil"/>
              <w:bottom w:val="single" w:sz="4" w:space="0" w:color="auto"/>
              <w:right w:val="single" w:sz="4" w:space="0" w:color="auto"/>
            </w:tcBorders>
            <w:vAlign w:val="center"/>
            <w:hideMark/>
          </w:tcPr>
          <w:p w14:paraId="300970C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3,161</w:t>
            </w:r>
          </w:p>
        </w:tc>
        <w:tc>
          <w:tcPr>
            <w:tcW w:w="866" w:type="pct"/>
            <w:tcBorders>
              <w:top w:val="nil"/>
              <w:left w:val="nil"/>
              <w:bottom w:val="single" w:sz="4" w:space="0" w:color="auto"/>
              <w:right w:val="single" w:sz="4" w:space="0" w:color="auto"/>
            </w:tcBorders>
            <w:vAlign w:val="center"/>
            <w:hideMark/>
          </w:tcPr>
          <w:p w14:paraId="7538B5D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BA426B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953E3B1"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B57690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8</w:t>
            </w:r>
          </w:p>
        </w:tc>
        <w:tc>
          <w:tcPr>
            <w:tcW w:w="1192" w:type="pct"/>
            <w:tcBorders>
              <w:top w:val="nil"/>
              <w:left w:val="nil"/>
              <w:bottom w:val="single" w:sz="4" w:space="0" w:color="auto"/>
              <w:right w:val="single" w:sz="4" w:space="0" w:color="auto"/>
            </w:tcBorders>
            <w:vAlign w:val="center"/>
            <w:hideMark/>
          </w:tcPr>
          <w:p w14:paraId="2363EF1B"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Смоленское ул. Центральная д. 45-а</w:t>
            </w:r>
          </w:p>
        </w:tc>
        <w:tc>
          <w:tcPr>
            <w:tcW w:w="1161" w:type="pct"/>
            <w:tcBorders>
              <w:top w:val="nil"/>
              <w:left w:val="nil"/>
              <w:bottom w:val="single" w:sz="4" w:space="0" w:color="auto"/>
              <w:right w:val="single" w:sz="4" w:space="0" w:color="auto"/>
            </w:tcBorders>
            <w:vAlign w:val="center"/>
            <w:hideMark/>
          </w:tcPr>
          <w:p w14:paraId="4BD8AAE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0,696</w:t>
            </w:r>
          </w:p>
        </w:tc>
        <w:tc>
          <w:tcPr>
            <w:tcW w:w="1038" w:type="pct"/>
            <w:tcBorders>
              <w:top w:val="nil"/>
              <w:left w:val="nil"/>
              <w:bottom w:val="single" w:sz="4" w:space="0" w:color="auto"/>
              <w:right w:val="single" w:sz="4" w:space="0" w:color="auto"/>
            </w:tcBorders>
            <w:vAlign w:val="center"/>
            <w:hideMark/>
          </w:tcPr>
          <w:p w14:paraId="522281A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0,696</w:t>
            </w:r>
          </w:p>
        </w:tc>
        <w:tc>
          <w:tcPr>
            <w:tcW w:w="866" w:type="pct"/>
            <w:tcBorders>
              <w:top w:val="nil"/>
              <w:left w:val="nil"/>
              <w:bottom w:val="single" w:sz="4" w:space="0" w:color="auto"/>
              <w:right w:val="single" w:sz="4" w:space="0" w:color="auto"/>
            </w:tcBorders>
            <w:vAlign w:val="center"/>
            <w:hideMark/>
          </w:tcPr>
          <w:p w14:paraId="10D4633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EEF31B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6C9444"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252FAC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Берендеевский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28FF2693"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480CFF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9</w:t>
            </w:r>
          </w:p>
        </w:tc>
        <w:tc>
          <w:tcPr>
            <w:tcW w:w="1192" w:type="pct"/>
            <w:tcBorders>
              <w:top w:val="nil"/>
              <w:left w:val="nil"/>
              <w:bottom w:val="single" w:sz="4" w:space="0" w:color="auto"/>
              <w:right w:val="single" w:sz="4" w:space="0" w:color="auto"/>
            </w:tcBorders>
            <w:vAlign w:val="center"/>
            <w:hideMark/>
          </w:tcPr>
          <w:p w14:paraId="4CB719B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Берендеево ул. Некрасова, д.1З</w:t>
            </w:r>
          </w:p>
        </w:tc>
        <w:tc>
          <w:tcPr>
            <w:tcW w:w="1161" w:type="pct"/>
            <w:tcBorders>
              <w:top w:val="nil"/>
              <w:left w:val="nil"/>
              <w:bottom w:val="single" w:sz="4" w:space="0" w:color="auto"/>
              <w:right w:val="single" w:sz="4" w:space="0" w:color="auto"/>
            </w:tcBorders>
            <w:vAlign w:val="center"/>
            <w:hideMark/>
          </w:tcPr>
          <w:p w14:paraId="276232E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0,780</w:t>
            </w:r>
          </w:p>
        </w:tc>
        <w:tc>
          <w:tcPr>
            <w:tcW w:w="1038" w:type="pct"/>
            <w:tcBorders>
              <w:top w:val="nil"/>
              <w:left w:val="nil"/>
              <w:bottom w:val="single" w:sz="4" w:space="0" w:color="auto"/>
              <w:right w:val="single" w:sz="4" w:space="0" w:color="auto"/>
            </w:tcBorders>
            <w:vAlign w:val="center"/>
            <w:hideMark/>
          </w:tcPr>
          <w:p w14:paraId="7D48D02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0,780</w:t>
            </w:r>
          </w:p>
        </w:tc>
        <w:tc>
          <w:tcPr>
            <w:tcW w:w="866" w:type="pct"/>
            <w:tcBorders>
              <w:top w:val="nil"/>
              <w:left w:val="nil"/>
              <w:bottom w:val="single" w:sz="4" w:space="0" w:color="auto"/>
              <w:right w:val="single" w:sz="4" w:space="0" w:color="auto"/>
            </w:tcBorders>
            <w:vAlign w:val="center"/>
            <w:hideMark/>
          </w:tcPr>
          <w:p w14:paraId="6D66D73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D5A371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8107EB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5F778CF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10</w:t>
            </w:r>
          </w:p>
        </w:tc>
        <w:tc>
          <w:tcPr>
            <w:tcW w:w="1192" w:type="pct"/>
            <w:tcBorders>
              <w:top w:val="nil"/>
              <w:left w:val="nil"/>
              <w:bottom w:val="single" w:sz="4" w:space="0" w:color="auto"/>
              <w:right w:val="single" w:sz="4" w:space="0" w:color="auto"/>
            </w:tcBorders>
            <w:vAlign w:val="center"/>
            <w:hideMark/>
          </w:tcPr>
          <w:p w14:paraId="08690A4D"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proofErr w:type="gramStart"/>
            <w:r w:rsidRPr="00E93A47">
              <w:rPr>
                <w:rFonts w:eastAsia="Times New Roman" w:cs="Times New Roman"/>
                <w:sz w:val="18"/>
                <w:szCs w:val="20"/>
                <w:lang w:eastAsia="ru-RU"/>
              </w:rPr>
              <w:t>Берендеево,участок</w:t>
            </w:r>
            <w:proofErr w:type="spellEnd"/>
            <w:proofErr w:type="gramEnd"/>
            <w:r w:rsidRPr="00E93A47">
              <w:rPr>
                <w:rFonts w:eastAsia="Times New Roman" w:cs="Times New Roman"/>
                <w:sz w:val="18"/>
                <w:szCs w:val="20"/>
                <w:lang w:eastAsia="ru-RU"/>
              </w:rPr>
              <w:t xml:space="preserve"> №1</w:t>
            </w:r>
          </w:p>
        </w:tc>
        <w:tc>
          <w:tcPr>
            <w:tcW w:w="1161" w:type="pct"/>
            <w:tcBorders>
              <w:top w:val="nil"/>
              <w:left w:val="nil"/>
              <w:bottom w:val="single" w:sz="4" w:space="0" w:color="auto"/>
              <w:right w:val="single" w:sz="4" w:space="0" w:color="auto"/>
            </w:tcBorders>
            <w:vAlign w:val="center"/>
            <w:hideMark/>
          </w:tcPr>
          <w:p w14:paraId="40BCE28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0,092</w:t>
            </w:r>
          </w:p>
        </w:tc>
        <w:tc>
          <w:tcPr>
            <w:tcW w:w="1038" w:type="pct"/>
            <w:tcBorders>
              <w:top w:val="nil"/>
              <w:left w:val="nil"/>
              <w:bottom w:val="single" w:sz="4" w:space="0" w:color="auto"/>
              <w:right w:val="single" w:sz="4" w:space="0" w:color="auto"/>
            </w:tcBorders>
            <w:vAlign w:val="center"/>
            <w:hideMark/>
          </w:tcPr>
          <w:p w14:paraId="294AEB2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0,092</w:t>
            </w:r>
          </w:p>
        </w:tc>
        <w:tc>
          <w:tcPr>
            <w:tcW w:w="866" w:type="pct"/>
            <w:tcBorders>
              <w:top w:val="nil"/>
              <w:left w:val="nil"/>
              <w:bottom w:val="single" w:sz="4" w:space="0" w:color="auto"/>
              <w:right w:val="single" w:sz="4" w:space="0" w:color="auto"/>
            </w:tcBorders>
            <w:vAlign w:val="center"/>
            <w:hideMark/>
          </w:tcPr>
          <w:p w14:paraId="3A2BDAA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F71492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E410E2"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BD9FDA3"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Глебовский сельский округ</w:t>
            </w:r>
          </w:p>
        </w:tc>
      </w:tr>
      <w:tr w:rsidR="00AB39F9" w:rsidRPr="00E93A47" w14:paraId="4549DA6F"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1C68908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11</w:t>
            </w:r>
          </w:p>
        </w:tc>
        <w:tc>
          <w:tcPr>
            <w:tcW w:w="1192" w:type="pct"/>
            <w:tcBorders>
              <w:top w:val="nil"/>
              <w:left w:val="nil"/>
              <w:bottom w:val="single" w:sz="4" w:space="0" w:color="auto"/>
              <w:right w:val="single" w:sz="4" w:space="0" w:color="auto"/>
            </w:tcBorders>
            <w:vAlign w:val="center"/>
            <w:hideMark/>
          </w:tcPr>
          <w:p w14:paraId="727E8B5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Глебовское, ул. Зелёная, д. 97</w:t>
            </w:r>
          </w:p>
        </w:tc>
        <w:tc>
          <w:tcPr>
            <w:tcW w:w="1161" w:type="pct"/>
            <w:tcBorders>
              <w:top w:val="nil"/>
              <w:left w:val="nil"/>
              <w:bottom w:val="single" w:sz="4" w:space="0" w:color="auto"/>
              <w:right w:val="single" w:sz="4" w:space="0" w:color="auto"/>
            </w:tcBorders>
            <w:vAlign w:val="center"/>
            <w:hideMark/>
          </w:tcPr>
          <w:p w14:paraId="7BB4C78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1038" w:type="pct"/>
            <w:tcBorders>
              <w:top w:val="nil"/>
              <w:left w:val="nil"/>
              <w:bottom w:val="single" w:sz="4" w:space="0" w:color="auto"/>
              <w:right w:val="single" w:sz="4" w:space="0" w:color="auto"/>
            </w:tcBorders>
            <w:vAlign w:val="center"/>
            <w:hideMark/>
          </w:tcPr>
          <w:p w14:paraId="615732A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0,016</w:t>
            </w:r>
          </w:p>
        </w:tc>
        <w:tc>
          <w:tcPr>
            <w:tcW w:w="866" w:type="pct"/>
            <w:tcBorders>
              <w:top w:val="nil"/>
              <w:left w:val="nil"/>
              <w:bottom w:val="single" w:sz="4" w:space="0" w:color="auto"/>
              <w:right w:val="single" w:sz="4" w:space="0" w:color="auto"/>
            </w:tcBorders>
            <w:vAlign w:val="center"/>
            <w:hideMark/>
          </w:tcPr>
          <w:p w14:paraId="693E00F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AB7B93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4AA95B30"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D4DB18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12</w:t>
            </w:r>
          </w:p>
        </w:tc>
        <w:tc>
          <w:tcPr>
            <w:tcW w:w="1192" w:type="pct"/>
            <w:tcBorders>
              <w:top w:val="nil"/>
              <w:left w:val="nil"/>
              <w:bottom w:val="single" w:sz="4" w:space="0" w:color="auto"/>
              <w:right w:val="single" w:sz="4" w:space="0" w:color="auto"/>
            </w:tcBorders>
            <w:vAlign w:val="center"/>
            <w:hideMark/>
          </w:tcPr>
          <w:p w14:paraId="68A0AD1C"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Новое, пер. Мирный, д.95</w:t>
            </w:r>
          </w:p>
        </w:tc>
        <w:tc>
          <w:tcPr>
            <w:tcW w:w="1161" w:type="pct"/>
            <w:tcBorders>
              <w:top w:val="nil"/>
              <w:left w:val="nil"/>
              <w:bottom w:val="single" w:sz="4" w:space="0" w:color="auto"/>
              <w:right w:val="single" w:sz="4" w:space="0" w:color="auto"/>
            </w:tcBorders>
            <w:vAlign w:val="center"/>
            <w:hideMark/>
          </w:tcPr>
          <w:p w14:paraId="771DEAE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0,245</w:t>
            </w:r>
          </w:p>
        </w:tc>
        <w:tc>
          <w:tcPr>
            <w:tcW w:w="1038" w:type="pct"/>
            <w:tcBorders>
              <w:top w:val="nil"/>
              <w:left w:val="nil"/>
              <w:bottom w:val="single" w:sz="4" w:space="0" w:color="auto"/>
              <w:right w:val="single" w:sz="4" w:space="0" w:color="auto"/>
            </w:tcBorders>
            <w:vAlign w:val="center"/>
            <w:hideMark/>
          </w:tcPr>
          <w:p w14:paraId="51CA8B8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0,245</w:t>
            </w:r>
          </w:p>
        </w:tc>
        <w:tc>
          <w:tcPr>
            <w:tcW w:w="866" w:type="pct"/>
            <w:tcBorders>
              <w:top w:val="nil"/>
              <w:left w:val="nil"/>
              <w:bottom w:val="single" w:sz="4" w:space="0" w:color="auto"/>
              <w:right w:val="single" w:sz="4" w:space="0" w:color="auto"/>
            </w:tcBorders>
            <w:vAlign w:val="center"/>
            <w:hideMark/>
          </w:tcPr>
          <w:p w14:paraId="625840A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6EB5AC8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86AD8FA"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E1C22AB"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Любимцевский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009CFF58"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612ED60"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13</w:t>
            </w:r>
          </w:p>
        </w:tc>
        <w:tc>
          <w:tcPr>
            <w:tcW w:w="1192" w:type="pct"/>
            <w:tcBorders>
              <w:top w:val="nil"/>
              <w:left w:val="nil"/>
              <w:bottom w:val="single" w:sz="4" w:space="0" w:color="auto"/>
              <w:right w:val="single" w:sz="4" w:space="0" w:color="auto"/>
            </w:tcBorders>
            <w:vAlign w:val="center"/>
            <w:hideMark/>
          </w:tcPr>
          <w:p w14:paraId="0F294DC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д. Горки, пер. Производственный, д. 46</w:t>
            </w:r>
          </w:p>
        </w:tc>
        <w:tc>
          <w:tcPr>
            <w:tcW w:w="1161" w:type="pct"/>
            <w:tcBorders>
              <w:top w:val="nil"/>
              <w:left w:val="nil"/>
              <w:bottom w:val="single" w:sz="4" w:space="0" w:color="auto"/>
              <w:right w:val="single" w:sz="4" w:space="0" w:color="auto"/>
            </w:tcBorders>
            <w:vAlign w:val="center"/>
            <w:hideMark/>
          </w:tcPr>
          <w:p w14:paraId="3E996CD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0,626</w:t>
            </w:r>
          </w:p>
        </w:tc>
        <w:tc>
          <w:tcPr>
            <w:tcW w:w="1038" w:type="pct"/>
            <w:tcBorders>
              <w:top w:val="nil"/>
              <w:left w:val="nil"/>
              <w:bottom w:val="single" w:sz="4" w:space="0" w:color="auto"/>
              <w:right w:val="single" w:sz="4" w:space="0" w:color="auto"/>
            </w:tcBorders>
            <w:vAlign w:val="center"/>
            <w:hideMark/>
          </w:tcPr>
          <w:p w14:paraId="1EF21C2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0,626</w:t>
            </w:r>
          </w:p>
        </w:tc>
        <w:tc>
          <w:tcPr>
            <w:tcW w:w="866" w:type="pct"/>
            <w:tcBorders>
              <w:top w:val="nil"/>
              <w:left w:val="nil"/>
              <w:bottom w:val="single" w:sz="4" w:space="0" w:color="auto"/>
              <w:right w:val="single" w:sz="4" w:space="0" w:color="auto"/>
            </w:tcBorders>
            <w:vAlign w:val="center"/>
            <w:hideMark/>
          </w:tcPr>
          <w:p w14:paraId="492EAAA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1E56BCF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FCA1491"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1FC86B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Скоблевский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36CE3B27"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3683F97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w:t>
            </w:r>
          </w:p>
        </w:tc>
        <w:tc>
          <w:tcPr>
            <w:tcW w:w="1192" w:type="pct"/>
            <w:tcBorders>
              <w:top w:val="nil"/>
              <w:left w:val="nil"/>
              <w:bottom w:val="single" w:sz="4" w:space="0" w:color="auto"/>
              <w:right w:val="single" w:sz="4" w:space="0" w:color="auto"/>
            </w:tcBorders>
            <w:vAlign w:val="center"/>
            <w:hideMark/>
          </w:tcPr>
          <w:p w14:paraId="000568E7"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с. </w:t>
            </w:r>
            <w:proofErr w:type="spellStart"/>
            <w:r w:rsidRPr="00E93A47">
              <w:rPr>
                <w:rFonts w:eastAsia="Times New Roman" w:cs="Times New Roman"/>
                <w:sz w:val="18"/>
                <w:szCs w:val="20"/>
                <w:lang w:eastAsia="ru-RU"/>
              </w:rPr>
              <w:t>Ефимьево</w:t>
            </w:r>
            <w:proofErr w:type="spellEnd"/>
            <w:r w:rsidRPr="00E93A47">
              <w:rPr>
                <w:rFonts w:eastAsia="Times New Roman" w:cs="Times New Roman"/>
                <w:sz w:val="18"/>
                <w:szCs w:val="20"/>
                <w:lang w:eastAsia="ru-RU"/>
              </w:rPr>
              <w:t>, ул. Октябрьская, д.4</w:t>
            </w:r>
          </w:p>
        </w:tc>
        <w:tc>
          <w:tcPr>
            <w:tcW w:w="1161" w:type="pct"/>
            <w:tcBorders>
              <w:top w:val="nil"/>
              <w:left w:val="nil"/>
              <w:bottom w:val="single" w:sz="4" w:space="0" w:color="auto"/>
              <w:right w:val="single" w:sz="4" w:space="0" w:color="auto"/>
            </w:tcBorders>
            <w:vAlign w:val="center"/>
            <w:hideMark/>
          </w:tcPr>
          <w:p w14:paraId="6A961B4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0,034</w:t>
            </w:r>
          </w:p>
        </w:tc>
        <w:tc>
          <w:tcPr>
            <w:tcW w:w="1038" w:type="pct"/>
            <w:tcBorders>
              <w:top w:val="nil"/>
              <w:left w:val="nil"/>
              <w:bottom w:val="single" w:sz="4" w:space="0" w:color="auto"/>
              <w:right w:val="single" w:sz="4" w:space="0" w:color="auto"/>
            </w:tcBorders>
            <w:vAlign w:val="center"/>
            <w:hideMark/>
          </w:tcPr>
          <w:p w14:paraId="1BA0E62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0,034</w:t>
            </w:r>
          </w:p>
        </w:tc>
        <w:tc>
          <w:tcPr>
            <w:tcW w:w="866" w:type="pct"/>
            <w:tcBorders>
              <w:top w:val="nil"/>
              <w:left w:val="nil"/>
              <w:bottom w:val="single" w:sz="4" w:space="0" w:color="auto"/>
              <w:right w:val="single" w:sz="4" w:space="0" w:color="auto"/>
            </w:tcBorders>
            <w:vAlign w:val="center"/>
            <w:hideMark/>
          </w:tcPr>
          <w:p w14:paraId="06A9734F"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2DB93FB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5D8FA3D"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0C021AF"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lastRenderedPageBreak/>
              <w:t>Купанский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3F9C7282"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004AA7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15</w:t>
            </w:r>
          </w:p>
        </w:tc>
        <w:tc>
          <w:tcPr>
            <w:tcW w:w="1192" w:type="pct"/>
            <w:tcBorders>
              <w:top w:val="nil"/>
              <w:left w:val="nil"/>
              <w:bottom w:val="single" w:sz="4" w:space="0" w:color="auto"/>
              <w:right w:val="single" w:sz="4" w:space="0" w:color="auto"/>
            </w:tcBorders>
            <w:vAlign w:val="center"/>
            <w:hideMark/>
          </w:tcPr>
          <w:p w14:paraId="7E0C4276"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Купанское, ул. Советская, д. 60</w:t>
            </w:r>
          </w:p>
        </w:tc>
        <w:tc>
          <w:tcPr>
            <w:tcW w:w="1161" w:type="pct"/>
            <w:tcBorders>
              <w:top w:val="nil"/>
              <w:left w:val="nil"/>
              <w:bottom w:val="single" w:sz="4" w:space="0" w:color="auto"/>
              <w:right w:val="single" w:sz="4" w:space="0" w:color="auto"/>
            </w:tcBorders>
            <w:vAlign w:val="center"/>
            <w:hideMark/>
          </w:tcPr>
          <w:p w14:paraId="375EA1B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1,412</w:t>
            </w:r>
          </w:p>
        </w:tc>
        <w:tc>
          <w:tcPr>
            <w:tcW w:w="1038" w:type="pct"/>
            <w:tcBorders>
              <w:top w:val="nil"/>
              <w:left w:val="nil"/>
              <w:bottom w:val="single" w:sz="4" w:space="0" w:color="auto"/>
              <w:right w:val="single" w:sz="4" w:space="0" w:color="auto"/>
            </w:tcBorders>
            <w:vAlign w:val="center"/>
            <w:hideMark/>
          </w:tcPr>
          <w:p w14:paraId="446F35F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1,412</w:t>
            </w:r>
          </w:p>
        </w:tc>
        <w:tc>
          <w:tcPr>
            <w:tcW w:w="866" w:type="pct"/>
            <w:tcBorders>
              <w:top w:val="nil"/>
              <w:left w:val="nil"/>
              <w:bottom w:val="single" w:sz="4" w:space="0" w:color="auto"/>
              <w:right w:val="single" w:sz="4" w:space="0" w:color="auto"/>
            </w:tcBorders>
            <w:vAlign w:val="center"/>
            <w:hideMark/>
          </w:tcPr>
          <w:p w14:paraId="7975EC9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C024EF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448548AA"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FE1CD13"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Нагорьевский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0713E278"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84177DA"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w:t>
            </w:r>
          </w:p>
        </w:tc>
        <w:tc>
          <w:tcPr>
            <w:tcW w:w="1192" w:type="pct"/>
            <w:tcBorders>
              <w:top w:val="nil"/>
              <w:left w:val="nil"/>
              <w:bottom w:val="single" w:sz="4" w:space="0" w:color="auto"/>
              <w:right w:val="single" w:sz="4" w:space="0" w:color="auto"/>
            </w:tcBorders>
            <w:vAlign w:val="center"/>
            <w:hideMark/>
          </w:tcPr>
          <w:p w14:paraId="129FB4B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Нагорье, ул. Молодежная, д. 14-б</w:t>
            </w:r>
          </w:p>
        </w:tc>
        <w:tc>
          <w:tcPr>
            <w:tcW w:w="1161" w:type="pct"/>
            <w:tcBorders>
              <w:top w:val="nil"/>
              <w:left w:val="nil"/>
              <w:bottom w:val="single" w:sz="4" w:space="0" w:color="auto"/>
              <w:right w:val="single" w:sz="4" w:space="0" w:color="auto"/>
            </w:tcBorders>
            <w:vAlign w:val="center"/>
            <w:hideMark/>
          </w:tcPr>
          <w:p w14:paraId="13E4DE7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1,623</w:t>
            </w:r>
          </w:p>
        </w:tc>
        <w:tc>
          <w:tcPr>
            <w:tcW w:w="1038" w:type="pct"/>
            <w:tcBorders>
              <w:top w:val="nil"/>
              <w:left w:val="nil"/>
              <w:bottom w:val="single" w:sz="4" w:space="0" w:color="auto"/>
              <w:right w:val="single" w:sz="4" w:space="0" w:color="auto"/>
            </w:tcBorders>
            <w:vAlign w:val="center"/>
            <w:hideMark/>
          </w:tcPr>
          <w:p w14:paraId="4E378373"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1,623</w:t>
            </w:r>
          </w:p>
        </w:tc>
        <w:tc>
          <w:tcPr>
            <w:tcW w:w="866" w:type="pct"/>
            <w:tcBorders>
              <w:top w:val="nil"/>
              <w:left w:val="nil"/>
              <w:bottom w:val="single" w:sz="4" w:space="0" w:color="auto"/>
              <w:right w:val="single" w:sz="4" w:space="0" w:color="auto"/>
            </w:tcBorders>
            <w:vAlign w:val="center"/>
            <w:hideMark/>
          </w:tcPr>
          <w:p w14:paraId="42BAB52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0FC4AC5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5C8EB5C1"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0E3C1CE"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Веськовский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1748C040"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69DF969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17</w:t>
            </w:r>
          </w:p>
        </w:tc>
        <w:tc>
          <w:tcPr>
            <w:tcW w:w="1192" w:type="pct"/>
            <w:tcBorders>
              <w:top w:val="nil"/>
              <w:left w:val="nil"/>
              <w:bottom w:val="single" w:sz="4" w:space="0" w:color="auto"/>
              <w:right w:val="single" w:sz="4" w:space="0" w:color="auto"/>
            </w:tcBorders>
            <w:vAlign w:val="center"/>
            <w:hideMark/>
          </w:tcPr>
          <w:p w14:paraId="41A1D54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Новоселье, ул. Центральная, д.18</w:t>
            </w:r>
          </w:p>
        </w:tc>
        <w:tc>
          <w:tcPr>
            <w:tcW w:w="1161" w:type="pct"/>
            <w:tcBorders>
              <w:top w:val="nil"/>
              <w:left w:val="nil"/>
              <w:bottom w:val="single" w:sz="4" w:space="0" w:color="auto"/>
              <w:right w:val="single" w:sz="4" w:space="0" w:color="auto"/>
            </w:tcBorders>
            <w:vAlign w:val="center"/>
            <w:hideMark/>
          </w:tcPr>
          <w:p w14:paraId="7880199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0,198</w:t>
            </w:r>
          </w:p>
        </w:tc>
        <w:tc>
          <w:tcPr>
            <w:tcW w:w="1038" w:type="pct"/>
            <w:tcBorders>
              <w:top w:val="nil"/>
              <w:left w:val="nil"/>
              <w:bottom w:val="single" w:sz="4" w:space="0" w:color="auto"/>
              <w:right w:val="single" w:sz="4" w:space="0" w:color="auto"/>
            </w:tcBorders>
            <w:vAlign w:val="center"/>
            <w:hideMark/>
          </w:tcPr>
          <w:p w14:paraId="6562F8BE"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0,198</w:t>
            </w:r>
          </w:p>
        </w:tc>
        <w:tc>
          <w:tcPr>
            <w:tcW w:w="866" w:type="pct"/>
            <w:tcBorders>
              <w:top w:val="nil"/>
              <w:left w:val="nil"/>
              <w:bottom w:val="single" w:sz="4" w:space="0" w:color="auto"/>
              <w:right w:val="single" w:sz="4" w:space="0" w:color="auto"/>
            </w:tcBorders>
            <w:vAlign w:val="center"/>
            <w:hideMark/>
          </w:tcPr>
          <w:p w14:paraId="20ED7C1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1BE943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7EC8F6FD"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D04088D"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Алексинский сельский округ</w:t>
            </w:r>
          </w:p>
        </w:tc>
      </w:tr>
      <w:tr w:rsidR="00AB39F9" w:rsidRPr="00E93A47" w14:paraId="5EB392D6"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7EB84C15"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18</w:t>
            </w:r>
          </w:p>
        </w:tc>
        <w:tc>
          <w:tcPr>
            <w:tcW w:w="1192" w:type="pct"/>
            <w:tcBorders>
              <w:top w:val="nil"/>
              <w:left w:val="nil"/>
              <w:bottom w:val="single" w:sz="4" w:space="0" w:color="auto"/>
              <w:right w:val="single" w:sz="4" w:space="0" w:color="auto"/>
            </w:tcBorders>
            <w:vAlign w:val="center"/>
            <w:hideMark/>
          </w:tcPr>
          <w:p w14:paraId="7F4BAB59"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п. Дубки</w:t>
            </w:r>
          </w:p>
        </w:tc>
        <w:tc>
          <w:tcPr>
            <w:tcW w:w="1161" w:type="pct"/>
            <w:tcBorders>
              <w:top w:val="nil"/>
              <w:left w:val="nil"/>
              <w:bottom w:val="single" w:sz="4" w:space="0" w:color="auto"/>
              <w:right w:val="single" w:sz="4" w:space="0" w:color="auto"/>
            </w:tcBorders>
            <w:vAlign w:val="center"/>
            <w:hideMark/>
          </w:tcPr>
          <w:p w14:paraId="14F980ED"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3,015</w:t>
            </w:r>
          </w:p>
        </w:tc>
        <w:tc>
          <w:tcPr>
            <w:tcW w:w="1038" w:type="pct"/>
            <w:tcBorders>
              <w:top w:val="nil"/>
              <w:left w:val="nil"/>
              <w:bottom w:val="single" w:sz="4" w:space="0" w:color="auto"/>
              <w:right w:val="single" w:sz="4" w:space="0" w:color="auto"/>
            </w:tcBorders>
            <w:vAlign w:val="center"/>
            <w:hideMark/>
          </w:tcPr>
          <w:p w14:paraId="42D3C6D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3,015</w:t>
            </w:r>
          </w:p>
        </w:tc>
        <w:tc>
          <w:tcPr>
            <w:tcW w:w="866" w:type="pct"/>
            <w:tcBorders>
              <w:top w:val="nil"/>
              <w:left w:val="nil"/>
              <w:bottom w:val="single" w:sz="4" w:space="0" w:color="auto"/>
              <w:right w:val="single" w:sz="4" w:space="0" w:color="auto"/>
            </w:tcBorders>
            <w:vAlign w:val="center"/>
            <w:hideMark/>
          </w:tcPr>
          <w:p w14:paraId="5180B9B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26097F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00942D03"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A14F1FC" w14:textId="77777777" w:rsidR="00AB39F9" w:rsidRPr="00E93A47" w:rsidRDefault="00AB39F9" w:rsidP="00E93A47">
            <w:pPr>
              <w:spacing w:after="0" w:line="240" w:lineRule="auto"/>
              <w:jc w:val="center"/>
              <w:rPr>
                <w:rFonts w:eastAsia="Times New Roman" w:cs="Times New Roman"/>
                <w:b/>
                <w:bCs/>
                <w:sz w:val="18"/>
                <w:szCs w:val="20"/>
                <w:lang w:eastAsia="ru-RU"/>
              </w:rPr>
            </w:pPr>
            <w:proofErr w:type="spellStart"/>
            <w:r w:rsidRPr="00E93A47">
              <w:rPr>
                <w:rFonts w:eastAsia="Times New Roman" w:cs="Times New Roman"/>
                <w:b/>
                <w:bCs/>
                <w:sz w:val="18"/>
                <w:szCs w:val="20"/>
                <w:lang w:eastAsia="ru-RU"/>
              </w:rPr>
              <w:t>Рязанцевский</w:t>
            </w:r>
            <w:proofErr w:type="spellEnd"/>
            <w:r w:rsidRPr="00E93A47">
              <w:rPr>
                <w:rFonts w:eastAsia="Times New Roman" w:cs="Times New Roman"/>
                <w:b/>
                <w:bCs/>
                <w:sz w:val="18"/>
                <w:szCs w:val="20"/>
                <w:lang w:eastAsia="ru-RU"/>
              </w:rPr>
              <w:t xml:space="preserve"> сельский округ</w:t>
            </w:r>
          </w:p>
        </w:tc>
      </w:tr>
      <w:tr w:rsidR="00AB39F9" w:rsidRPr="00E93A47" w14:paraId="64F1905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4F8F851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19</w:t>
            </w:r>
          </w:p>
        </w:tc>
        <w:tc>
          <w:tcPr>
            <w:tcW w:w="1192" w:type="pct"/>
            <w:tcBorders>
              <w:top w:val="nil"/>
              <w:left w:val="nil"/>
              <w:bottom w:val="single" w:sz="4" w:space="0" w:color="auto"/>
              <w:right w:val="single" w:sz="4" w:space="0" w:color="auto"/>
            </w:tcBorders>
            <w:vAlign w:val="center"/>
            <w:hideMark/>
          </w:tcPr>
          <w:p w14:paraId="4FF265C7" w14:textId="77777777" w:rsidR="00AB39F9" w:rsidRPr="00E93A47" w:rsidRDefault="00AB39F9" w:rsidP="00E93A47">
            <w:pPr>
              <w:spacing w:after="0" w:line="240" w:lineRule="auto"/>
              <w:rPr>
                <w:rFonts w:eastAsia="Times New Roman" w:cs="Times New Roman"/>
                <w:sz w:val="18"/>
                <w:szCs w:val="20"/>
                <w:lang w:eastAsia="ru-RU"/>
              </w:rPr>
            </w:pPr>
            <w:proofErr w:type="spellStart"/>
            <w:r w:rsidRPr="00E93A47">
              <w:rPr>
                <w:rFonts w:eastAsia="Times New Roman" w:cs="Times New Roman"/>
                <w:sz w:val="18"/>
                <w:szCs w:val="20"/>
                <w:lang w:eastAsia="ru-RU"/>
              </w:rPr>
              <w:t>п.Рязанцево</w:t>
            </w:r>
            <w:proofErr w:type="spellEnd"/>
            <w:r w:rsidRPr="00E93A47">
              <w:rPr>
                <w:rFonts w:eastAsia="Times New Roman" w:cs="Times New Roman"/>
                <w:sz w:val="18"/>
                <w:szCs w:val="20"/>
                <w:lang w:eastAsia="ru-RU"/>
              </w:rPr>
              <w:t>, ул. Гагарина д. 1/1</w:t>
            </w:r>
          </w:p>
        </w:tc>
        <w:tc>
          <w:tcPr>
            <w:tcW w:w="1161" w:type="pct"/>
            <w:tcBorders>
              <w:top w:val="nil"/>
              <w:left w:val="nil"/>
              <w:bottom w:val="single" w:sz="4" w:space="0" w:color="auto"/>
              <w:right w:val="single" w:sz="4" w:space="0" w:color="auto"/>
            </w:tcBorders>
            <w:vAlign w:val="center"/>
            <w:hideMark/>
          </w:tcPr>
          <w:p w14:paraId="21376A19"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0,628</w:t>
            </w:r>
          </w:p>
        </w:tc>
        <w:tc>
          <w:tcPr>
            <w:tcW w:w="1038" w:type="pct"/>
            <w:tcBorders>
              <w:top w:val="nil"/>
              <w:left w:val="nil"/>
              <w:bottom w:val="single" w:sz="4" w:space="0" w:color="auto"/>
              <w:right w:val="single" w:sz="4" w:space="0" w:color="auto"/>
            </w:tcBorders>
            <w:vAlign w:val="center"/>
            <w:hideMark/>
          </w:tcPr>
          <w:p w14:paraId="65EDFCA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0,628</w:t>
            </w:r>
          </w:p>
        </w:tc>
        <w:tc>
          <w:tcPr>
            <w:tcW w:w="866" w:type="pct"/>
            <w:tcBorders>
              <w:top w:val="nil"/>
              <w:left w:val="nil"/>
              <w:bottom w:val="single" w:sz="4" w:space="0" w:color="auto"/>
              <w:right w:val="single" w:sz="4" w:space="0" w:color="auto"/>
            </w:tcBorders>
            <w:vAlign w:val="center"/>
            <w:hideMark/>
          </w:tcPr>
          <w:p w14:paraId="760255A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529CD05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539A307B"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223C3C2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w:t>
            </w:r>
          </w:p>
        </w:tc>
        <w:tc>
          <w:tcPr>
            <w:tcW w:w="1192" w:type="pct"/>
            <w:tcBorders>
              <w:top w:val="nil"/>
              <w:left w:val="nil"/>
              <w:bottom w:val="single" w:sz="4" w:space="0" w:color="auto"/>
              <w:right w:val="single" w:sz="4" w:space="0" w:color="auto"/>
            </w:tcBorders>
            <w:vAlign w:val="center"/>
            <w:hideMark/>
          </w:tcPr>
          <w:p w14:paraId="7BDD052D" w14:textId="77777777" w:rsidR="00AB39F9" w:rsidRPr="00E93A47" w:rsidRDefault="00AB39F9" w:rsidP="00E93A47">
            <w:pPr>
              <w:spacing w:after="0" w:line="240" w:lineRule="auto"/>
              <w:rPr>
                <w:rFonts w:eastAsia="Times New Roman" w:cs="Times New Roman"/>
                <w:sz w:val="18"/>
                <w:szCs w:val="20"/>
                <w:lang w:eastAsia="ru-RU"/>
              </w:rPr>
            </w:pPr>
            <w:proofErr w:type="spellStart"/>
            <w:r w:rsidRPr="00E93A47">
              <w:rPr>
                <w:rFonts w:eastAsia="Times New Roman" w:cs="Times New Roman"/>
                <w:sz w:val="18"/>
                <w:szCs w:val="20"/>
                <w:lang w:eastAsia="ru-RU"/>
              </w:rPr>
              <w:t>с.Елизарово</w:t>
            </w:r>
            <w:proofErr w:type="spellEnd"/>
            <w:r w:rsidRPr="00E93A47">
              <w:rPr>
                <w:rFonts w:eastAsia="Times New Roman" w:cs="Times New Roman"/>
                <w:sz w:val="18"/>
                <w:szCs w:val="20"/>
                <w:lang w:eastAsia="ru-RU"/>
              </w:rPr>
              <w:t>, ул. Новая</w:t>
            </w:r>
          </w:p>
        </w:tc>
        <w:tc>
          <w:tcPr>
            <w:tcW w:w="1161" w:type="pct"/>
            <w:tcBorders>
              <w:top w:val="nil"/>
              <w:left w:val="nil"/>
              <w:bottom w:val="single" w:sz="4" w:space="0" w:color="auto"/>
              <w:right w:val="single" w:sz="4" w:space="0" w:color="auto"/>
            </w:tcBorders>
            <w:vAlign w:val="center"/>
            <w:hideMark/>
          </w:tcPr>
          <w:p w14:paraId="691C7B18"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0,270</w:t>
            </w:r>
          </w:p>
        </w:tc>
        <w:tc>
          <w:tcPr>
            <w:tcW w:w="1038" w:type="pct"/>
            <w:tcBorders>
              <w:top w:val="nil"/>
              <w:left w:val="nil"/>
              <w:bottom w:val="single" w:sz="4" w:space="0" w:color="auto"/>
              <w:right w:val="single" w:sz="4" w:space="0" w:color="auto"/>
            </w:tcBorders>
            <w:vAlign w:val="center"/>
            <w:hideMark/>
          </w:tcPr>
          <w:p w14:paraId="04AB295B"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0,270</w:t>
            </w:r>
          </w:p>
        </w:tc>
        <w:tc>
          <w:tcPr>
            <w:tcW w:w="866" w:type="pct"/>
            <w:tcBorders>
              <w:top w:val="nil"/>
              <w:left w:val="nil"/>
              <w:bottom w:val="single" w:sz="4" w:space="0" w:color="auto"/>
              <w:right w:val="single" w:sz="4" w:space="0" w:color="auto"/>
            </w:tcBorders>
            <w:vAlign w:val="center"/>
            <w:hideMark/>
          </w:tcPr>
          <w:p w14:paraId="355E2F2C"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79447DC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r w:rsidR="00AB39F9" w:rsidRPr="00E93A47" w14:paraId="642C38A9" w14:textId="77777777" w:rsidTr="00826935">
        <w:trPr>
          <w:trHeight w:val="20"/>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D42BBD1" w14:textId="77777777" w:rsidR="00AB39F9" w:rsidRPr="00E93A47" w:rsidRDefault="00AB39F9"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Дубровицкий сельский округ</w:t>
            </w:r>
          </w:p>
        </w:tc>
      </w:tr>
      <w:tr w:rsidR="00AB39F9" w:rsidRPr="00E93A47" w14:paraId="713F5FCD" w14:textId="77777777" w:rsidTr="00826935">
        <w:trPr>
          <w:trHeight w:val="20"/>
        </w:trPr>
        <w:tc>
          <w:tcPr>
            <w:tcW w:w="216" w:type="pct"/>
            <w:tcBorders>
              <w:top w:val="nil"/>
              <w:left w:val="single" w:sz="4" w:space="0" w:color="auto"/>
              <w:bottom w:val="single" w:sz="4" w:space="0" w:color="auto"/>
              <w:right w:val="single" w:sz="4" w:space="0" w:color="auto"/>
            </w:tcBorders>
            <w:vAlign w:val="center"/>
            <w:hideMark/>
          </w:tcPr>
          <w:p w14:paraId="0F868F47"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21</w:t>
            </w:r>
          </w:p>
        </w:tc>
        <w:tc>
          <w:tcPr>
            <w:tcW w:w="1192" w:type="pct"/>
            <w:tcBorders>
              <w:top w:val="nil"/>
              <w:left w:val="nil"/>
              <w:bottom w:val="single" w:sz="4" w:space="0" w:color="auto"/>
              <w:right w:val="single" w:sz="4" w:space="0" w:color="auto"/>
            </w:tcBorders>
            <w:vAlign w:val="center"/>
            <w:hideMark/>
          </w:tcPr>
          <w:p w14:paraId="38334F24" w14:textId="77777777" w:rsidR="00AB39F9" w:rsidRPr="00E93A47" w:rsidRDefault="00AB39F9"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с. Дубровицы, ул. Крутец, д. 17</w:t>
            </w:r>
          </w:p>
        </w:tc>
        <w:tc>
          <w:tcPr>
            <w:tcW w:w="1161" w:type="pct"/>
            <w:tcBorders>
              <w:top w:val="nil"/>
              <w:left w:val="nil"/>
              <w:bottom w:val="single" w:sz="4" w:space="0" w:color="auto"/>
              <w:right w:val="single" w:sz="4" w:space="0" w:color="auto"/>
            </w:tcBorders>
            <w:vAlign w:val="center"/>
            <w:hideMark/>
          </w:tcPr>
          <w:p w14:paraId="236FE256"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0,301</w:t>
            </w:r>
          </w:p>
        </w:tc>
        <w:tc>
          <w:tcPr>
            <w:tcW w:w="1038" w:type="pct"/>
            <w:tcBorders>
              <w:top w:val="nil"/>
              <w:left w:val="nil"/>
              <w:bottom w:val="single" w:sz="4" w:space="0" w:color="auto"/>
              <w:right w:val="single" w:sz="4" w:space="0" w:color="auto"/>
            </w:tcBorders>
            <w:vAlign w:val="center"/>
            <w:hideMark/>
          </w:tcPr>
          <w:p w14:paraId="164AB0F2"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0,301</w:t>
            </w:r>
          </w:p>
        </w:tc>
        <w:tc>
          <w:tcPr>
            <w:tcW w:w="866" w:type="pct"/>
            <w:tcBorders>
              <w:top w:val="nil"/>
              <w:left w:val="nil"/>
              <w:bottom w:val="single" w:sz="4" w:space="0" w:color="auto"/>
              <w:right w:val="single" w:sz="4" w:space="0" w:color="auto"/>
            </w:tcBorders>
            <w:vAlign w:val="center"/>
            <w:hideMark/>
          </w:tcPr>
          <w:p w14:paraId="4A72F421"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c>
          <w:tcPr>
            <w:tcW w:w="527" w:type="pct"/>
            <w:tcBorders>
              <w:top w:val="nil"/>
              <w:left w:val="nil"/>
              <w:bottom w:val="single" w:sz="4" w:space="0" w:color="auto"/>
              <w:right w:val="single" w:sz="4" w:space="0" w:color="auto"/>
            </w:tcBorders>
            <w:vAlign w:val="center"/>
            <w:hideMark/>
          </w:tcPr>
          <w:p w14:paraId="370C6304" w14:textId="77777777" w:rsidR="00AB39F9" w:rsidRPr="00E93A47" w:rsidRDefault="00AB39F9"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0,0</w:t>
            </w:r>
          </w:p>
        </w:tc>
      </w:tr>
    </w:tbl>
    <w:p w14:paraId="6D298C1E" w14:textId="35ADC99F" w:rsidR="00452E4B" w:rsidRPr="00C33FF0" w:rsidRDefault="00452E4B" w:rsidP="00267FCB">
      <w:pPr>
        <w:spacing w:after="120" w:line="240" w:lineRule="auto"/>
        <w:ind w:firstLine="709"/>
        <w:contextualSpacing/>
        <w:jc w:val="both"/>
        <w:rPr>
          <w:rFonts w:eastAsia="Times New Roman" w:cs="Arial"/>
          <w:szCs w:val="24"/>
          <w:lang w:eastAsia="ru-RU"/>
        </w:rPr>
      </w:pPr>
      <w:r w:rsidRPr="00C33FF0">
        <w:rPr>
          <w:rFonts w:eastAsia="Times New Roman" w:cs="Arial"/>
          <w:szCs w:val="24"/>
          <w:lang w:eastAsia="ru-RU"/>
        </w:rPr>
        <w:t xml:space="preserve">В таблицах </w:t>
      </w:r>
      <w:r w:rsidR="00AB39F9" w:rsidRPr="00C33FF0">
        <w:rPr>
          <w:rFonts w:eastAsia="Times New Roman" w:cs="Arial"/>
          <w:szCs w:val="24"/>
          <w:lang w:eastAsia="ru-RU"/>
        </w:rPr>
        <w:t>ниже</w:t>
      </w:r>
      <w:r w:rsidRPr="00C33FF0">
        <w:rPr>
          <w:rFonts w:eastAsia="Times New Roman" w:cs="Arial"/>
          <w:szCs w:val="24"/>
          <w:lang w:eastAsia="ru-RU"/>
        </w:rPr>
        <w:t xml:space="preserve"> представлены балансы производительности водоподготовительных установок (далее – ВПУ).</w:t>
      </w:r>
    </w:p>
    <w:p w14:paraId="568AB4ED" w14:textId="1DF95FCF" w:rsidR="00AB39F9" w:rsidRPr="00DC22DE" w:rsidRDefault="00EC5722" w:rsidP="00DC22DE">
      <w:pPr>
        <w:pStyle w:val="1f3"/>
        <w:spacing w:before="120"/>
        <w:rPr>
          <w:rFonts w:ascii="Times New Roman" w:hAnsi="Times New Roman"/>
          <w:color w:val="auto"/>
          <w:sz w:val="22"/>
          <w:szCs w:val="22"/>
        </w:rPr>
      </w:pPr>
      <w:bookmarkStart w:id="259" w:name="_Ref152356101"/>
      <w:bookmarkStart w:id="260" w:name="_Toc152427307"/>
      <w:bookmarkStart w:id="261" w:name="_Toc23254814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44</w:t>
      </w:r>
      <w:r w:rsidR="00777A87" w:rsidRPr="00DC22DE">
        <w:rPr>
          <w:rFonts w:ascii="Times New Roman" w:hAnsi="Times New Roman"/>
          <w:color w:val="auto"/>
          <w:sz w:val="22"/>
          <w:szCs w:val="22"/>
        </w:rPr>
        <w:fldChar w:fldCharType="end"/>
      </w:r>
      <w:bookmarkEnd w:id="259"/>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w:t>
      </w:r>
      <w:r w:rsidR="00AB39F9"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в зоне деятельности ЕТО </w:t>
      </w:r>
      <w:r w:rsidR="00AB39F9"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B39F9" w:rsidRPr="00DC22DE">
        <w:rPr>
          <w:rFonts w:ascii="Times New Roman" w:hAnsi="Times New Roman"/>
          <w:color w:val="auto"/>
          <w:sz w:val="22"/>
          <w:szCs w:val="22"/>
        </w:rPr>
        <w:t>ГКС</w:t>
      </w:r>
      <w:r w:rsidRPr="00DC22DE">
        <w:rPr>
          <w:rFonts w:ascii="Times New Roman" w:hAnsi="Times New Roman"/>
          <w:color w:val="auto"/>
          <w:sz w:val="22"/>
          <w:szCs w:val="22"/>
        </w:rPr>
        <w:t xml:space="preserve">», </w:t>
      </w:r>
      <w:r w:rsidR="00826935">
        <w:rPr>
          <w:rFonts w:ascii="Times New Roman" w:hAnsi="Times New Roman"/>
          <w:color w:val="auto"/>
          <w:sz w:val="22"/>
          <w:szCs w:val="22"/>
        </w:rPr>
        <w:t>тыс. м³</w:t>
      </w:r>
      <w:bookmarkEnd w:id="260"/>
      <w:bookmarkEnd w:id="261"/>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7768DC" w:rsidRPr="00284065" w14:paraId="47786879" w14:textId="77777777" w:rsidTr="00284065">
        <w:trPr>
          <w:cantSplit/>
          <w:trHeight w:val="20"/>
        </w:trPr>
        <w:tc>
          <w:tcPr>
            <w:tcW w:w="295" w:type="pct"/>
            <w:tcBorders>
              <w:top w:val="single" w:sz="4" w:space="0" w:color="auto"/>
              <w:left w:val="single" w:sz="4" w:space="0" w:color="auto"/>
              <w:bottom w:val="single" w:sz="4" w:space="0" w:color="auto"/>
              <w:right w:val="single" w:sz="4" w:space="0" w:color="auto"/>
            </w:tcBorders>
            <w:vAlign w:val="center"/>
            <w:hideMark/>
          </w:tcPr>
          <w:p w14:paraId="224BD6B2"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568" w:type="pct"/>
            <w:tcBorders>
              <w:top w:val="single" w:sz="4" w:space="0" w:color="auto"/>
              <w:left w:val="nil"/>
              <w:bottom w:val="single" w:sz="4" w:space="0" w:color="auto"/>
              <w:right w:val="single" w:sz="4" w:space="0" w:color="auto"/>
            </w:tcBorders>
            <w:vAlign w:val="center"/>
            <w:hideMark/>
          </w:tcPr>
          <w:p w14:paraId="5278220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311" w:type="pct"/>
            <w:tcBorders>
              <w:top w:val="single" w:sz="4" w:space="0" w:color="auto"/>
              <w:left w:val="nil"/>
              <w:bottom w:val="single" w:sz="4" w:space="0" w:color="auto"/>
              <w:right w:val="single" w:sz="4" w:space="0" w:color="auto"/>
            </w:tcBorders>
            <w:vAlign w:val="center"/>
            <w:hideMark/>
          </w:tcPr>
          <w:p w14:paraId="65BE960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184" w:type="pct"/>
            <w:tcBorders>
              <w:top w:val="single" w:sz="4" w:space="0" w:color="auto"/>
              <w:left w:val="nil"/>
              <w:bottom w:val="single" w:sz="4" w:space="0" w:color="auto"/>
              <w:right w:val="single" w:sz="4" w:space="0" w:color="auto"/>
            </w:tcBorders>
            <w:vAlign w:val="center"/>
            <w:hideMark/>
          </w:tcPr>
          <w:p w14:paraId="5B8E4D74"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184" w:type="pct"/>
            <w:tcBorders>
              <w:top w:val="single" w:sz="4" w:space="0" w:color="auto"/>
              <w:left w:val="nil"/>
              <w:bottom w:val="single" w:sz="4" w:space="0" w:color="auto"/>
              <w:right w:val="single" w:sz="4" w:space="0" w:color="auto"/>
            </w:tcBorders>
            <w:vAlign w:val="center"/>
            <w:hideMark/>
          </w:tcPr>
          <w:p w14:paraId="7D3E3CD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184" w:type="pct"/>
            <w:tcBorders>
              <w:top w:val="single" w:sz="4" w:space="0" w:color="auto"/>
              <w:left w:val="nil"/>
              <w:bottom w:val="single" w:sz="4" w:space="0" w:color="auto"/>
              <w:right w:val="single" w:sz="4" w:space="0" w:color="auto"/>
            </w:tcBorders>
            <w:vAlign w:val="center"/>
            <w:hideMark/>
          </w:tcPr>
          <w:p w14:paraId="57B1254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71" w:type="pct"/>
            <w:tcBorders>
              <w:top w:val="single" w:sz="4" w:space="0" w:color="auto"/>
              <w:left w:val="nil"/>
              <w:bottom w:val="single" w:sz="4" w:space="0" w:color="auto"/>
              <w:right w:val="single" w:sz="4" w:space="0" w:color="auto"/>
            </w:tcBorders>
            <w:vAlign w:val="center"/>
            <w:hideMark/>
          </w:tcPr>
          <w:p w14:paraId="41EFE38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71" w:type="pct"/>
            <w:tcBorders>
              <w:top w:val="single" w:sz="4" w:space="0" w:color="auto"/>
              <w:left w:val="nil"/>
              <w:bottom w:val="single" w:sz="4" w:space="0" w:color="auto"/>
              <w:right w:val="single" w:sz="4" w:space="0" w:color="auto"/>
            </w:tcBorders>
            <w:vAlign w:val="center"/>
            <w:hideMark/>
          </w:tcPr>
          <w:p w14:paraId="2AF921AA"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71" w:type="pct"/>
            <w:tcBorders>
              <w:top w:val="single" w:sz="4" w:space="0" w:color="auto"/>
              <w:left w:val="nil"/>
              <w:bottom w:val="single" w:sz="4" w:space="0" w:color="auto"/>
              <w:right w:val="single" w:sz="4" w:space="0" w:color="auto"/>
            </w:tcBorders>
            <w:vAlign w:val="center"/>
            <w:hideMark/>
          </w:tcPr>
          <w:p w14:paraId="328D4C4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71" w:type="pct"/>
            <w:tcBorders>
              <w:top w:val="single" w:sz="4" w:space="0" w:color="auto"/>
              <w:left w:val="nil"/>
              <w:bottom w:val="single" w:sz="4" w:space="0" w:color="auto"/>
              <w:right w:val="single" w:sz="4" w:space="0" w:color="auto"/>
            </w:tcBorders>
            <w:vAlign w:val="center"/>
            <w:hideMark/>
          </w:tcPr>
          <w:p w14:paraId="71B316C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30" w:type="pct"/>
            <w:tcBorders>
              <w:top w:val="single" w:sz="4" w:space="0" w:color="auto"/>
              <w:left w:val="nil"/>
              <w:bottom w:val="single" w:sz="4" w:space="0" w:color="auto"/>
              <w:right w:val="single" w:sz="4" w:space="0" w:color="auto"/>
            </w:tcBorders>
            <w:vAlign w:val="center"/>
            <w:hideMark/>
          </w:tcPr>
          <w:p w14:paraId="7E7CCC5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311" w:type="pct"/>
            <w:tcBorders>
              <w:top w:val="single" w:sz="4" w:space="0" w:color="auto"/>
              <w:left w:val="nil"/>
              <w:bottom w:val="single" w:sz="4" w:space="0" w:color="auto"/>
              <w:right w:val="single" w:sz="4" w:space="0" w:color="auto"/>
            </w:tcBorders>
            <w:vAlign w:val="center"/>
            <w:hideMark/>
          </w:tcPr>
          <w:p w14:paraId="14B82AE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311" w:type="pct"/>
            <w:tcBorders>
              <w:top w:val="single" w:sz="4" w:space="0" w:color="auto"/>
              <w:left w:val="nil"/>
              <w:bottom w:val="single" w:sz="4" w:space="0" w:color="auto"/>
              <w:right w:val="single" w:sz="4" w:space="0" w:color="auto"/>
            </w:tcBorders>
            <w:vAlign w:val="center"/>
            <w:hideMark/>
          </w:tcPr>
          <w:p w14:paraId="7852BF2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338" w:type="pct"/>
            <w:tcBorders>
              <w:top w:val="single" w:sz="4" w:space="0" w:color="auto"/>
              <w:left w:val="nil"/>
              <w:bottom w:val="single" w:sz="4" w:space="0" w:color="auto"/>
              <w:right w:val="single" w:sz="4" w:space="0" w:color="auto"/>
            </w:tcBorders>
            <w:vAlign w:val="center"/>
            <w:hideMark/>
          </w:tcPr>
          <w:p w14:paraId="197C0FD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107C805B"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A2E6242" w14:textId="77777777" w:rsidR="00AB39F9" w:rsidRPr="00284065" w:rsidRDefault="00AB39F9" w:rsidP="00E93A47">
            <w:pPr>
              <w:spacing w:after="0" w:line="240" w:lineRule="auto"/>
              <w:jc w:val="center"/>
              <w:rPr>
                <w:rFonts w:eastAsia="Times New Roman" w:cs="Times New Roman"/>
                <w:b/>
                <w:bCs/>
                <w:sz w:val="16"/>
                <w:szCs w:val="18"/>
                <w:lang w:eastAsia="ru-RU"/>
              </w:rPr>
            </w:pPr>
            <w:r w:rsidRPr="00284065">
              <w:rPr>
                <w:rFonts w:eastAsia="Times New Roman" w:cs="Times New Roman"/>
                <w:b/>
                <w:bCs/>
                <w:sz w:val="16"/>
                <w:szCs w:val="18"/>
                <w:lang w:eastAsia="ru-RU"/>
              </w:rPr>
              <w:t>город Переславль-Залесский</w:t>
            </w:r>
          </w:p>
        </w:tc>
      </w:tr>
      <w:tr w:rsidR="007768DC" w:rsidRPr="00284065" w14:paraId="572BBC09" w14:textId="77777777" w:rsidTr="00284065">
        <w:trPr>
          <w:trHeight w:val="20"/>
        </w:trPr>
        <w:tc>
          <w:tcPr>
            <w:tcW w:w="295" w:type="pct"/>
            <w:tcBorders>
              <w:top w:val="nil"/>
              <w:left w:val="single" w:sz="4" w:space="0" w:color="auto"/>
              <w:bottom w:val="single" w:sz="4" w:space="0" w:color="auto"/>
              <w:right w:val="single" w:sz="4" w:space="0" w:color="auto"/>
            </w:tcBorders>
            <w:vAlign w:val="center"/>
            <w:hideMark/>
          </w:tcPr>
          <w:p w14:paraId="1354D8A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568" w:type="pct"/>
            <w:tcBorders>
              <w:top w:val="nil"/>
              <w:left w:val="nil"/>
              <w:bottom w:val="single" w:sz="4" w:space="0" w:color="auto"/>
              <w:right w:val="single" w:sz="4" w:space="0" w:color="auto"/>
            </w:tcBorders>
            <w:vAlign w:val="center"/>
            <w:hideMark/>
          </w:tcPr>
          <w:p w14:paraId="390793D2" w14:textId="072575ED"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г. Переславль-Залесский, пл. </w:t>
            </w:r>
            <w:r w:rsidR="00597C52" w:rsidRPr="00284065">
              <w:rPr>
                <w:rFonts w:eastAsia="Times New Roman" w:cs="Times New Roman"/>
                <w:sz w:val="16"/>
                <w:szCs w:val="18"/>
                <w:lang w:eastAsia="ru-RU"/>
              </w:rPr>
              <w:t>Менделеева</w:t>
            </w:r>
            <w:r w:rsidRPr="00284065">
              <w:rPr>
                <w:rFonts w:eastAsia="Times New Roman" w:cs="Times New Roman"/>
                <w:sz w:val="16"/>
                <w:szCs w:val="18"/>
                <w:lang w:eastAsia="ru-RU"/>
              </w:rPr>
              <w:t>, 2</w:t>
            </w:r>
          </w:p>
        </w:tc>
        <w:tc>
          <w:tcPr>
            <w:tcW w:w="311" w:type="pct"/>
            <w:tcBorders>
              <w:top w:val="nil"/>
              <w:left w:val="nil"/>
              <w:bottom w:val="single" w:sz="4" w:space="0" w:color="auto"/>
              <w:right w:val="single" w:sz="4" w:space="0" w:color="auto"/>
            </w:tcBorders>
            <w:vAlign w:val="center"/>
            <w:hideMark/>
          </w:tcPr>
          <w:p w14:paraId="72BEB860" w14:textId="2E492BBB" w:rsidR="00AB39F9" w:rsidRPr="00284065" w:rsidRDefault="00083B2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val="en-US" w:eastAsia="ru-RU"/>
              </w:rPr>
              <w:t>12</w:t>
            </w:r>
            <w:r w:rsidR="00AB39F9" w:rsidRPr="00284065">
              <w:rPr>
                <w:rFonts w:eastAsia="Times New Roman" w:cs="Times New Roman"/>
                <w:sz w:val="16"/>
                <w:szCs w:val="18"/>
                <w:lang w:eastAsia="ru-RU"/>
              </w:rPr>
              <w:t>0,00</w:t>
            </w:r>
          </w:p>
        </w:tc>
        <w:tc>
          <w:tcPr>
            <w:tcW w:w="184" w:type="pct"/>
            <w:tcBorders>
              <w:top w:val="nil"/>
              <w:left w:val="nil"/>
              <w:bottom w:val="single" w:sz="4" w:space="0" w:color="auto"/>
              <w:right w:val="single" w:sz="4" w:space="0" w:color="auto"/>
            </w:tcBorders>
            <w:vAlign w:val="center"/>
            <w:hideMark/>
          </w:tcPr>
          <w:p w14:paraId="19B439F5" w14:textId="14C5D45A"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44</w:t>
            </w:r>
          </w:p>
        </w:tc>
        <w:tc>
          <w:tcPr>
            <w:tcW w:w="184" w:type="pct"/>
            <w:tcBorders>
              <w:top w:val="nil"/>
              <w:left w:val="nil"/>
              <w:bottom w:val="single" w:sz="4" w:space="0" w:color="auto"/>
              <w:right w:val="single" w:sz="4" w:space="0" w:color="auto"/>
            </w:tcBorders>
            <w:vAlign w:val="center"/>
            <w:hideMark/>
          </w:tcPr>
          <w:p w14:paraId="322021E1" w14:textId="60DE9E86"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w:t>
            </w:r>
          </w:p>
        </w:tc>
        <w:tc>
          <w:tcPr>
            <w:tcW w:w="184" w:type="pct"/>
            <w:tcBorders>
              <w:top w:val="nil"/>
              <w:left w:val="nil"/>
              <w:bottom w:val="single" w:sz="4" w:space="0" w:color="auto"/>
              <w:right w:val="single" w:sz="4" w:space="0" w:color="auto"/>
            </w:tcBorders>
            <w:vAlign w:val="center"/>
            <w:hideMark/>
          </w:tcPr>
          <w:p w14:paraId="15C07F38" w14:textId="27EF08CB"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w:t>
            </w:r>
          </w:p>
        </w:tc>
        <w:tc>
          <w:tcPr>
            <w:tcW w:w="271" w:type="pct"/>
            <w:tcBorders>
              <w:top w:val="nil"/>
              <w:left w:val="nil"/>
              <w:bottom w:val="single" w:sz="4" w:space="0" w:color="auto"/>
              <w:right w:val="single" w:sz="4" w:space="0" w:color="auto"/>
            </w:tcBorders>
            <w:vAlign w:val="center"/>
            <w:hideMark/>
          </w:tcPr>
          <w:p w14:paraId="14DD4FF4" w14:textId="08C622AE"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50,00</w:t>
            </w:r>
          </w:p>
        </w:tc>
        <w:tc>
          <w:tcPr>
            <w:tcW w:w="271" w:type="pct"/>
            <w:tcBorders>
              <w:top w:val="nil"/>
              <w:left w:val="nil"/>
              <w:bottom w:val="single" w:sz="4" w:space="0" w:color="auto"/>
              <w:right w:val="single" w:sz="4" w:space="0" w:color="auto"/>
            </w:tcBorders>
            <w:vAlign w:val="center"/>
            <w:hideMark/>
          </w:tcPr>
          <w:p w14:paraId="0950F77F" w14:textId="497CE330" w:rsidR="00AB39F9" w:rsidRPr="00284065"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50,00</w:t>
            </w:r>
          </w:p>
        </w:tc>
        <w:tc>
          <w:tcPr>
            <w:tcW w:w="271" w:type="pct"/>
            <w:tcBorders>
              <w:top w:val="nil"/>
              <w:left w:val="nil"/>
              <w:bottom w:val="single" w:sz="4" w:space="0" w:color="auto"/>
              <w:right w:val="single" w:sz="4" w:space="0" w:color="auto"/>
            </w:tcBorders>
            <w:vAlign w:val="center"/>
            <w:hideMark/>
          </w:tcPr>
          <w:p w14:paraId="02336AEE" w14:textId="0F77F6A2" w:rsidR="00AB39F9" w:rsidRPr="00284065" w:rsidRDefault="00083B29" w:rsidP="00E93A47">
            <w:pPr>
              <w:spacing w:after="0" w:line="240" w:lineRule="auto"/>
              <w:jc w:val="center"/>
              <w:rPr>
                <w:rFonts w:eastAsia="Times New Roman" w:cs="Times New Roman"/>
                <w:sz w:val="16"/>
                <w:szCs w:val="18"/>
                <w:lang w:val="en-US" w:eastAsia="ru-RU"/>
              </w:rPr>
            </w:pPr>
            <w:r w:rsidRPr="00284065">
              <w:rPr>
                <w:rFonts w:eastAsia="Times New Roman" w:cs="Times New Roman"/>
                <w:sz w:val="16"/>
                <w:szCs w:val="18"/>
                <w:lang w:val="en-US" w:eastAsia="ru-RU"/>
              </w:rPr>
              <w:t>23.51</w:t>
            </w:r>
          </w:p>
        </w:tc>
        <w:tc>
          <w:tcPr>
            <w:tcW w:w="271" w:type="pct"/>
            <w:tcBorders>
              <w:top w:val="nil"/>
              <w:left w:val="nil"/>
              <w:bottom w:val="single" w:sz="4" w:space="0" w:color="auto"/>
              <w:right w:val="single" w:sz="4" w:space="0" w:color="auto"/>
            </w:tcBorders>
            <w:vAlign w:val="center"/>
            <w:hideMark/>
          </w:tcPr>
          <w:p w14:paraId="0999CAE3" w14:textId="3EFFEE4C" w:rsidR="00AB39F9" w:rsidRPr="00733A86" w:rsidRDefault="00733A86"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26,49</w:t>
            </w:r>
          </w:p>
        </w:tc>
        <w:tc>
          <w:tcPr>
            <w:tcW w:w="230" w:type="pct"/>
            <w:tcBorders>
              <w:top w:val="nil"/>
              <w:left w:val="nil"/>
              <w:bottom w:val="single" w:sz="4" w:space="0" w:color="auto"/>
              <w:right w:val="single" w:sz="4" w:space="0" w:color="auto"/>
            </w:tcBorders>
            <w:vAlign w:val="center"/>
            <w:hideMark/>
          </w:tcPr>
          <w:p w14:paraId="6C09103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311" w:type="pct"/>
            <w:tcBorders>
              <w:top w:val="nil"/>
              <w:left w:val="nil"/>
              <w:bottom w:val="single" w:sz="4" w:space="0" w:color="auto"/>
              <w:right w:val="single" w:sz="4" w:space="0" w:color="auto"/>
            </w:tcBorders>
            <w:vAlign w:val="center"/>
            <w:hideMark/>
          </w:tcPr>
          <w:p w14:paraId="32BF6C08" w14:textId="77BDE240"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150</w:t>
            </w:r>
          </w:p>
        </w:tc>
        <w:tc>
          <w:tcPr>
            <w:tcW w:w="311" w:type="pct"/>
            <w:tcBorders>
              <w:top w:val="nil"/>
              <w:left w:val="nil"/>
              <w:bottom w:val="single" w:sz="4" w:space="0" w:color="auto"/>
              <w:right w:val="single" w:sz="4" w:space="0" w:color="auto"/>
            </w:tcBorders>
            <w:vAlign w:val="center"/>
            <w:hideMark/>
          </w:tcPr>
          <w:p w14:paraId="74A02EAB" w14:textId="7A9BA8FA" w:rsidR="00AB39F9" w:rsidRPr="00F268A0"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70,0</w:t>
            </w:r>
          </w:p>
        </w:tc>
        <w:tc>
          <w:tcPr>
            <w:tcW w:w="338" w:type="pct"/>
            <w:tcBorders>
              <w:top w:val="nil"/>
              <w:left w:val="nil"/>
              <w:bottom w:val="single" w:sz="4" w:space="0" w:color="auto"/>
              <w:right w:val="single" w:sz="4" w:space="0" w:color="auto"/>
            </w:tcBorders>
            <w:vAlign w:val="center"/>
            <w:hideMark/>
          </w:tcPr>
          <w:p w14:paraId="402B4610" w14:textId="7670E180"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58,3</w:t>
            </w:r>
            <w:r w:rsidR="00AB39F9" w:rsidRPr="00284065">
              <w:rPr>
                <w:rFonts w:eastAsia="Times New Roman" w:cs="Times New Roman"/>
                <w:sz w:val="16"/>
                <w:szCs w:val="18"/>
                <w:lang w:eastAsia="ru-RU"/>
              </w:rPr>
              <w:t>%</w:t>
            </w:r>
          </w:p>
        </w:tc>
      </w:tr>
    </w:tbl>
    <w:p w14:paraId="1C48B805" w14:textId="4B67CEDD" w:rsidR="007768DC" w:rsidRPr="00C33FF0" w:rsidRDefault="00284065" w:rsidP="007768DC">
      <w:r>
        <w:t xml:space="preserve"> </w:t>
      </w:r>
    </w:p>
    <w:p w14:paraId="0F2E6D14" w14:textId="4A763E7B" w:rsidR="00AB39F9" w:rsidRPr="00DC22DE" w:rsidRDefault="00AB39F9" w:rsidP="00DC22DE">
      <w:pPr>
        <w:pStyle w:val="1f3"/>
        <w:spacing w:before="120"/>
        <w:rPr>
          <w:rFonts w:ascii="Times New Roman" w:hAnsi="Times New Roman"/>
          <w:color w:val="auto"/>
          <w:sz w:val="22"/>
          <w:szCs w:val="22"/>
        </w:rPr>
      </w:pPr>
      <w:bookmarkStart w:id="262" w:name="_Toc152427308"/>
      <w:bookmarkStart w:id="263" w:name="_Toc232548146"/>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45</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«Инвест-Аудит» в зоне деятельности ЕТО ООО «ГКС», </w:t>
      </w:r>
      <w:r w:rsidR="00826935">
        <w:rPr>
          <w:rFonts w:ascii="Times New Roman" w:hAnsi="Times New Roman"/>
          <w:color w:val="auto"/>
          <w:sz w:val="22"/>
          <w:szCs w:val="22"/>
        </w:rPr>
        <w:t>тыс. м³</w:t>
      </w:r>
      <w:bookmarkEnd w:id="262"/>
      <w:bookmarkEnd w:id="263"/>
      <w:r w:rsidRPr="00DC22DE">
        <w:rPr>
          <w:rFonts w:ascii="Times New Roman" w:hAnsi="Times New Roman"/>
          <w:color w:val="auto"/>
          <w:sz w:val="22"/>
          <w:szCs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7768DC" w:rsidRPr="00284065" w14:paraId="072BA7B3" w14:textId="77777777" w:rsidTr="00284065">
        <w:trPr>
          <w:cantSplit/>
          <w:trHeight w:val="20"/>
        </w:trPr>
        <w:tc>
          <w:tcPr>
            <w:tcW w:w="354" w:type="pct"/>
            <w:tcBorders>
              <w:top w:val="single" w:sz="4" w:space="0" w:color="auto"/>
              <w:left w:val="single" w:sz="4" w:space="0" w:color="auto"/>
              <w:bottom w:val="single" w:sz="4" w:space="0" w:color="auto"/>
              <w:right w:val="single" w:sz="4" w:space="0" w:color="auto"/>
            </w:tcBorders>
            <w:vAlign w:val="center"/>
            <w:hideMark/>
          </w:tcPr>
          <w:p w14:paraId="031B4261"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167" w:type="pct"/>
            <w:tcBorders>
              <w:top w:val="single" w:sz="4" w:space="0" w:color="auto"/>
              <w:left w:val="nil"/>
              <w:bottom w:val="single" w:sz="4" w:space="0" w:color="auto"/>
              <w:right w:val="single" w:sz="4" w:space="0" w:color="auto"/>
            </w:tcBorders>
            <w:vAlign w:val="center"/>
            <w:hideMark/>
          </w:tcPr>
          <w:p w14:paraId="47CE39D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324" w:type="pct"/>
            <w:tcBorders>
              <w:top w:val="single" w:sz="4" w:space="0" w:color="auto"/>
              <w:left w:val="nil"/>
              <w:bottom w:val="single" w:sz="4" w:space="0" w:color="auto"/>
              <w:right w:val="single" w:sz="4" w:space="0" w:color="auto"/>
            </w:tcBorders>
            <w:vAlign w:val="center"/>
            <w:hideMark/>
          </w:tcPr>
          <w:p w14:paraId="4D8E96B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220" w:type="pct"/>
            <w:tcBorders>
              <w:top w:val="single" w:sz="4" w:space="0" w:color="auto"/>
              <w:left w:val="nil"/>
              <w:bottom w:val="single" w:sz="4" w:space="0" w:color="auto"/>
              <w:right w:val="single" w:sz="4" w:space="0" w:color="auto"/>
            </w:tcBorders>
            <w:vAlign w:val="center"/>
            <w:hideMark/>
          </w:tcPr>
          <w:p w14:paraId="723913F7"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276" w:type="pct"/>
            <w:tcBorders>
              <w:top w:val="single" w:sz="4" w:space="0" w:color="auto"/>
              <w:left w:val="nil"/>
              <w:bottom w:val="single" w:sz="4" w:space="0" w:color="auto"/>
              <w:right w:val="single" w:sz="4" w:space="0" w:color="auto"/>
            </w:tcBorders>
            <w:vAlign w:val="center"/>
            <w:hideMark/>
          </w:tcPr>
          <w:p w14:paraId="12BFE5FE"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276" w:type="pct"/>
            <w:tcBorders>
              <w:top w:val="single" w:sz="4" w:space="0" w:color="auto"/>
              <w:left w:val="nil"/>
              <w:bottom w:val="single" w:sz="4" w:space="0" w:color="auto"/>
              <w:right w:val="single" w:sz="4" w:space="0" w:color="auto"/>
            </w:tcBorders>
            <w:vAlign w:val="center"/>
            <w:hideMark/>
          </w:tcPr>
          <w:p w14:paraId="66E6ED1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76" w:type="pct"/>
            <w:tcBorders>
              <w:top w:val="single" w:sz="4" w:space="0" w:color="auto"/>
              <w:left w:val="nil"/>
              <w:bottom w:val="single" w:sz="4" w:space="0" w:color="auto"/>
              <w:right w:val="single" w:sz="4" w:space="0" w:color="auto"/>
            </w:tcBorders>
            <w:vAlign w:val="center"/>
            <w:hideMark/>
          </w:tcPr>
          <w:p w14:paraId="4423089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76" w:type="pct"/>
            <w:tcBorders>
              <w:top w:val="single" w:sz="4" w:space="0" w:color="auto"/>
              <w:left w:val="nil"/>
              <w:bottom w:val="single" w:sz="4" w:space="0" w:color="auto"/>
              <w:right w:val="single" w:sz="4" w:space="0" w:color="auto"/>
            </w:tcBorders>
            <w:vAlign w:val="center"/>
            <w:hideMark/>
          </w:tcPr>
          <w:p w14:paraId="0F0E46C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76" w:type="pct"/>
            <w:tcBorders>
              <w:top w:val="single" w:sz="4" w:space="0" w:color="auto"/>
              <w:left w:val="nil"/>
              <w:bottom w:val="single" w:sz="4" w:space="0" w:color="auto"/>
              <w:right w:val="single" w:sz="4" w:space="0" w:color="auto"/>
            </w:tcBorders>
            <w:vAlign w:val="center"/>
            <w:hideMark/>
          </w:tcPr>
          <w:p w14:paraId="31BE0EA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76" w:type="pct"/>
            <w:tcBorders>
              <w:top w:val="single" w:sz="4" w:space="0" w:color="auto"/>
              <w:left w:val="nil"/>
              <w:bottom w:val="single" w:sz="4" w:space="0" w:color="auto"/>
              <w:right w:val="single" w:sz="4" w:space="0" w:color="auto"/>
            </w:tcBorders>
            <w:vAlign w:val="center"/>
            <w:hideMark/>
          </w:tcPr>
          <w:p w14:paraId="63458FC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76" w:type="pct"/>
            <w:tcBorders>
              <w:top w:val="single" w:sz="4" w:space="0" w:color="auto"/>
              <w:left w:val="nil"/>
              <w:bottom w:val="single" w:sz="4" w:space="0" w:color="auto"/>
              <w:right w:val="single" w:sz="4" w:space="0" w:color="auto"/>
            </w:tcBorders>
            <w:vAlign w:val="center"/>
            <w:hideMark/>
          </w:tcPr>
          <w:p w14:paraId="7EAAE24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276" w:type="pct"/>
            <w:tcBorders>
              <w:top w:val="single" w:sz="4" w:space="0" w:color="auto"/>
              <w:left w:val="nil"/>
              <w:bottom w:val="single" w:sz="4" w:space="0" w:color="auto"/>
              <w:right w:val="single" w:sz="4" w:space="0" w:color="auto"/>
            </w:tcBorders>
            <w:vAlign w:val="center"/>
            <w:hideMark/>
          </w:tcPr>
          <w:p w14:paraId="7CB85F3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324" w:type="pct"/>
            <w:tcBorders>
              <w:top w:val="single" w:sz="4" w:space="0" w:color="auto"/>
              <w:left w:val="nil"/>
              <w:bottom w:val="single" w:sz="4" w:space="0" w:color="auto"/>
              <w:right w:val="single" w:sz="4" w:space="0" w:color="auto"/>
            </w:tcBorders>
            <w:vAlign w:val="center"/>
            <w:hideMark/>
          </w:tcPr>
          <w:p w14:paraId="482A9B13"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403" w:type="pct"/>
            <w:tcBorders>
              <w:top w:val="single" w:sz="4" w:space="0" w:color="auto"/>
              <w:left w:val="nil"/>
              <w:bottom w:val="single" w:sz="4" w:space="0" w:color="auto"/>
              <w:right w:val="single" w:sz="4" w:space="0" w:color="auto"/>
            </w:tcBorders>
            <w:vAlign w:val="center"/>
            <w:hideMark/>
          </w:tcPr>
          <w:p w14:paraId="258C01BE"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4ADFB450"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0CD310E" w14:textId="77777777" w:rsidR="00AB39F9" w:rsidRPr="00284065" w:rsidRDefault="00AB39F9" w:rsidP="00E93A47">
            <w:pPr>
              <w:spacing w:after="0" w:line="240" w:lineRule="auto"/>
              <w:jc w:val="center"/>
              <w:rPr>
                <w:rFonts w:eastAsia="Times New Roman" w:cs="Times New Roman"/>
                <w:b/>
                <w:bCs/>
                <w:sz w:val="16"/>
                <w:szCs w:val="18"/>
                <w:lang w:eastAsia="ru-RU"/>
              </w:rPr>
            </w:pPr>
            <w:proofErr w:type="spellStart"/>
            <w:r w:rsidRPr="00284065">
              <w:rPr>
                <w:rFonts w:eastAsia="Times New Roman" w:cs="Times New Roman"/>
                <w:b/>
                <w:bCs/>
                <w:sz w:val="16"/>
                <w:szCs w:val="18"/>
                <w:lang w:eastAsia="ru-RU"/>
              </w:rPr>
              <w:t>Кубринский</w:t>
            </w:r>
            <w:proofErr w:type="spellEnd"/>
            <w:r w:rsidRPr="00284065">
              <w:rPr>
                <w:rFonts w:eastAsia="Times New Roman" w:cs="Times New Roman"/>
                <w:b/>
                <w:bCs/>
                <w:sz w:val="16"/>
                <w:szCs w:val="18"/>
                <w:lang w:eastAsia="ru-RU"/>
              </w:rPr>
              <w:t xml:space="preserve"> сельский округ</w:t>
            </w:r>
          </w:p>
        </w:tc>
      </w:tr>
      <w:tr w:rsidR="007768DC" w:rsidRPr="00284065" w14:paraId="28A21BE5" w14:textId="77777777" w:rsidTr="00284065">
        <w:trPr>
          <w:trHeight w:val="20"/>
        </w:trPr>
        <w:tc>
          <w:tcPr>
            <w:tcW w:w="354" w:type="pct"/>
            <w:tcBorders>
              <w:top w:val="nil"/>
              <w:left w:val="single" w:sz="4" w:space="0" w:color="auto"/>
              <w:bottom w:val="single" w:sz="4" w:space="0" w:color="auto"/>
              <w:right w:val="single" w:sz="4" w:space="0" w:color="auto"/>
            </w:tcBorders>
            <w:vAlign w:val="center"/>
            <w:hideMark/>
          </w:tcPr>
          <w:p w14:paraId="03152CD2"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167" w:type="pct"/>
            <w:tcBorders>
              <w:top w:val="nil"/>
              <w:left w:val="nil"/>
              <w:bottom w:val="single" w:sz="4" w:space="0" w:color="auto"/>
              <w:right w:val="single" w:sz="4" w:space="0" w:color="auto"/>
            </w:tcBorders>
            <w:vAlign w:val="center"/>
            <w:hideMark/>
          </w:tcPr>
          <w:p w14:paraId="5E6519E7" w14:textId="77777777"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с. </w:t>
            </w:r>
            <w:proofErr w:type="spellStart"/>
            <w:r w:rsidRPr="00284065">
              <w:rPr>
                <w:rFonts w:eastAsia="Times New Roman" w:cs="Times New Roman"/>
                <w:sz w:val="16"/>
                <w:szCs w:val="18"/>
                <w:lang w:eastAsia="ru-RU"/>
              </w:rPr>
              <w:t>Кубринск</w:t>
            </w:r>
            <w:proofErr w:type="spellEnd"/>
            <w:r w:rsidRPr="00284065">
              <w:rPr>
                <w:rFonts w:eastAsia="Times New Roman" w:cs="Times New Roman"/>
                <w:sz w:val="16"/>
                <w:szCs w:val="18"/>
                <w:lang w:eastAsia="ru-RU"/>
              </w:rPr>
              <w:t xml:space="preserve"> ул. Парковая</w:t>
            </w:r>
          </w:p>
        </w:tc>
        <w:tc>
          <w:tcPr>
            <w:tcW w:w="324" w:type="pct"/>
            <w:tcBorders>
              <w:top w:val="nil"/>
              <w:left w:val="nil"/>
              <w:bottom w:val="single" w:sz="4" w:space="0" w:color="auto"/>
              <w:right w:val="single" w:sz="4" w:space="0" w:color="auto"/>
            </w:tcBorders>
            <w:vAlign w:val="center"/>
            <w:hideMark/>
          </w:tcPr>
          <w:p w14:paraId="679F93CD" w14:textId="6C371A81"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9</w:t>
            </w:r>
            <w:r w:rsidR="00AB39F9" w:rsidRPr="00284065">
              <w:rPr>
                <w:rFonts w:eastAsia="Times New Roman" w:cs="Times New Roman"/>
                <w:sz w:val="16"/>
                <w:szCs w:val="18"/>
                <w:lang w:eastAsia="ru-RU"/>
              </w:rPr>
              <w:t>,00</w:t>
            </w:r>
          </w:p>
        </w:tc>
        <w:tc>
          <w:tcPr>
            <w:tcW w:w="220" w:type="pct"/>
            <w:tcBorders>
              <w:top w:val="nil"/>
              <w:left w:val="nil"/>
              <w:bottom w:val="single" w:sz="4" w:space="0" w:color="auto"/>
              <w:right w:val="single" w:sz="4" w:space="0" w:color="auto"/>
            </w:tcBorders>
            <w:vAlign w:val="center"/>
            <w:hideMark/>
          </w:tcPr>
          <w:p w14:paraId="6FF60AFE" w14:textId="16F2D4DA"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20</w:t>
            </w:r>
          </w:p>
        </w:tc>
        <w:tc>
          <w:tcPr>
            <w:tcW w:w="276" w:type="pct"/>
            <w:tcBorders>
              <w:top w:val="nil"/>
              <w:left w:val="nil"/>
              <w:bottom w:val="single" w:sz="4" w:space="0" w:color="auto"/>
              <w:right w:val="single" w:sz="4" w:space="0" w:color="auto"/>
            </w:tcBorders>
            <w:vAlign w:val="center"/>
            <w:hideMark/>
          </w:tcPr>
          <w:p w14:paraId="4D10A537" w14:textId="3034D5F7"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5</w:t>
            </w:r>
            <w:r w:rsidR="00AB39F9" w:rsidRPr="00284065">
              <w:rPr>
                <w:rFonts w:eastAsia="Times New Roman" w:cs="Times New Roman"/>
                <w:sz w:val="16"/>
                <w:szCs w:val="18"/>
                <w:lang w:eastAsia="ru-RU"/>
              </w:rPr>
              <w:t>,00</w:t>
            </w:r>
          </w:p>
        </w:tc>
        <w:tc>
          <w:tcPr>
            <w:tcW w:w="276" w:type="pct"/>
            <w:tcBorders>
              <w:top w:val="nil"/>
              <w:left w:val="nil"/>
              <w:bottom w:val="single" w:sz="4" w:space="0" w:color="auto"/>
              <w:right w:val="single" w:sz="4" w:space="0" w:color="auto"/>
            </w:tcBorders>
            <w:vAlign w:val="center"/>
            <w:hideMark/>
          </w:tcPr>
          <w:p w14:paraId="129EFB09" w14:textId="2C6B77B6"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20</w:t>
            </w:r>
            <w:r w:rsidR="00AB39F9" w:rsidRPr="00284065">
              <w:rPr>
                <w:rFonts w:eastAsia="Times New Roman" w:cs="Times New Roman"/>
                <w:sz w:val="16"/>
                <w:szCs w:val="18"/>
                <w:lang w:eastAsia="ru-RU"/>
              </w:rPr>
              <w:t>,00</w:t>
            </w:r>
          </w:p>
        </w:tc>
        <w:tc>
          <w:tcPr>
            <w:tcW w:w="276" w:type="pct"/>
            <w:tcBorders>
              <w:top w:val="nil"/>
              <w:left w:val="nil"/>
              <w:bottom w:val="single" w:sz="4" w:space="0" w:color="auto"/>
              <w:right w:val="single" w:sz="4" w:space="0" w:color="auto"/>
            </w:tcBorders>
            <w:vAlign w:val="center"/>
            <w:hideMark/>
          </w:tcPr>
          <w:p w14:paraId="781149C1" w14:textId="6D18E07E" w:rsidR="00AB39F9" w:rsidRPr="00284065" w:rsidRDefault="00DB7FF8"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r w:rsidR="00F268A0">
              <w:rPr>
                <w:rFonts w:eastAsia="Times New Roman" w:cs="Times New Roman"/>
                <w:sz w:val="16"/>
                <w:szCs w:val="18"/>
                <w:lang w:eastAsia="ru-RU"/>
              </w:rPr>
              <w:t>5</w:t>
            </w:r>
          </w:p>
        </w:tc>
        <w:tc>
          <w:tcPr>
            <w:tcW w:w="276" w:type="pct"/>
            <w:tcBorders>
              <w:top w:val="nil"/>
              <w:left w:val="nil"/>
              <w:bottom w:val="single" w:sz="4" w:space="0" w:color="auto"/>
              <w:right w:val="single" w:sz="4" w:space="0" w:color="auto"/>
            </w:tcBorders>
            <w:vAlign w:val="center"/>
            <w:hideMark/>
          </w:tcPr>
          <w:p w14:paraId="4A4767E0" w14:textId="24AD4831"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w:t>
            </w:r>
            <w:r w:rsidR="00F268A0">
              <w:rPr>
                <w:rFonts w:eastAsia="Times New Roman" w:cs="Times New Roman"/>
                <w:sz w:val="16"/>
                <w:szCs w:val="18"/>
                <w:lang w:eastAsia="ru-RU"/>
              </w:rPr>
              <w:t>74</w:t>
            </w:r>
          </w:p>
        </w:tc>
        <w:tc>
          <w:tcPr>
            <w:tcW w:w="276" w:type="pct"/>
            <w:tcBorders>
              <w:top w:val="nil"/>
              <w:left w:val="nil"/>
              <w:bottom w:val="single" w:sz="4" w:space="0" w:color="auto"/>
              <w:right w:val="single" w:sz="4" w:space="0" w:color="auto"/>
            </w:tcBorders>
            <w:vAlign w:val="center"/>
            <w:hideMark/>
          </w:tcPr>
          <w:p w14:paraId="3068D278" w14:textId="7A20292A"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w:t>
            </w:r>
            <w:r w:rsidR="00F268A0">
              <w:rPr>
                <w:rFonts w:eastAsia="Times New Roman" w:cs="Times New Roman"/>
                <w:sz w:val="16"/>
                <w:szCs w:val="18"/>
                <w:lang w:eastAsia="ru-RU"/>
              </w:rPr>
              <w:t>74</w:t>
            </w:r>
          </w:p>
        </w:tc>
        <w:tc>
          <w:tcPr>
            <w:tcW w:w="276" w:type="pct"/>
            <w:tcBorders>
              <w:top w:val="nil"/>
              <w:left w:val="nil"/>
              <w:bottom w:val="single" w:sz="4" w:space="0" w:color="auto"/>
              <w:right w:val="single" w:sz="4" w:space="0" w:color="auto"/>
            </w:tcBorders>
            <w:vAlign w:val="center"/>
            <w:hideMark/>
          </w:tcPr>
          <w:p w14:paraId="405F141E" w14:textId="1E483AD2"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0,00</w:t>
            </w:r>
          </w:p>
        </w:tc>
        <w:tc>
          <w:tcPr>
            <w:tcW w:w="276" w:type="pct"/>
            <w:tcBorders>
              <w:top w:val="nil"/>
              <w:left w:val="nil"/>
              <w:bottom w:val="single" w:sz="4" w:space="0" w:color="auto"/>
              <w:right w:val="single" w:sz="4" w:space="0" w:color="auto"/>
            </w:tcBorders>
            <w:vAlign w:val="center"/>
            <w:hideMark/>
          </w:tcPr>
          <w:p w14:paraId="1A93AA8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76" w:type="pct"/>
            <w:tcBorders>
              <w:top w:val="nil"/>
              <w:left w:val="nil"/>
              <w:bottom w:val="single" w:sz="4" w:space="0" w:color="auto"/>
              <w:right w:val="single" w:sz="4" w:space="0" w:color="auto"/>
            </w:tcBorders>
            <w:vAlign w:val="center"/>
            <w:hideMark/>
          </w:tcPr>
          <w:p w14:paraId="2E01B88A" w14:textId="2B056B32" w:rsidR="00AB39F9" w:rsidRPr="00284065" w:rsidRDefault="00DB7FF8"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3,0</w:t>
            </w:r>
          </w:p>
        </w:tc>
        <w:tc>
          <w:tcPr>
            <w:tcW w:w="324" w:type="pct"/>
            <w:tcBorders>
              <w:top w:val="nil"/>
              <w:left w:val="nil"/>
              <w:bottom w:val="single" w:sz="4" w:space="0" w:color="auto"/>
              <w:right w:val="single" w:sz="4" w:space="0" w:color="auto"/>
            </w:tcBorders>
            <w:vAlign w:val="center"/>
            <w:hideMark/>
          </w:tcPr>
          <w:p w14:paraId="13114227" w14:textId="29A8E7F3"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7,5</w:t>
            </w:r>
          </w:p>
        </w:tc>
        <w:tc>
          <w:tcPr>
            <w:tcW w:w="403" w:type="pct"/>
            <w:tcBorders>
              <w:top w:val="nil"/>
              <w:left w:val="nil"/>
              <w:bottom w:val="single" w:sz="4" w:space="0" w:color="auto"/>
              <w:right w:val="single" w:sz="4" w:space="0" w:color="auto"/>
            </w:tcBorders>
            <w:vAlign w:val="center"/>
            <w:hideMark/>
          </w:tcPr>
          <w:p w14:paraId="1823989A" w14:textId="0D20649C" w:rsidR="00AB39F9" w:rsidRPr="00284065" w:rsidRDefault="00F268A0" w:rsidP="00E93A47">
            <w:pPr>
              <w:spacing w:after="0" w:line="240" w:lineRule="auto"/>
              <w:jc w:val="center"/>
              <w:rPr>
                <w:rFonts w:eastAsia="Times New Roman" w:cs="Times New Roman"/>
                <w:sz w:val="16"/>
                <w:szCs w:val="18"/>
                <w:lang w:eastAsia="ru-RU"/>
              </w:rPr>
            </w:pPr>
            <w:r>
              <w:rPr>
                <w:rFonts w:eastAsia="Times New Roman" w:cs="Times New Roman"/>
                <w:sz w:val="16"/>
                <w:szCs w:val="18"/>
                <w:lang w:eastAsia="ru-RU"/>
              </w:rPr>
              <w:t>8</w:t>
            </w:r>
            <w:r w:rsidR="00DB7FF8" w:rsidRPr="00284065">
              <w:rPr>
                <w:rFonts w:eastAsia="Times New Roman" w:cs="Times New Roman"/>
                <w:sz w:val="16"/>
                <w:szCs w:val="18"/>
                <w:lang w:eastAsia="ru-RU"/>
              </w:rPr>
              <w:t>3,3</w:t>
            </w:r>
            <w:r w:rsidR="00AB39F9" w:rsidRPr="00284065">
              <w:rPr>
                <w:rFonts w:eastAsia="Times New Roman" w:cs="Times New Roman"/>
                <w:sz w:val="16"/>
                <w:szCs w:val="18"/>
                <w:lang w:eastAsia="ru-RU"/>
              </w:rPr>
              <w:t>%</w:t>
            </w:r>
          </w:p>
        </w:tc>
      </w:tr>
    </w:tbl>
    <w:p w14:paraId="243B84F9" w14:textId="65E0E6E3" w:rsidR="00AB39F9" w:rsidRPr="00DC22DE" w:rsidRDefault="00284065" w:rsidP="00284065">
      <w:pPr>
        <w:rPr>
          <w:sz w:val="22"/>
        </w:rPr>
      </w:pPr>
      <w:r>
        <w:lastRenderedPageBreak/>
        <w:t xml:space="preserve"> </w:t>
      </w:r>
      <w:bookmarkStart w:id="264" w:name="_Toc152427309"/>
      <w:r w:rsidR="00AB39F9" w:rsidRPr="00DC22DE">
        <w:rPr>
          <w:sz w:val="22"/>
        </w:rPr>
        <w:t xml:space="preserve">Таблица </w:t>
      </w:r>
      <w:r w:rsidR="00777A87" w:rsidRPr="00DC22DE">
        <w:rPr>
          <w:sz w:val="22"/>
        </w:rPr>
        <w:fldChar w:fldCharType="begin"/>
      </w:r>
      <w:r w:rsidR="00777A87" w:rsidRPr="00DC22DE">
        <w:rPr>
          <w:sz w:val="22"/>
        </w:rPr>
        <w:instrText xml:space="preserve"> SEQ Таблица \* ARABIC \s 1 </w:instrText>
      </w:r>
      <w:r w:rsidR="00777A87" w:rsidRPr="00DC22DE">
        <w:rPr>
          <w:sz w:val="22"/>
        </w:rPr>
        <w:fldChar w:fldCharType="separate"/>
      </w:r>
      <w:r w:rsidR="004273DD">
        <w:rPr>
          <w:noProof/>
          <w:sz w:val="22"/>
        </w:rPr>
        <w:t>46</w:t>
      </w:r>
      <w:r w:rsidR="00777A87" w:rsidRPr="00DC22DE">
        <w:rPr>
          <w:sz w:val="22"/>
        </w:rPr>
        <w:fldChar w:fldCharType="end"/>
      </w:r>
      <w:r w:rsidR="00AB39F9" w:rsidRPr="00DC22DE">
        <w:rPr>
          <w:sz w:val="22"/>
        </w:rPr>
        <w:t xml:space="preserve"> – Баланс производительности ВПУ в системе теплоснабжения на базе котельной </w:t>
      </w:r>
      <w:r w:rsidR="002D24C8">
        <w:rPr>
          <w:sz w:val="22"/>
        </w:rPr>
        <w:t>ООО «Сервис»</w:t>
      </w:r>
      <w:r w:rsidR="00AB39F9" w:rsidRPr="00DC22DE">
        <w:rPr>
          <w:sz w:val="22"/>
        </w:rPr>
        <w:t xml:space="preserve"> в зоне деятельности ЕТО ООО «ГКС», </w:t>
      </w:r>
      <w:r w:rsidR="00826935">
        <w:rPr>
          <w:sz w:val="22"/>
        </w:rPr>
        <w:t>тыс. м³</w:t>
      </w:r>
      <w:bookmarkEnd w:id="264"/>
      <w:r w:rsidR="00AB39F9" w:rsidRPr="00DC22DE">
        <w:rPr>
          <w:sz w:val="22"/>
        </w:rPr>
        <w:t xml:space="preserve">  </w:t>
      </w:r>
    </w:p>
    <w:tbl>
      <w:tblPr>
        <w:tblW w:w="5000" w:type="pct"/>
        <w:tblCellMar>
          <w:left w:w="28" w:type="dxa"/>
          <w:right w:w="28" w:type="dxa"/>
        </w:tblCellMar>
        <w:tblLook w:val="04A0" w:firstRow="1" w:lastRow="0" w:firstColumn="1" w:lastColumn="0" w:noHBand="0" w:noVBand="1"/>
      </w:tblPr>
      <w:tblGrid>
        <w:gridCol w:w="285"/>
        <w:gridCol w:w="1591"/>
        <w:gridCol w:w="1576"/>
        <w:gridCol w:w="658"/>
        <w:gridCol w:w="1180"/>
        <w:gridCol w:w="1220"/>
        <w:gridCol w:w="1289"/>
        <w:gridCol w:w="745"/>
        <w:gridCol w:w="1169"/>
        <w:gridCol w:w="1449"/>
        <w:gridCol w:w="1129"/>
        <w:gridCol w:w="1231"/>
        <w:gridCol w:w="674"/>
        <w:gridCol w:w="647"/>
      </w:tblGrid>
      <w:tr w:rsidR="00AB39F9" w:rsidRPr="00284065" w14:paraId="025756E8" w14:textId="77777777" w:rsidTr="00284065">
        <w:trPr>
          <w:cantSplit/>
          <w:trHeight w:val="20"/>
        </w:trPr>
        <w:tc>
          <w:tcPr>
            <w:tcW w:w="313" w:type="pct"/>
            <w:tcBorders>
              <w:top w:val="single" w:sz="4" w:space="0" w:color="auto"/>
              <w:left w:val="single" w:sz="4" w:space="0" w:color="auto"/>
              <w:bottom w:val="single" w:sz="4" w:space="0" w:color="auto"/>
              <w:right w:val="single" w:sz="4" w:space="0" w:color="auto"/>
            </w:tcBorders>
            <w:vAlign w:val="center"/>
            <w:hideMark/>
          </w:tcPr>
          <w:p w14:paraId="1A69087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п/п</w:t>
            </w:r>
          </w:p>
        </w:tc>
        <w:tc>
          <w:tcPr>
            <w:tcW w:w="1656" w:type="pct"/>
            <w:tcBorders>
              <w:top w:val="single" w:sz="4" w:space="0" w:color="auto"/>
              <w:left w:val="nil"/>
              <w:bottom w:val="single" w:sz="4" w:space="0" w:color="auto"/>
              <w:right w:val="single" w:sz="4" w:space="0" w:color="auto"/>
            </w:tcBorders>
            <w:vAlign w:val="center"/>
            <w:hideMark/>
          </w:tcPr>
          <w:p w14:paraId="4A77B7EB"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Адрес источника</w:t>
            </w:r>
          </w:p>
        </w:tc>
        <w:tc>
          <w:tcPr>
            <w:tcW w:w="244" w:type="pct"/>
            <w:tcBorders>
              <w:top w:val="single" w:sz="4" w:space="0" w:color="auto"/>
              <w:left w:val="nil"/>
              <w:bottom w:val="single" w:sz="4" w:space="0" w:color="auto"/>
              <w:right w:val="single" w:sz="4" w:space="0" w:color="auto"/>
            </w:tcBorders>
            <w:vAlign w:val="center"/>
            <w:hideMark/>
          </w:tcPr>
          <w:p w14:paraId="6DD78CA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Производительность ВПУ, т/ч</w:t>
            </w:r>
          </w:p>
        </w:tc>
        <w:tc>
          <w:tcPr>
            <w:tcW w:w="194" w:type="pct"/>
            <w:tcBorders>
              <w:top w:val="single" w:sz="4" w:space="0" w:color="auto"/>
              <w:left w:val="nil"/>
              <w:bottom w:val="single" w:sz="4" w:space="0" w:color="auto"/>
              <w:right w:val="single" w:sz="4" w:space="0" w:color="auto"/>
            </w:tcBorders>
            <w:vAlign w:val="center"/>
            <w:hideMark/>
          </w:tcPr>
          <w:p w14:paraId="013C0484"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Срок службы, лет</w:t>
            </w:r>
          </w:p>
        </w:tc>
        <w:tc>
          <w:tcPr>
            <w:tcW w:w="244" w:type="pct"/>
            <w:tcBorders>
              <w:top w:val="single" w:sz="4" w:space="0" w:color="auto"/>
              <w:left w:val="nil"/>
              <w:bottom w:val="single" w:sz="4" w:space="0" w:color="auto"/>
              <w:right w:val="single" w:sz="4" w:space="0" w:color="auto"/>
            </w:tcBorders>
            <w:vAlign w:val="center"/>
            <w:hideMark/>
          </w:tcPr>
          <w:p w14:paraId="7685FC9D"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Количество баков-аккумуляторов теплоносителя, ед.</w:t>
            </w:r>
          </w:p>
        </w:tc>
        <w:tc>
          <w:tcPr>
            <w:tcW w:w="287" w:type="pct"/>
            <w:tcBorders>
              <w:top w:val="single" w:sz="4" w:space="0" w:color="auto"/>
              <w:left w:val="nil"/>
              <w:bottom w:val="single" w:sz="4" w:space="0" w:color="auto"/>
              <w:right w:val="single" w:sz="4" w:space="0" w:color="auto"/>
            </w:tcBorders>
            <w:vAlign w:val="center"/>
            <w:hideMark/>
          </w:tcPr>
          <w:p w14:paraId="0D3909E0"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Общая емкость баков-аккумуляторов, м3</w:t>
            </w:r>
          </w:p>
        </w:tc>
        <w:tc>
          <w:tcPr>
            <w:tcW w:w="244" w:type="pct"/>
            <w:tcBorders>
              <w:top w:val="single" w:sz="4" w:space="0" w:color="auto"/>
              <w:left w:val="nil"/>
              <w:bottom w:val="single" w:sz="4" w:space="0" w:color="auto"/>
              <w:right w:val="single" w:sz="4" w:space="0" w:color="auto"/>
            </w:tcBorders>
            <w:vAlign w:val="center"/>
            <w:hideMark/>
          </w:tcPr>
          <w:p w14:paraId="603C988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Расчетный часовой расход для подпитки системы теплоснабжения, т/ч</w:t>
            </w:r>
          </w:p>
        </w:tc>
        <w:tc>
          <w:tcPr>
            <w:tcW w:w="244" w:type="pct"/>
            <w:tcBorders>
              <w:top w:val="single" w:sz="4" w:space="0" w:color="auto"/>
              <w:left w:val="nil"/>
              <w:bottom w:val="single" w:sz="4" w:space="0" w:color="auto"/>
              <w:right w:val="single" w:sz="4" w:space="0" w:color="auto"/>
            </w:tcBorders>
            <w:vAlign w:val="center"/>
            <w:hideMark/>
          </w:tcPr>
          <w:p w14:paraId="0FB4A886"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Всего подпитка тепловой сети, в том </w:t>
            </w:r>
            <w:proofErr w:type="gramStart"/>
            <w:r w:rsidRPr="00284065">
              <w:rPr>
                <w:rFonts w:eastAsia="Times New Roman" w:cs="Times New Roman"/>
                <w:b/>
                <w:sz w:val="16"/>
                <w:szCs w:val="18"/>
                <w:lang w:eastAsia="ru-RU"/>
              </w:rPr>
              <w:t>числе:,</w:t>
            </w:r>
            <w:proofErr w:type="gramEnd"/>
            <w:r w:rsidRPr="00284065">
              <w:rPr>
                <w:rFonts w:eastAsia="Times New Roman" w:cs="Times New Roman"/>
                <w:b/>
                <w:sz w:val="16"/>
                <w:szCs w:val="18"/>
                <w:lang w:eastAsia="ru-RU"/>
              </w:rPr>
              <w:t xml:space="preserve"> т/ч</w:t>
            </w:r>
          </w:p>
        </w:tc>
        <w:tc>
          <w:tcPr>
            <w:tcW w:w="244" w:type="pct"/>
            <w:tcBorders>
              <w:top w:val="single" w:sz="4" w:space="0" w:color="auto"/>
              <w:left w:val="nil"/>
              <w:bottom w:val="single" w:sz="4" w:space="0" w:color="auto"/>
              <w:right w:val="single" w:sz="4" w:space="0" w:color="auto"/>
            </w:tcBorders>
            <w:vAlign w:val="center"/>
            <w:hideMark/>
          </w:tcPr>
          <w:p w14:paraId="20B1CD9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нормативные утечки теплоносителя, т/ч</w:t>
            </w:r>
          </w:p>
        </w:tc>
        <w:tc>
          <w:tcPr>
            <w:tcW w:w="244" w:type="pct"/>
            <w:tcBorders>
              <w:top w:val="single" w:sz="4" w:space="0" w:color="auto"/>
              <w:left w:val="nil"/>
              <w:bottom w:val="single" w:sz="4" w:space="0" w:color="auto"/>
              <w:right w:val="single" w:sz="4" w:space="0" w:color="auto"/>
            </w:tcBorders>
            <w:vAlign w:val="center"/>
            <w:hideMark/>
          </w:tcPr>
          <w:p w14:paraId="6029A499"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сверхнормативные утечки теплоносителя, т/ч</w:t>
            </w:r>
          </w:p>
        </w:tc>
        <w:tc>
          <w:tcPr>
            <w:tcW w:w="244" w:type="pct"/>
            <w:tcBorders>
              <w:top w:val="single" w:sz="4" w:space="0" w:color="auto"/>
              <w:left w:val="nil"/>
              <w:bottom w:val="single" w:sz="4" w:space="0" w:color="auto"/>
              <w:right w:val="single" w:sz="4" w:space="0" w:color="auto"/>
            </w:tcBorders>
            <w:vAlign w:val="center"/>
            <w:hideMark/>
          </w:tcPr>
          <w:p w14:paraId="389C7400"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Отпуск теплоносителя из тепловых сетей на цели ГВС, т/ч</w:t>
            </w:r>
          </w:p>
        </w:tc>
        <w:tc>
          <w:tcPr>
            <w:tcW w:w="244" w:type="pct"/>
            <w:tcBorders>
              <w:top w:val="single" w:sz="4" w:space="0" w:color="auto"/>
              <w:left w:val="nil"/>
              <w:bottom w:val="single" w:sz="4" w:space="0" w:color="auto"/>
              <w:right w:val="single" w:sz="4" w:space="0" w:color="auto"/>
            </w:tcBorders>
            <w:vAlign w:val="center"/>
            <w:hideMark/>
          </w:tcPr>
          <w:p w14:paraId="651AE57C"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8"/>
                <w:lang w:eastAsia="ru-RU"/>
              </w:rPr>
              <w:t>деаэрированной</w:t>
            </w:r>
            <w:proofErr w:type="spellEnd"/>
            <w:r w:rsidRPr="00284065">
              <w:rPr>
                <w:rFonts w:eastAsia="Times New Roman" w:cs="Times New Roman"/>
                <w:b/>
                <w:sz w:val="16"/>
                <w:szCs w:val="18"/>
                <w:lang w:eastAsia="ru-RU"/>
              </w:rPr>
              <w:t xml:space="preserve"> водой), т/ч</w:t>
            </w:r>
          </w:p>
        </w:tc>
        <w:tc>
          <w:tcPr>
            <w:tcW w:w="244" w:type="pct"/>
            <w:tcBorders>
              <w:top w:val="single" w:sz="4" w:space="0" w:color="auto"/>
              <w:left w:val="nil"/>
              <w:bottom w:val="single" w:sz="4" w:space="0" w:color="auto"/>
              <w:right w:val="single" w:sz="4" w:space="0" w:color="auto"/>
            </w:tcBorders>
            <w:vAlign w:val="center"/>
            <w:hideMark/>
          </w:tcPr>
          <w:p w14:paraId="53E2BCCF"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Резерв (+) / дефицит (-) ВПУ, т/ч</w:t>
            </w:r>
          </w:p>
        </w:tc>
        <w:tc>
          <w:tcPr>
            <w:tcW w:w="354" w:type="pct"/>
            <w:tcBorders>
              <w:top w:val="single" w:sz="4" w:space="0" w:color="auto"/>
              <w:left w:val="nil"/>
              <w:bottom w:val="single" w:sz="4" w:space="0" w:color="auto"/>
              <w:right w:val="single" w:sz="4" w:space="0" w:color="auto"/>
            </w:tcBorders>
            <w:vAlign w:val="center"/>
            <w:hideMark/>
          </w:tcPr>
          <w:p w14:paraId="3C722738" w14:textId="77777777" w:rsidR="00AB39F9" w:rsidRPr="00284065" w:rsidRDefault="00AB39F9" w:rsidP="00E93A47">
            <w:pPr>
              <w:spacing w:after="0" w:line="240" w:lineRule="auto"/>
              <w:jc w:val="center"/>
              <w:rPr>
                <w:rFonts w:eastAsia="Times New Roman" w:cs="Times New Roman"/>
                <w:b/>
                <w:sz w:val="16"/>
                <w:szCs w:val="18"/>
                <w:lang w:eastAsia="ru-RU"/>
              </w:rPr>
            </w:pPr>
            <w:r w:rsidRPr="00284065">
              <w:rPr>
                <w:rFonts w:eastAsia="Times New Roman" w:cs="Times New Roman"/>
                <w:b/>
                <w:sz w:val="16"/>
                <w:szCs w:val="18"/>
                <w:lang w:eastAsia="ru-RU"/>
              </w:rPr>
              <w:t>Доля резерва, %</w:t>
            </w:r>
          </w:p>
        </w:tc>
      </w:tr>
      <w:tr w:rsidR="00AB39F9" w:rsidRPr="00284065" w14:paraId="2941F557"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27D3AB4" w14:textId="77777777" w:rsidR="00AB39F9" w:rsidRPr="00284065" w:rsidRDefault="00AB39F9" w:rsidP="00E93A47">
            <w:pPr>
              <w:spacing w:after="0" w:line="240" w:lineRule="auto"/>
              <w:jc w:val="center"/>
              <w:rPr>
                <w:rFonts w:eastAsia="Times New Roman" w:cs="Times New Roman"/>
                <w:b/>
                <w:bCs/>
                <w:sz w:val="16"/>
                <w:szCs w:val="18"/>
                <w:lang w:eastAsia="ru-RU"/>
              </w:rPr>
            </w:pPr>
            <w:r w:rsidRPr="00284065">
              <w:rPr>
                <w:rFonts w:eastAsia="Times New Roman" w:cs="Times New Roman"/>
                <w:b/>
                <w:bCs/>
                <w:sz w:val="16"/>
                <w:szCs w:val="18"/>
                <w:lang w:eastAsia="ru-RU"/>
              </w:rPr>
              <w:t>город Переславль-Залесский</w:t>
            </w:r>
          </w:p>
        </w:tc>
      </w:tr>
      <w:tr w:rsidR="00AB39F9" w:rsidRPr="00284065" w14:paraId="720650E4" w14:textId="77777777" w:rsidTr="00284065">
        <w:trPr>
          <w:trHeight w:val="20"/>
        </w:trPr>
        <w:tc>
          <w:tcPr>
            <w:tcW w:w="313" w:type="pct"/>
            <w:tcBorders>
              <w:top w:val="nil"/>
              <w:left w:val="single" w:sz="4" w:space="0" w:color="auto"/>
              <w:bottom w:val="single" w:sz="4" w:space="0" w:color="auto"/>
              <w:right w:val="single" w:sz="4" w:space="0" w:color="auto"/>
            </w:tcBorders>
            <w:vAlign w:val="center"/>
            <w:hideMark/>
          </w:tcPr>
          <w:p w14:paraId="626DDE4C"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w:t>
            </w:r>
          </w:p>
        </w:tc>
        <w:tc>
          <w:tcPr>
            <w:tcW w:w="1656" w:type="pct"/>
            <w:tcBorders>
              <w:top w:val="nil"/>
              <w:left w:val="nil"/>
              <w:bottom w:val="single" w:sz="4" w:space="0" w:color="auto"/>
              <w:right w:val="single" w:sz="4" w:space="0" w:color="auto"/>
            </w:tcBorders>
            <w:vAlign w:val="center"/>
            <w:hideMark/>
          </w:tcPr>
          <w:p w14:paraId="2BF605B1" w14:textId="73D84F4A" w:rsidR="00AB39F9" w:rsidRPr="00284065" w:rsidRDefault="00AB39F9" w:rsidP="00E93A47">
            <w:pPr>
              <w:spacing w:after="0" w:line="240" w:lineRule="auto"/>
              <w:rPr>
                <w:rFonts w:eastAsia="Times New Roman" w:cs="Times New Roman"/>
                <w:sz w:val="16"/>
                <w:szCs w:val="18"/>
                <w:lang w:eastAsia="ru-RU"/>
              </w:rPr>
            </w:pPr>
            <w:r w:rsidRPr="00284065">
              <w:rPr>
                <w:rFonts w:eastAsia="Times New Roman" w:cs="Times New Roman"/>
                <w:sz w:val="16"/>
                <w:szCs w:val="18"/>
                <w:lang w:eastAsia="ru-RU"/>
              </w:rPr>
              <w:t xml:space="preserve">г. Переславль-Залесский, </w:t>
            </w:r>
            <w:proofErr w:type="spellStart"/>
            <w:r w:rsidRPr="00284065">
              <w:rPr>
                <w:rFonts w:eastAsia="Times New Roman" w:cs="Times New Roman"/>
                <w:sz w:val="16"/>
                <w:szCs w:val="18"/>
                <w:lang w:eastAsia="ru-RU"/>
              </w:rPr>
              <w:t>мкр</w:t>
            </w:r>
            <w:proofErr w:type="spellEnd"/>
            <w:r w:rsidRPr="00284065">
              <w:rPr>
                <w:rFonts w:eastAsia="Times New Roman" w:cs="Times New Roman"/>
                <w:sz w:val="16"/>
                <w:szCs w:val="18"/>
                <w:lang w:eastAsia="ru-RU"/>
              </w:rPr>
              <w:t>. Чкаловский</w:t>
            </w:r>
            <w:r w:rsidR="0056730B" w:rsidRPr="00284065">
              <w:rPr>
                <w:rFonts w:eastAsia="Times New Roman" w:cs="Times New Roman"/>
                <w:sz w:val="16"/>
                <w:szCs w:val="18"/>
                <w:lang w:eastAsia="ru-RU"/>
              </w:rPr>
              <w:t>, 62</w:t>
            </w:r>
          </w:p>
        </w:tc>
        <w:tc>
          <w:tcPr>
            <w:tcW w:w="244" w:type="pct"/>
            <w:tcBorders>
              <w:top w:val="nil"/>
              <w:left w:val="nil"/>
              <w:bottom w:val="single" w:sz="4" w:space="0" w:color="auto"/>
              <w:right w:val="single" w:sz="4" w:space="0" w:color="auto"/>
            </w:tcBorders>
            <w:vAlign w:val="center"/>
            <w:hideMark/>
          </w:tcPr>
          <w:p w14:paraId="1845295A"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9,00</w:t>
            </w:r>
          </w:p>
        </w:tc>
        <w:tc>
          <w:tcPr>
            <w:tcW w:w="194" w:type="pct"/>
            <w:tcBorders>
              <w:top w:val="nil"/>
              <w:left w:val="nil"/>
              <w:bottom w:val="single" w:sz="4" w:space="0" w:color="auto"/>
              <w:right w:val="single" w:sz="4" w:space="0" w:color="auto"/>
            </w:tcBorders>
            <w:vAlign w:val="center"/>
            <w:hideMark/>
          </w:tcPr>
          <w:p w14:paraId="30501133"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w:t>
            </w:r>
          </w:p>
        </w:tc>
        <w:tc>
          <w:tcPr>
            <w:tcW w:w="244" w:type="pct"/>
            <w:tcBorders>
              <w:top w:val="nil"/>
              <w:left w:val="nil"/>
              <w:bottom w:val="single" w:sz="4" w:space="0" w:color="auto"/>
              <w:right w:val="single" w:sz="4" w:space="0" w:color="auto"/>
            </w:tcBorders>
            <w:vAlign w:val="center"/>
            <w:hideMark/>
          </w:tcPr>
          <w:p w14:paraId="0AB0B184"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2,00</w:t>
            </w:r>
          </w:p>
        </w:tc>
        <w:tc>
          <w:tcPr>
            <w:tcW w:w="287" w:type="pct"/>
            <w:tcBorders>
              <w:top w:val="nil"/>
              <w:left w:val="nil"/>
              <w:bottom w:val="single" w:sz="4" w:space="0" w:color="auto"/>
              <w:right w:val="single" w:sz="4" w:space="0" w:color="auto"/>
            </w:tcBorders>
            <w:vAlign w:val="center"/>
            <w:hideMark/>
          </w:tcPr>
          <w:p w14:paraId="3796BC3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30,00</w:t>
            </w:r>
          </w:p>
        </w:tc>
        <w:tc>
          <w:tcPr>
            <w:tcW w:w="244" w:type="pct"/>
            <w:tcBorders>
              <w:top w:val="nil"/>
              <w:left w:val="nil"/>
              <w:bottom w:val="single" w:sz="4" w:space="0" w:color="auto"/>
              <w:right w:val="single" w:sz="4" w:space="0" w:color="auto"/>
            </w:tcBorders>
            <w:vAlign w:val="center"/>
            <w:hideMark/>
          </w:tcPr>
          <w:p w14:paraId="2CBF6AB7"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2,27</w:t>
            </w:r>
          </w:p>
        </w:tc>
        <w:tc>
          <w:tcPr>
            <w:tcW w:w="244" w:type="pct"/>
            <w:tcBorders>
              <w:top w:val="nil"/>
              <w:left w:val="nil"/>
              <w:bottom w:val="single" w:sz="4" w:space="0" w:color="auto"/>
              <w:right w:val="single" w:sz="4" w:space="0" w:color="auto"/>
            </w:tcBorders>
            <w:vAlign w:val="center"/>
            <w:hideMark/>
          </w:tcPr>
          <w:p w14:paraId="466DB510"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0,76</w:t>
            </w:r>
          </w:p>
        </w:tc>
        <w:tc>
          <w:tcPr>
            <w:tcW w:w="244" w:type="pct"/>
            <w:tcBorders>
              <w:top w:val="nil"/>
              <w:left w:val="nil"/>
              <w:bottom w:val="single" w:sz="4" w:space="0" w:color="auto"/>
              <w:right w:val="single" w:sz="4" w:space="0" w:color="auto"/>
            </w:tcBorders>
            <w:vAlign w:val="center"/>
            <w:hideMark/>
          </w:tcPr>
          <w:p w14:paraId="79C804B2"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0,76</w:t>
            </w:r>
          </w:p>
        </w:tc>
        <w:tc>
          <w:tcPr>
            <w:tcW w:w="244" w:type="pct"/>
            <w:tcBorders>
              <w:top w:val="nil"/>
              <w:left w:val="nil"/>
              <w:bottom w:val="single" w:sz="4" w:space="0" w:color="auto"/>
              <w:right w:val="single" w:sz="4" w:space="0" w:color="auto"/>
            </w:tcBorders>
            <w:vAlign w:val="center"/>
            <w:hideMark/>
          </w:tcPr>
          <w:p w14:paraId="0969115C"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44" w:type="pct"/>
            <w:tcBorders>
              <w:top w:val="nil"/>
              <w:left w:val="nil"/>
              <w:bottom w:val="single" w:sz="4" w:space="0" w:color="auto"/>
              <w:right w:val="single" w:sz="4" w:space="0" w:color="auto"/>
            </w:tcBorders>
            <w:vAlign w:val="center"/>
            <w:hideMark/>
          </w:tcPr>
          <w:p w14:paraId="1ECBB118"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0,00</w:t>
            </w:r>
          </w:p>
        </w:tc>
        <w:tc>
          <w:tcPr>
            <w:tcW w:w="244" w:type="pct"/>
            <w:tcBorders>
              <w:top w:val="nil"/>
              <w:left w:val="nil"/>
              <w:bottom w:val="single" w:sz="4" w:space="0" w:color="auto"/>
              <w:right w:val="single" w:sz="4" w:space="0" w:color="auto"/>
            </w:tcBorders>
            <w:vAlign w:val="center"/>
            <w:hideMark/>
          </w:tcPr>
          <w:p w14:paraId="0755A1D1"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1,54</w:t>
            </w:r>
          </w:p>
        </w:tc>
        <w:tc>
          <w:tcPr>
            <w:tcW w:w="244" w:type="pct"/>
            <w:tcBorders>
              <w:top w:val="nil"/>
              <w:left w:val="nil"/>
              <w:bottom w:val="single" w:sz="4" w:space="0" w:color="auto"/>
              <w:right w:val="single" w:sz="4" w:space="0" w:color="auto"/>
            </w:tcBorders>
            <w:vAlign w:val="center"/>
            <w:hideMark/>
          </w:tcPr>
          <w:p w14:paraId="7B2D75F6"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6,73</w:t>
            </w:r>
          </w:p>
        </w:tc>
        <w:tc>
          <w:tcPr>
            <w:tcW w:w="354" w:type="pct"/>
            <w:tcBorders>
              <w:top w:val="nil"/>
              <w:left w:val="nil"/>
              <w:bottom w:val="single" w:sz="4" w:space="0" w:color="auto"/>
              <w:right w:val="single" w:sz="4" w:space="0" w:color="auto"/>
            </w:tcBorders>
            <w:vAlign w:val="center"/>
            <w:hideMark/>
          </w:tcPr>
          <w:p w14:paraId="1A13508F" w14:textId="77777777" w:rsidR="00AB39F9" w:rsidRPr="00284065" w:rsidRDefault="00AB39F9" w:rsidP="00E93A47">
            <w:pPr>
              <w:spacing w:after="0" w:line="240" w:lineRule="auto"/>
              <w:jc w:val="center"/>
              <w:rPr>
                <w:rFonts w:eastAsia="Times New Roman" w:cs="Times New Roman"/>
                <w:sz w:val="16"/>
                <w:szCs w:val="18"/>
                <w:lang w:eastAsia="ru-RU"/>
              </w:rPr>
            </w:pPr>
            <w:r w:rsidRPr="00284065">
              <w:rPr>
                <w:rFonts w:eastAsia="Times New Roman" w:cs="Times New Roman"/>
                <w:sz w:val="16"/>
                <w:szCs w:val="18"/>
                <w:lang w:eastAsia="ru-RU"/>
              </w:rPr>
              <w:t>74,76%</w:t>
            </w:r>
          </w:p>
        </w:tc>
      </w:tr>
    </w:tbl>
    <w:p w14:paraId="0A6A1FBA" w14:textId="02E2896E" w:rsidR="00AB39F9" w:rsidRPr="00DC22DE" w:rsidRDefault="00AB39F9" w:rsidP="00DC22DE">
      <w:pPr>
        <w:pStyle w:val="1f3"/>
        <w:spacing w:before="120"/>
        <w:rPr>
          <w:rFonts w:ascii="Times New Roman" w:hAnsi="Times New Roman"/>
          <w:color w:val="auto"/>
          <w:sz w:val="22"/>
          <w:szCs w:val="22"/>
        </w:rPr>
      </w:pPr>
      <w:bookmarkStart w:id="265" w:name="_Ref152356106"/>
      <w:bookmarkStart w:id="266" w:name="_Toc152427310"/>
      <w:bookmarkStart w:id="267" w:name="_Toc232548147"/>
      <w:bookmarkStart w:id="268" w:name="_Toc5054504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47</w:t>
      </w:r>
      <w:r w:rsidR="00777A87" w:rsidRPr="00DC22DE">
        <w:rPr>
          <w:rFonts w:ascii="Times New Roman" w:hAnsi="Times New Roman"/>
          <w:color w:val="auto"/>
          <w:sz w:val="22"/>
          <w:szCs w:val="22"/>
        </w:rPr>
        <w:fldChar w:fldCharType="end"/>
      </w:r>
      <w:bookmarkEnd w:id="265"/>
      <w:r w:rsidRPr="00DC22DE">
        <w:rPr>
          <w:rFonts w:ascii="Times New Roman" w:hAnsi="Times New Roman"/>
          <w:color w:val="auto"/>
          <w:sz w:val="22"/>
          <w:szCs w:val="22"/>
        </w:rPr>
        <w:t xml:space="preserve"> – Баланс производительности ВПУ в системе теплоснабжения на базе котельной ООО «ГКС» в зоне деятельности ЕТО ООО «ГКС», </w:t>
      </w:r>
      <w:r w:rsidR="00826935">
        <w:rPr>
          <w:rFonts w:ascii="Times New Roman" w:hAnsi="Times New Roman"/>
          <w:color w:val="auto"/>
          <w:sz w:val="22"/>
          <w:szCs w:val="22"/>
        </w:rPr>
        <w:t>тыс. м³</w:t>
      </w:r>
      <w:bookmarkEnd w:id="266"/>
      <w:bookmarkEnd w:id="267"/>
      <w:r w:rsidRPr="00DC22DE">
        <w:rPr>
          <w:rFonts w:ascii="Times New Roman" w:hAnsi="Times New Roman"/>
          <w:color w:val="auto"/>
          <w:sz w:val="22"/>
          <w:szCs w:val="22"/>
        </w:rPr>
        <w:t xml:space="preserve">  </w:t>
      </w:r>
    </w:p>
    <w:tbl>
      <w:tblPr>
        <w:tblW w:w="5000" w:type="pct"/>
        <w:tblLayout w:type="fixed"/>
        <w:tblCellMar>
          <w:left w:w="28" w:type="dxa"/>
          <w:right w:w="28" w:type="dxa"/>
        </w:tblCellMar>
        <w:tblLook w:val="04A0" w:firstRow="1" w:lastRow="0" w:firstColumn="1" w:lastColumn="0" w:noHBand="0" w:noVBand="1"/>
      </w:tblPr>
      <w:tblGrid>
        <w:gridCol w:w="289"/>
        <w:gridCol w:w="1835"/>
        <w:gridCol w:w="1187"/>
        <w:gridCol w:w="665"/>
        <w:gridCol w:w="1196"/>
        <w:gridCol w:w="1235"/>
        <w:gridCol w:w="1306"/>
        <w:gridCol w:w="754"/>
        <w:gridCol w:w="1184"/>
        <w:gridCol w:w="1469"/>
        <w:gridCol w:w="1143"/>
        <w:gridCol w:w="1244"/>
        <w:gridCol w:w="683"/>
        <w:gridCol w:w="653"/>
      </w:tblGrid>
      <w:tr w:rsidR="007768DC" w:rsidRPr="00284065" w14:paraId="1CBA2066" w14:textId="77777777" w:rsidTr="00284065">
        <w:trPr>
          <w:cantSplit/>
          <w:trHeight w:val="20"/>
          <w:tblHeader/>
        </w:trPr>
        <w:tc>
          <w:tcPr>
            <w:tcW w:w="97" w:type="pct"/>
            <w:tcBorders>
              <w:top w:val="single" w:sz="4" w:space="0" w:color="auto"/>
              <w:left w:val="single" w:sz="4" w:space="0" w:color="auto"/>
              <w:bottom w:val="single" w:sz="4" w:space="0" w:color="auto"/>
              <w:right w:val="single" w:sz="4" w:space="0" w:color="auto"/>
            </w:tcBorders>
            <w:vAlign w:val="center"/>
            <w:hideMark/>
          </w:tcPr>
          <w:p w14:paraId="3FBE6885"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п/п</w:t>
            </w:r>
          </w:p>
        </w:tc>
        <w:tc>
          <w:tcPr>
            <w:tcW w:w="618" w:type="pct"/>
            <w:tcBorders>
              <w:top w:val="single" w:sz="4" w:space="0" w:color="auto"/>
              <w:left w:val="nil"/>
              <w:bottom w:val="single" w:sz="4" w:space="0" w:color="auto"/>
              <w:right w:val="single" w:sz="4" w:space="0" w:color="auto"/>
            </w:tcBorders>
            <w:vAlign w:val="center"/>
            <w:hideMark/>
          </w:tcPr>
          <w:p w14:paraId="06BC9016"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Адрес источника</w:t>
            </w:r>
          </w:p>
        </w:tc>
        <w:tc>
          <w:tcPr>
            <w:tcW w:w="400" w:type="pct"/>
            <w:tcBorders>
              <w:top w:val="single" w:sz="4" w:space="0" w:color="auto"/>
              <w:left w:val="nil"/>
              <w:bottom w:val="single" w:sz="4" w:space="0" w:color="auto"/>
              <w:right w:val="single" w:sz="4" w:space="0" w:color="auto"/>
            </w:tcBorders>
            <w:vAlign w:val="center"/>
            <w:hideMark/>
          </w:tcPr>
          <w:p w14:paraId="0AF04056"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Производительность ВПУ, т/ч</w:t>
            </w:r>
          </w:p>
        </w:tc>
        <w:tc>
          <w:tcPr>
            <w:tcW w:w="224" w:type="pct"/>
            <w:tcBorders>
              <w:top w:val="single" w:sz="4" w:space="0" w:color="auto"/>
              <w:left w:val="nil"/>
              <w:bottom w:val="single" w:sz="4" w:space="0" w:color="auto"/>
              <w:right w:val="single" w:sz="4" w:space="0" w:color="auto"/>
            </w:tcBorders>
            <w:vAlign w:val="center"/>
            <w:hideMark/>
          </w:tcPr>
          <w:p w14:paraId="3DE0DA64"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Срок службы, лет</w:t>
            </w:r>
          </w:p>
        </w:tc>
        <w:tc>
          <w:tcPr>
            <w:tcW w:w="403" w:type="pct"/>
            <w:tcBorders>
              <w:top w:val="single" w:sz="4" w:space="0" w:color="auto"/>
              <w:left w:val="nil"/>
              <w:bottom w:val="single" w:sz="4" w:space="0" w:color="auto"/>
              <w:right w:val="single" w:sz="4" w:space="0" w:color="auto"/>
            </w:tcBorders>
            <w:vAlign w:val="center"/>
            <w:hideMark/>
          </w:tcPr>
          <w:p w14:paraId="7626FC2D"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Количество баков-аккумуляторов теплоносителя, ед.</w:t>
            </w:r>
          </w:p>
        </w:tc>
        <w:tc>
          <w:tcPr>
            <w:tcW w:w="416" w:type="pct"/>
            <w:tcBorders>
              <w:top w:val="single" w:sz="4" w:space="0" w:color="auto"/>
              <w:left w:val="nil"/>
              <w:bottom w:val="single" w:sz="4" w:space="0" w:color="auto"/>
              <w:right w:val="single" w:sz="4" w:space="0" w:color="auto"/>
            </w:tcBorders>
            <w:vAlign w:val="center"/>
            <w:hideMark/>
          </w:tcPr>
          <w:p w14:paraId="50A53FFC"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Общая емкость баков-аккумуляторов, м3</w:t>
            </w:r>
          </w:p>
        </w:tc>
        <w:tc>
          <w:tcPr>
            <w:tcW w:w="440" w:type="pct"/>
            <w:tcBorders>
              <w:top w:val="single" w:sz="4" w:space="0" w:color="auto"/>
              <w:left w:val="nil"/>
              <w:bottom w:val="single" w:sz="4" w:space="0" w:color="auto"/>
              <w:right w:val="single" w:sz="4" w:space="0" w:color="auto"/>
            </w:tcBorders>
            <w:vAlign w:val="center"/>
            <w:hideMark/>
          </w:tcPr>
          <w:p w14:paraId="6E948747"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Расчетный часовой расход для подпитки системы теплоснабжения, т/ч</w:t>
            </w:r>
          </w:p>
        </w:tc>
        <w:tc>
          <w:tcPr>
            <w:tcW w:w="254" w:type="pct"/>
            <w:tcBorders>
              <w:top w:val="single" w:sz="4" w:space="0" w:color="auto"/>
              <w:left w:val="nil"/>
              <w:bottom w:val="single" w:sz="4" w:space="0" w:color="auto"/>
              <w:right w:val="single" w:sz="4" w:space="0" w:color="auto"/>
            </w:tcBorders>
            <w:vAlign w:val="center"/>
            <w:hideMark/>
          </w:tcPr>
          <w:p w14:paraId="53169BBD"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xml:space="preserve">Всего подпитка тепловой сети, в том </w:t>
            </w:r>
            <w:proofErr w:type="gramStart"/>
            <w:r w:rsidRPr="00284065">
              <w:rPr>
                <w:rFonts w:eastAsia="Times New Roman" w:cs="Times New Roman"/>
                <w:b/>
                <w:sz w:val="16"/>
                <w:szCs w:val="16"/>
                <w:lang w:eastAsia="ru-RU"/>
              </w:rPr>
              <w:t>числе:,</w:t>
            </w:r>
            <w:proofErr w:type="gramEnd"/>
            <w:r w:rsidRPr="00284065">
              <w:rPr>
                <w:rFonts w:eastAsia="Times New Roman" w:cs="Times New Roman"/>
                <w:b/>
                <w:sz w:val="16"/>
                <w:szCs w:val="16"/>
                <w:lang w:eastAsia="ru-RU"/>
              </w:rPr>
              <w:t xml:space="preserve"> т/ч</w:t>
            </w:r>
          </w:p>
        </w:tc>
        <w:tc>
          <w:tcPr>
            <w:tcW w:w="399" w:type="pct"/>
            <w:tcBorders>
              <w:top w:val="single" w:sz="4" w:space="0" w:color="auto"/>
              <w:left w:val="nil"/>
              <w:bottom w:val="single" w:sz="4" w:space="0" w:color="auto"/>
              <w:right w:val="single" w:sz="4" w:space="0" w:color="auto"/>
            </w:tcBorders>
            <w:vAlign w:val="center"/>
            <w:hideMark/>
          </w:tcPr>
          <w:p w14:paraId="25617FB2"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нормативные утечки теплоносителя, т/ч</w:t>
            </w:r>
          </w:p>
        </w:tc>
        <w:tc>
          <w:tcPr>
            <w:tcW w:w="495" w:type="pct"/>
            <w:tcBorders>
              <w:top w:val="single" w:sz="4" w:space="0" w:color="auto"/>
              <w:left w:val="nil"/>
              <w:bottom w:val="single" w:sz="4" w:space="0" w:color="auto"/>
              <w:right w:val="single" w:sz="4" w:space="0" w:color="auto"/>
            </w:tcBorders>
            <w:vAlign w:val="center"/>
            <w:hideMark/>
          </w:tcPr>
          <w:p w14:paraId="286CA7EE"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сверхнормативные утечки теплоносителя, т/ч</w:t>
            </w:r>
          </w:p>
        </w:tc>
        <w:tc>
          <w:tcPr>
            <w:tcW w:w="385" w:type="pct"/>
            <w:tcBorders>
              <w:top w:val="single" w:sz="4" w:space="0" w:color="auto"/>
              <w:left w:val="nil"/>
              <w:bottom w:val="single" w:sz="4" w:space="0" w:color="auto"/>
              <w:right w:val="single" w:sz="4" w:space="0" w:color="auto"/>
            </w:tcBorders>
            <w:vAlign w:val="center"/>
            <w:hideMark/>
          </w:tcPr>
          <w:p w14:paraId="6B732E40"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Отпуск теплоносителя из тепловых сетей на цели ГВС, т/ч</w:t>
            </w:r>
          </w:p>
        </w:tc>
        <w:tc>
          <w:tcPr>
            <w:tcW w:w="419" w:type="pct"/>
            <w:tcBorders>
              <w:top w:val="single" w:sz="4" w:space="0" w:color="auto"/>
              <w:left w:val="nil"/>
              <w:bottom w:val="single" w:sz="4" w:space="0" w:color="auto"/>
              <w:right w:val="single" w:sz="4" w:space="0" w:color="auto"/>
            </w:tcBorders>
            <w:vAlign w:val="center"/>
            <w:hideMark/>
          </w:tcPr>
          <w:p w14:paraId="3CC23075"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 xml:space="preserve">Объем аварийной подпитки (химически не обработанной и не </w:t>
            </w:r>
            <w:proofErr w:type="spellStart"/>
            <w:r w:rsidRPr="00284065">
              <w:rPr>
                <w:rFonts w:eastAsia="Times New Roman" w:cs="Times New Roman"/>
                <w:b/>
                <w:sz w:val="16"/>
                <w:szCs w:val="16"/>
                <w:lang w:eastAsia="ru-RU"/>
              </w:rPr>
              <w:t>деаэрированной</w:t>
            </w:r>
            <w:proofErr w:type="spellEnd"/>
            <w:r w:rsidRPr="00284065">
              <w:rPr>
                <w:rFonts w:eastAsia="Times New Roman" w:cs="Times New Roman"/>
                <w:b/>
                <w:sz w:val="16"/>
                <w:szCs w:val="16"/>
                <w:lang w:eastAsia="ru-RU"/>
              </w:rPr>
              <w:t xml:space="preserve"> водой), т/ч</w:t>
            </w:r>
          </w:p>
        </w:tc>
        <w:tc>
          <w:tcPr>
            <w:tcW w:w="230" w:type="pct"/>
            <w:tcBorders>
              <w:top w:val="single" w:sz="4" w:space="0" w:color="auto"/>
              <w:left w:val="nil"/>
              <w:bottom w:val="single" w:sz="4" w:space="0" w:color="auto"/>
              <w:right w:val="single" w:sz="4" w:space="0" w:color="auto"/>
            </w:tcBorders>
            <w:vAlign w:val="center"/>
            <w:hideMark/>
          </w:tcPr>
          <w:p w14:paraId="00C9BEDE"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Резерв (+) / дефицит (-) ВПУ, т/ч</w:t>
            </w:r>
          </w:p>
        </w:tc>
        <w:tc>
          <w:tcPr>
            <w:tcW w:w="221" w:type="pct"/>
            <w:tcBorders>
              <w:top w:val="single" w:sz="4" w:space="0" w:color="auto"/>
              <w:left w:val="nil"/>
              <w:bottom w:val="single" w:sz="4" w:space="0" w:color="auto"/>
              <w:right w:val="single" w:sz="4" w:space="0" w:color="auto"/>
            </w:tcBorders>
            <w:vAlign w:val="center"/>
            <w:hideMark/>
          </w:tcPr>
          <w:p w14:paraId="56ABED44" w14:textId="77777777" w:rsidR="007768DC" w:rsidRPr="00284065" w:rsidRDefault="007768DC" w:rsidP="00E93A47">
            <w:pPr>
              <w:spacing w:after="0" w:line="240" w:lineRule="auto"/>
              <w:jc w:val="center"/>
              <w:rPr>
                <w:rFonts w:eastAsia="Times New Roman" w:cs="Times New Roman"/>
                <w:b/>
                <w:sz w:val="16"/>
                <w:szCs w:val="16"/>
                <w:lang w:eastAsia="ru-RU"/>
              </w:rPr>
            </w:pPr>
            <w:r w:rsidRPr="00284065">
              <w:rPr>
                <w:rFonts w:eastAsia="Times New Roman" w:cs="Times New Roman"/>
                <w:b/>
                <w:sz w:val="16"/>
                <w:szCs w:val="16"/>
                <w:lang w:eastAsia="ru-RU"/>
              </w:rPr>
              <w:t>Доля резерва, %</w:t>
            </w:r>
          </w:p>
        </w:tc>
      </w:tr>
      <w:tr w:rsidR="007768DC" w:rsidRPr="00284065" w14:paraId="761780D0"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2B79AE11"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город Переславль-Залесский</w:t>
            </w:r>
          </w:p>
        </w:tc>
      </w:tr>
      <w:tr w:rsidR="007768DC" w:rsidRPr="00284065" w14:paraId="47FC84AE"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7EB5A61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w:t>
            </w:r>
          </w:p>
        </w:tc>
        <w:tc>
          <w:tcPr>
            <w:tcW w:w="618" w:type="pct"/>
            <w:tcBorders>
              <w:top w:val="nil"/>
              <w:left w:val="nil"/>
              <w:bottom w:val="single" w:sz="4" w:space="0" w:color="auto"/>
              <w:right w:val="single" w:sz="4" w:space="0" w:color="auto"/>
            </w:tcBorders>
            <w:vAlign w:val="center"/>
            <w:hideMark/>
          </w:tcPr>
          <w:p w14:paraId="19B0D9C8"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1я Ямская, 4</w:t>
            </w:r>
          </w:p>
        </w:tc>
        <w:tc>
          <w:tcPr>
            <w:tcW w:w="400" w:type="pct"/>
            <w:tcBorders>
              <w:top w:val="nil"/>
              <w:left w:val="nil"/>
              <w:bottom w:val="single" w:sz="4" w:space="0" w:color="auto"/>
              <w:right w:val="single" w:sz="4" w:space="0" w:color="auto"/>
            </w:tcBorders>
            <w:vAlign w:val="center"/>
            <w:hideMark/>
          </w:tcPr>
          <w:p w14:paraId="309F8E0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18,00</w:t>
            </w:r>
          </w:p>
        </w:tc>
        <w:tc>
          <w:tcPr>
            <w:tcW w:w="224" w:type="pct"/>
            <w:tcBorders>
              <w:top w:val="nil"/>
              <w:left w:val="nil"/>
              <w:bottom w:val="single" w:sz="4" w:space="0" w:color="auto"/>
              <w:right w:val="single" w:sz="4" w:space="0" w:color="auto"/>
            </w:tcBorders>
            <w:vAlign w:val="center"/>
            <w:hideMark/>
          </w:tcPr>
          <w:p w14:paraId="741830C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F142F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2479343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5,00</w:t>
            </w:r>
          </w:p>
        </w:tc>
        <w:tc>
          <w:tcPr>
            <w:tcW w:w="440" w:type="pct"/>
            <w:tcBorders>
              <w:top w:val="nil"/>
              <w:left w:val="nil"/>
              <w:bottom w:val="single" w:sz="4" w:space="0" w:color="auto"/>
              <w:right w:val="single" w:sz="4" w:space="0" w:color="auto"/>
            </w:tcBorders>
            <w:vAlign w:val="center"/>
            <w:hideMark/>
          </w:tcPr>
          <w:p w14:paraId="58D4FCC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0,44</w:t>
            </w:r>
          </w:p>
        </w:tc>
        <w:tc>
          <w:tcPr>
            <w:tcW w:w="254" w:type="pct"/>
            <w:tcBorders>
              <w:top w:val="nil"/>
              <w:left w:val="nil"/>
              <w:bottom w:val="single" w:sz="4" w:space="0" w:color="auto"/>
              <w:right w:val="single" w:sz="4" w:space="0" w:color="auto"/>
            </w:tcBorders>
            <w:vAlign w:val="center"/>
            <w:hideMark/>
          </w:tcPr>
          <w:p w14:paraId="7DF2D7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0,15</w:t>
            </w:r>
          </w:p>
        </w:tc>
        <w:tc>
          <w:tcPr>
            <w:tcW w:w="399" w:type="pct"/>
            <w:tcBorders>
              <w:top w:val="nil"/>
              <w:left w:val="nil"/>
              <w:bottom w:val="single" w:sz="4" w:space="0" w:color="auto"/>
              <w:right w:val="single" w:sz="4" w:space="0" w:color="auto"/>
            </w:tcBorders>
            <w:vAlign w:val="center"/>
            <w:hideMark/>
          </w:tcPr>
          <w:p w14:paraId="6839AF5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0,15</w:t>
            </w:r>
          </w:p>
        </w:tc>
        <w:tc>
          <w:tcPr>
            <w:tcW w:w="495" w:type="pct"/>
            <w:tcBorders>
              <w:top w:val="nil"/>
              <w:left w:val="nil"/>
              <w:bottom w:val="single" w:sz="4" w:space="0" w:color="auto"/>
              <w:right w:val="single" w:sz="4" w:space="0" w:color="auto"/>
            </w:tcBorders>
            <w:vAlign w:val="center"/>
            <w:hideMark/>
          </w:tcPr>
          <w:p w14:paraId="0808497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40F812A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7F187F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1,16</w:t>
            </w:r>
          </w:p>
        </w:tc>
        <w:tc>
          <w:tcPr>
            <w:tcW w:w="230" w:type="pct"/>
            <w:tcBorders>
              <w:top w:val="nil"/>
              <w:left w:val="nil"/>
              <w:bottom w:val="single" w:sz="4" w:space="0" w:color="auto"/>
              <w:right w:val="single" w:sz="4" w:space="0" w:color="auto"/>
            </w:tcBorders>
            <w:vAlign w:val="center"/>
            <w:hideMark/>
          </w:tcPr>
          <w:p w14:paraId="57FAA22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17,56</w:t>
            </w:r>
          </w:p>
        </w:tc>
        <w:tc>
          <w:tcPr>
            <w:tcW w:w="221" w:type="pct"/>
            <w:tcBorders>
              <w:top w:val="nil"/>
              <w:left w:val="nil"/>
              <w:bottom w:val="single" w:sz="4" w:space="0" w:color="auto"/>
              <w:right w:val="single" w:sz="4" w:space="0" w:color="auto"/>
            </w:tcBorders>
            <w:vAlign w:val="center"/>
            <w:hideMark/>
          </w:tcPr>
          <w:p w14:paraId="452C1A5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97,58%</w:t>
            </w:r>
          </w:p>
        </w:tc>
      </w:tr>
      <w:tr w:rsidR="007768DC" w:rsidRPr="00284065" w14:paraId="70434F97"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D7ADCB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w:t>
            </w:r>
          </w:p>
        </w:tc>
        <w:tc>
          <w:tcPr>
            <w:tcW w:w="618" w:type="pct"/>
            <w:tcBorders>
              <w:top w:val="nil"/>
              <w:left w:val="nil"/>
              <w:bottom w:val="single" w:sz="4" w:space="0" w:color="auto"/>
              <w:right w:val="single" w:sz="4" w:space="0" w:color="auto"/>
            </w:tcBorders>
            <w:vAlign w:val="center"/>
            <w:hideMark/>
          </w:tcPr>
          <w:p w14:paraId="2D71C8E6"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Московская, 15</w:t>
            </w:r>
          </w:p>
        </w:tc>
        <w:tc>
          <w:tcPr>
            <w:tcW w:w="400" w:type="pct"/>
            <w:tcBorders>
              <w:top w:val="nil"/>
              <w:left w:val="nil"/>
              <w:bottom w:val="single" w:sz="4" w:space="0" w:color="auto"/>
              <w:right w:val="single" w:sz="4" w:space="0" w:color="auto"/>
            </w:tcBorders>
            <w:vAlign w:val="center"/>
            <w:hideMark/>
          </w:tcPr>
          <w:p w14:paraId="0134DB6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0,40</w:t>
            </w:r>
          </w:p>
        </w:tc>
        <w:tc>
          <w:tcPr>
            <w:tcW w:w="224" w:type="pct"/>
            <w:tcBorders>
              <w:top w:val="nil"/>
              <w:left w:val="nil"/>
              <w:bottom w:val="single" w:sz="4" w:space="0" w:color="auto"/>
              <w:right w:val="single" w:sz="4" w:space="0" w:color="auto"/>
            </w:tcBorders>
            <w:vAlign w:val="center"/>
            <w:hideMark/>
          </w:tcPr>
          <w:p w14:paraId="63D29D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1E179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20EBC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40" w:type="pct"/>
            <w:tcBorders>
              <w:top w:val="nil"/>
              <w:left w:val="nil"/>
              <w:bottom w:val="single" w:sz="4" w:space="0" w:color="auto"/>
              <w:right w:val="single" w:sz="4" w:space="0" w:color="auto"/>
            </w:tcBorders>
            <w:vAlign w:val="center"/>
            <w:hideMark/>
          </w:tcPr>
          <w:p w14:paraId="6A72D5C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0,05</w:t>
            </w:r>
          </w:p>
        </w:tc>
        <w:tc>
          <w:tcPr>
            <w:tcW w:w="254" w:type="pct"/>
            <w:tcBorders>
              <w:top w:val="nil"/>
              <w:left w:val="nil"/>
              <w:bottom w:val="single" w:sz="4" w:space="0" w:color="auto"/>
              <w:right w:val="single" w:sz="4" w:space="0" w:color="auto"/>
            </w:tcBorders>
            <w:vAlign w:val="center"/>
            <w:hideMark/>
          </w:tcPr>
          <w:p w14:paraId="527FC2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399" w:type="pct"/>
            <w:tcBorders>
              <w:top w:val="nil"/>
              <w:left w:val="nil"/>
              <w:bottom w:val="single" w:sz="4" w:space="0" w:color="auto"/>
              <w:right w:val="single" w:sz="4" w:space="0" w:color="auto"/>
            </w:tcBorders>
            <w:vAlign w:val="center"/>
            <w:hideMark/>
          </w:tcPr>
          <w:p w14:paraId="0A4A245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495" w:type="pct"/>
            <w:tcBorders>
              <w:top w:val="nil"/>
              <w:left w:val="nil"/>
              <w:bottom w:val="single" w:sz="4" w:space="0" w:color="auto"/>
              <w:right w:val="single" w:sz="4" w:space="0" w:color="auto"/>
            </w:tcBorders>
            <w:vAlign w:val="center"/>
            <w:hideMark/>
          </w:tcPr>
          <w:p w14:paraId="596153E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05DCC2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11E6C7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0,13</w:t>
            </w:r>
          </w:p>
        </w:tc>
        <w:tc>
          <w:tcPr>
            <w:tcW w:w="230" w:type="pct"/>
            <w:tcBorders>
              <w:top w:val="nil"/>
              <w:left w:val="nil"/>
              <w:bottom w:val="single" w:sz="4" w:space="0" w:color="auto"/>
              <w:right w:val="single" w:sz="4" w:space="0" w:color="auto"/>
            </w:tcBorders>
            <w:vAlign w:val="center"/>
            <w:hideMark/>
          </w:tcPr>
          <w:p w14:paraId="0733BB0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0,35</w:t>
            </w:r>
          </w:p>
        </w:tc>
        <w:tc>
          <w:tcPr>
            <w:tcW w:w="221" w:type="pct"/>
            <w:tcBorders>
              <w:top w:val="nil"/>
              <w:left w:val="nil"/>
              <w:bottom w:val="single" w:sz="4" w:space="0" w:color="auto"/>
              <w:right w:val="single" w:sz="4" w:space="0" w:color="auto"/>
            </w:tcBorders>
            <w:vAlign w:val="center"/>
            <w:hideMark/>
          </w:tcPr>
          <w:p w14:paraId="669B561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88,24%</w:t>
            </w:r>
          </w:p>
        </w:tc>
      </w:tr>
      <w:tr w:rsidR="007768DC" w:rsidRPr="00284065" w14:paraId="062382D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1514D1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3</w:t>
            </w:r>
          </w:p>
        </w:tc>
        <w:tc>
          <w:tcPr>
            <w:tcW w:w="618" w:type="pct"/>
            <w:tcBorders>
              <w:top w:val="nil"/>
              <w:left w:val="nil"/>
              <w:bottom w:val="single" w:sz="4" w:space="0" w:color="auto"/>
              <w:right w:val="single" w:sz="4" w:space="0" w:color="auto"/>
            </w:tcBorders>
            <w:vAlign w:val="center"/>
            <w:hideMark/>
          </w:tcPr>
          <w:p w14:paraId="0707414D"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Московская, 26</w:t>
            </w:r>
          </w:p>
        </w:tc>
        <w:tc>
          <w:tcPr>
            <w:tcW w:w="400" w:type="pct"/>
            <w:tcBorders>
              <w:top w:val="nil"/>
              <w:left w:val="nil"/>
              <w:bottom w:val="single" w:sz="4" w:space="0" w:color="auto"/>
              <w:right w:val="single" w:sz="4" w:space="0" w:color="auto"/>
            </w:tcBorders>
            <w:vAlign w:val="center"/>
            <w:hideMark/>
          </w:tcPr>
          <w:p w14:paraId="3C60E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0,10</w:t>
            </w:r>
          </w:p>
        </w:tc>
        <w:tc>
          <w:tcPr>
            <w:tcW w:w="224" w:type="pct"/>
            <w:tcBorders>
              <w:top w:val="nil"/>
              <w:left w:val="nil"/>
              <w:bottom w:val="single" w:sz="4" w:space="0" w:color="auto"/>
              <w:right w:val="single" w:sz="4" w:space="0" w:color="auto"/>
            </w:tcBorders>
            <w:vAlign w:val="center"/>
            <w:hideMark/>
          </w:tcPr>
          <w:p w14:paraId="6CA048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C165B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0AF2B5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1,00</w:t>
            </w:r>
          </w:p>
        </w:tc>
        <w:tc>
          <w:tcPr>
            <w:tcW w:w="440" w:type="pct"/>
            <w:tcBorders>
              <w:top w:val="nil"/>
              <w:left w:val="nil"/>
              <w:bottom w:val="single" w:sz="4" w:space="0" w:color="auto"/>
              <w:right w:val="single" w:sz="4" w:space="0" w:color="auto"/>
            </w:tcBorders>
            <w:vAlign w:val="center"/>
            <w:hideMark/>
          </w:tcPr>
          <w:p w14:paraId="3B1E252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0,01</w:t>
            </w:r>
          </w:p>
        </w:tc>
        <w:tc>
          <w:tcPr>
            <w:tcW w:w="254" w:type="pct"/>
            <w:tcBorders>
              <w:top w:val="nil"/>
              <w:left w:val="nil"/>
              <w:bottom w:val="single" w:sz="4" w:space="0" w:color="auto"/>
              <w:right w:val="single" w:sz="4" w:space="0" w:color="auto"/>
            </w:tcBorders>
            <w:vAlign w:val="center"/>
            <w:hideMark/>
          </w:tcPr>
          <w:p w14:paraId="0E8462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99" w:type="pct"/>
            <w:tcBorders>
              <w:top w:val="nil"/>
              <w:left w:val="nil"/>
              <w:bottom w:val="single" w:sz="4" w:space="0" w:color="auto"/>
              <w:right w:val="single" w:sz="4" w:space="0" w:color="auto"/>
            </w:tcBorders>
            <w:vAlign w:val="center"/>
            <w:hideMark/>
          </w:tcPr>
          <w:p w14:paraId="07B4288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95" w:type="pct"/>
            <w:tcBorders>
              <w:top w:val="nil"/>
              <w:left w:val="nil"/>
              <w:bottom w:val="single" w:sz="4" w:space="0" w:color="auto"/>
              <w:right w:val="single" w:sz="4" w:space="0" w:color="auto"/>
            </w:tcBorders>
            <w:vAlign w:val="center"/>
            <w:hideMark/>
          </w:tcPr>
          <w:p w14:paraId="2582CB6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25C1455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28F0E0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0,01</w:t>
            </w:r>
          </w:p>
        </w:tc>
        <w:tc>
          <w:tcPr>
            <w:tcW w:w="230" w:type="pct"/>
            <w:tcBorders>
              <w:top w:val="nil"/>
              <w:left w:val="nil"/>
              <w:bottom w:val="single" w:sz="4" w:space="0" w:color="auto"/>
              <w:right w:val="single" w:sz="4" w:space="0" w:color="auto"/>
            </w:tcBorders>
            <w:vAlign w:val="center"/>
            <w:hideMark/>
          </w:tcPr>
          <w:p w14:paraId="4519E5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0,10</w:t>
            </w:r>
          </w:p>
        </w:tc>
        <w:tc>
          <w:tcPr>
            <w:tcW w:w="221" w:type="pct"/>
            <w:tcBorders>
              <w:top w:val="nil"/>
              <w:left w:val="nil"/>
              <w:bottom w:val="single" w:sz="4" w:space="0" w:color="auto"/>
              <w:right w:val="single" w:sz="4" w:space="0" w:color="auto"/>
            </w:tcBorders>
            <w:vAlign w:val="center"/>
            <w:hideMark/>
          </w:tcPr>
          <w:p w14:paraId="0D7615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94,71%</w:t>
            </w:r>
          </w:p>
        </w:tc>
      </w:tr>
      <w:tr w:rsidR="007768DC" w:rsidRPr="00284065" w14:paraId="117F8B87"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1B5EC2C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4</w:t>
            </w:r>
          </w:p>
        </w:tc>
        <w:tc>
          <w:tcPr>
            <w:tcW w:w="618" w:type="pct"/>
            <w:tcBorders>
              <w:top w:val="nil"/>
              <w:left w:val="nil"/>
              <w:bottom w:val="single" w:sz="4" w:space="0" w:color="auto"/>
              <w:right w:val="single" w:sz="4" w:space="0" w:color="auto"/>
            </w:tcBorders>
            <w:vAlign w:val="center"/>
            <w:hideMark/>
          </w:tcPr>
          <w:p w14:paraId="1D622162"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ул. Зеленая</w:t>
            </w:r>
          </w:p>
        </w:tc>
        <w:tc>
          <w:tcPr>
            <w:tcW w:w="400" w:type="pct"/>
            <w:tcBorders>
              <w:top w:val="nil"/>
              <w:left w:val="nil"/>
              <w:bottom w:val="single" w:sz="4" w:space="0" w:color="auto"/>
              <w:right w:val="single" w:sz="4" w:space="0" w:color="auto"/>
            </w:tcBorders>
            <w:vAlign w:val="center"/>
            <w:hideMark/>
          </w:tcPr>
          <w:p w14:paraId="58A77A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0,40</w:t>
            </w:r>
          </w:p>
        </w:tc>
        <w:tc>
          <w:tcPr>
            <w:tcW w:w="224" w:type="pct"/>
            <w:tcBorders>
              <w:top w:val="nil"/>
              <w:left w:val="nil"/>
              <w:bottom w:val="single" w:sz="4" w:space="0" w:color="auto"/>
              <w:right w:val="single" w:sz="4" w:space="0" w:color="auto"/>
            </w:tcBorders>
            <w:vAlign w:val="center"/>
            <w:hideMark/>
          </w:tcPr>
          <w:p w14:paraId="2C03241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0F8B48A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6D6E725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40" w:type="pct"/>
            <w:tcBorders>
              <w:top w:val="nil"/>
              <w:left w:val="nil"/>
              <w:bottom w:val="single" w:sz="4" w:space="0" w:color="auto"/>
              <w:right w:val="single" w:sz="4" w:space="0" w:color="auto"/>
            </w:tcBorders>
            <w:vAlign w:val="center"/>
            <w:hideMark/>
          </w:tcPr>
          <w:p w14:paraId="4125B81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0,05</w:t>
            </w:r>
          </w:p>
        </w:tc>
        <w:tc>
          <w:tcPr>
            <w:tcW w:w="254" w:type="pct"/>
            <w:tcBorders>
              <w:top w:val="nil"/>
              <w:left w:val="nil"/>
              <w:bottom w:val="single" w:sz="4" w:space="0" w:color="auto"/>
              <w:right w:val="single" w:sz="4" w:space="0" w:color="auto"/>
            </w:tcBorders>
            <w:vAlign w:val="center"/>
            <w:hideMark/>
          </w:tcPr>
          <w:p w14:paraId="5F1348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399" w:type="pct"/>
            <w:tcBorders>
              <w:top w:val="nil"/>
              <w:left w:val="nil"/>
              <w:bottom w:val="single" w:sz="4" w:space="0" w:color="auto"/>
              <w:right w:val="single" w:sz="4" w:space="0" w:color="auto"/>
            </w:tcBorders>
            <w:vAlign w:val="center"/>
            <w:hideMark/>
          </w:tcPr>
          <w:p w14:paraId="01C5DF8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0,02</w:t>
            </w:r>
          </w:p>
        </w:tc>
        <w:tc>
          <w:tcPr>
            <w:tcW w:w="495" w:type="pct"/>
            <w:tcBorders>
              <w:top w:val="nil"/>
              <w:left w:val="nil"/>
              <w:bottom w:val="single" w:sz="4" w:space="0" w:color="auto"/>
              <w:right w:val="single" w:sz="4" w:space="0" w:color="auto"/>
            </w:tcBorders>
            <w:vAlign w:val="center"/>
            <w:hideMark/>
          </w:tcPr>
          <w:p w14:paraId="1F1D732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47D72D4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24F00D2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0,14</w:t>
            </w:r>
          </w:p>
        </w:tc>
        <w:tc>
          <w:tcPr>
            <w:tcW w:w="230" w:type="pct"/>
            <w:tcBorders>
              <w:top w:val="nil"/>
              <w:left w:val="nil"/>
              <w:bottom w:val="single" w:sz="4" w:space="0" w:color="auto"/>
              <w:right w:val="single" w:sz="4" w:space="0" w:color="auto"/>
            </w:tcBorders>
            <w:vAlign w:val="center"/>
            <w:hideMark/>
          </w:tcPr>
          <w:p w14:paraId="283552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0,35</w:t>
            </w:r>
          </w:p>
        </w:tc>
        <w:tc>
          <w:tcPr>
            <w:tcW w:w="221" w:type="pct"/>
            <w:tcBorders>
              <w:top w:val="nil"/>
              <w:left w:val="nil"/>
              <w:bottom w:val="single" w:sz="4" w:space="0" w:color="auto"/>
              <w:right w:val="single" w:sz="4" w:space="0" w:color="auto"/>
            </w:tcBorders>
            <w:vAlign w:val="center"/>
            <w:hideMark/>
          </w:tcPr>
          <w:p w14:paraId="20A2681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86,58%</w:t>
            </w:r>
          </w:p>
        </w:tc>
      </w:tr>
      <w:tr w:rsidR="007768DC" w:rsidRPr="00284065" w14:paraId="2E1AA79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5187FB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w:t>
            </w:r>
          </w:p>
        </w:tc>
        <w:tc>
          <w:tcPr>
            <w:tcW w:w="618" w:type="pct"/>
            <w:tcBorders>
              <w:top w:val="nil"/>
              <w:left w:val="nil"/>
              <w:bottom w:val="single" w:sz="4" w:space="0" w:color="auto"/>
              <w:right w:val="single" w:sz="4" w:space="0" w:color="auto"/>
            </w:tcBorders>
            <w:vAlign w:val="center"/>
            <w:hideMark/>
          </w:tcPr>
          <w:p w14:paraId="77E8D98F"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г. Переславль-Залесский, пос. Молодежный, 10А</w:t>
            </w:r>
          </w:p>
        </w:tc>
        <w:tc>
          <w:tcPr>
            <w:tcW w:w="400" w:type="pct"/>
            <w:tcBorders>
              <w:top w:val="nil"/>
              <w:left w:val="nil"/>
              <w:bottom w:val="single" w:sz="4" w:space="0" w:color="auto"/>
              <w:right w:val="single" w:sz="4" w:space="0" w:color="auto"/>
            </w:tcBorders>
            <w:vAlign w:val="center"/>
            <w:hideMark/>
          </w:tcPr>
          <w:p w14:paraId="3AEF3EB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1,50</w:t>
            </w:r>
          </w:p>
        </w:tc>
        <w:tc>
          <w:tcPr>
            <w:tcW w:w="224" w:type="pct"/>
            <w:tcBorders>
              <w:top w:val="nil"/>
              <w:left w:val="nil"/>
              <w:bottom w:val="single" w:sz="4" w:space="0" w:color="auto"/>
              <w:right w:val="single" w:sz="4" w:space="0" w:color="auto"/>
            </w:tcBorders>
            <w:vAlign w:val="center"/>
            <w:hideMark/>
          </w:tcPr>
          <w:p w14:paraId="0746687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322A9F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2,00</w:t>
            </w:r>
          </w:p>
        </w:tc>
        <w:tc>
          <w:tcPr>
            <w:tcW w:w="416" w:type="pct"/>
            <w:tcBorders>
              <w:top w:val="nil"/>
              <w:left w:val="nil"/>
              <w:bottom w:val="single" w:sz="4" w:space="0" w:color="auto"/>
              <w:right w:val="single" w:sz="4" w:space="0" w:color="auto"/>
            </w:tcBorders>
            <w:vAlign w:val="center"/>
            <w:hideMark/>
          </w:tcPr>
          <w:p w14:paraId="53DE876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5,00</w:t>
            </w:r>
          </w:p>
        </w:tc>
        <w:tc>
          <w:tcPr>
            <w:tcW w:w="440" w:type="pct"/>
            <w:tcBorders>
              <w:top w:val="nil"/>
              <w:left w:val="nil"/>
              <w:bottom w:val="single" w:sz="4" w:space="0" w:color="auto"/>
              <w:right w:val="single" w:sz="4" w:space="0" w:color="auto"/>
            </w:tcBorders>
            <w:vAlign w:val="center"/>
            <w:hideMark/>
          </w:tcPr>
          <w:p w14:paraId="1AFD2F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0,24</w:t>
            </w:r>
          </w:p>
        </w:tc>
        <w:tc>
          <w:tcPr>
            <w:tcW w:w="254" w:type="pct"/>
            <w:tcBorders>
              <w:top w:val="nil"/>
              <w:left w:val="nil"/>
              <w:bottom w:val="single" w:sz="4" w:space="0" w:color="auto"/>
              <w:right w:val="single" w:sz="4" w:space="0" w:color="auto"/>
            </w:tcBorders>
            <w:vAlign w:val="center"/>
            <w:hideMark/>
          </w:tcPr>
          <w:p w14:paraId="7E1E58A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399" w:type="pct"/>
            <w:tcBorders>
              <w:top w:val="nil"/>
              <w:left w:val="nil"/>
              <w:bottom w:val="single" w:sz="4" w:space="0" w:color="auto"/>
              <w:right w:val="single" w:sz="4" w:space="0" w:color="auto"/>
            </w:tcBorders>
            <w:vAlign w:val="center"/>
            <w:hideMark/>
          </w:tcPr>
          <w:p w14:paraId="6D3AFDF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495" w:type="pct"/>
            <w:tcBorders>
              <w:top w:val="nil"/>
              <w:left w:val="nil"/>
              <w:bottom w:val="single" w:sz="4" w:space="0" w:color="auto"/>
              <w:right w:val="single" w:sz="4" w:space="0" w:color="auto"/>
            </w:tcBorders>
            <w:vAlign w:val="center"/>
            <w:hideMark/>
          </w:tcPr>
          <w:p w14:paraId="0B2CDE4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5358B1B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0CA5DA5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0,63</w:t>
            </w:r>
          </w:p>
        </w:tc>
        <w:tc>
          <w:tcPr>
            <w:tcW w:w="230" w:type="pct"/>
            <w:tcBorders>
              <w:top w:val="nil"/>
              <w:left w:val="nil"/>
              <w:bottom w:val="single" w:sz="4" w:space="0" w:color="auto"/>
              <w:right w:val="single" w:sz="4" w:space="0" w:color="auto"/>
            </w:tcBorders>
            <w:vAlign w:val="center"/>
            <w:hideMark/>
          </w:tcPr>
          <w:p w14:paraId="51B561C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1,27</w:t>
            </w:r>
          </w:p>
        </w:tc>
        <w:tc>
          <w:tcPr>
            <w:tcW w:w="221" w:type="pct"/>
            <w:tcBorders>
              <w:top w:val="nil"/>
              <w:left w:val="nil"/>
              <w:bottom w:val="single" w:sz="4" w:space="0" w:color="auto"/>
              <w:right w:val="single" w:sz="4" w:space="0" w:color="auto"/>
            </w:tcBorders>
            <w:vAlign w:val="center"/>
            <w:hideMark/>
          </w:tcPr>
          <w:p w14:paraId="36747E3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84,30%</w:t>
            </w:r>
          </w:p>
        </w:tc>
      </w:tr>
      <w:tr w:rsidR="007768DC" w:rsidRPr="00284065" w14:paraId="193B47EB"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F9B7098"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Перелесский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56531400"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1242CDE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6</w:t>
            </w:r>
          </w:p>
        </w:tc>
        <w:tc>
          <w:tcPr>
            <w:tcW w:w="618" w:type="pct"/>
            <w:tcBorders>
              <w:top w:val="nil"/>
              <w:left w:val="nil"/>
              <w:bottom w:val="single" w:sz="4" w:space="0" w:color="auto"/>
              <w:right w:val="single" w:sz="4" w:space="0" w:color="auto"/>
            </w:tcBorders>
            <w:vAlign w:val="center"/>
            <w:hideMark/>
          </w:tcPr>
          <w:p w14:paraId="27E1CDF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п. Ивановское ул. Ленина, д.23а</w:t>
            </w:r>
          </w:p>
        </w:tc>
        <w:tc>
          <w:tcPr>
            <w:tcW w:w="400" w:type="pct"/>
            <w:tcBorders>
              <w:top w:val="nil"/>
              <w:left w:val="nil"/>
              <w:bottom w:val="single" w:sz="4" w:space="0" w:color="auto"/>
              <w:right w:val="single" w:sz="4" w:space="0" w:color="auto"/>
            </w:tcBorders>
            <w:vAlign w:val="center"/>
            <w:hideMark/>
          </w:tcPr>
          <w:p w14:paraId="1CA8502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0017E1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F43214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D618FD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62D919A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DBA0BF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56AA7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0799612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23093F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CA96E8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B021E4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2B50D0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15A03C6"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C332688"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Смоленский сельский округ</w:t>
            </w:r>
          </w:p>
        </w:tc>
      </w:tr>
      <w:tr w:rsidR="007768DC" w:rsidRPr="00284065" w14:paraId="6E34BB3D"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554FB1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7</w:t>
            </w:r>
          </w:p>
        </w:tc>
        <w:tc>
          <w:tcPr>
            <w:tcW w:w="618" w:type="pct"/>
            <w:tcBorders>
              <w:top w:val="nil"/>
              <w:left w:val="nil"/>
              <w:bottom w:val="single" w:sz="4" w:space="0" w:color="auto"/>
              <w:right w:val="single" w:sz="4" w:space="0" w:color="auto"/>
            </w:tcBorders>
            <w:vAlign w:val="center"/>
            <w:hideMark/>
          </w:tcPr>
          <w:p w14:paraId="6D462051"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r w:rsidRPr="00284065">
              <w:rPr>
                <w:rFonts w:eastAsia="Times New Roman" w:cs="Times New Roman"/>
                <w:sz w:val="16"/>
                <w:szCs w:val="16"/>
                <w:lang w:eastAsia="ru-RU"/>
              </w:rPr>
              <w:t>Бектышево</w:t>
            </w:r>
            <w:proofErr w:type="spellEnd"/>
            <w:r w:rsidRPr="00284065">
              <w:rPr>
                <w:rFonts w:eastAsia="Times New Roman" w:cs="Times New Roman"/>
                <w:sz w:val="16"/>
                <w:szCs w:val="16"/>
                <w:lang w:eastAsia="ru-RU"/>
              </w:rPr>
              <w:t xml:space="preserve"> ул. Центральная, д. 23</w:t>
            </w:r>
          </w:p>
        </w:tc>
        <w:tc>
          <w:tcPr>
            <w:tcW w:w="400" w:type="pct"/>
            <w:tcBorders>
              <w:top w:val="nil"/>
              <w:left w:val="nil"/>
              <w:bottom w:val="single" w:sz="4" w:space="0" w:color="auto"/>
              <w:right w:val="single" w:sz="4" w:space="0" w:color="auto"/>
            </w:tcBorders>
            <w:vAlign w:val="center"/>
            <w:hideMark/>
          </w:tcPr>
          <w:p w14:paraId="3652C3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2010CA4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F2C94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2C37BE0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718161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0B820D2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74034B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533214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58F8D1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4F25447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63C136A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65B0E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492610E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77FFF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w:t>
            </w:r>
          </w:p>
        </w:tc>
        <w:tc>
          <w:tcPr>
            <w:tcW w:w="618" w:type="pct"/>
            <w:tcBorders>
              <w:top w:val="nil"/>
              <w:left w:val="nil"/>
              <w:bottom w:val="single" w:sz="4" w:space="0" w:color="auto"/>
              <w:right w:val="single" w:sz="4" w:space="0" w:color="auto"/>
            </w:tcBorders>
            <w:vAlign w:val="center"/>
            <w:hideMark/>
          </w:tcPr>
          <w:p w14:paraId="31C93870"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Смоленское ул. Центральная д. 45-а</w:t>
            </w:r>
          </w:p>
        </w:tc>
        <w:tc>
          <w:tcPr>
            <w:tcW w:w="400" w:type="pct"/>
            <w:tcBorders>
              <w:top w:val="nil"/>
              <w:left w:val="nil"/>
              <w:bottom w:val="single" w:sz="4" w:space="0" w:color="auto"/>
              <w:right w:val="single" w:sz="4" w:space="0" w:color="auto"/>
            </w:tcBorders>
            <w:vAlign w:val="center"/>
            <w:hideMark/>
          </w:tcPr>
          <w:p w14:paraId="0F86F48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75FE91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457CD49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60F5880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466FDA6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4C1A1F7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136231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34EC59A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A376B8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B23EA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BEA60B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498D348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C1891BA"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462C47B"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Берендеевский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201E820F"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59B6DC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9</w:t>
            </w:r>
          </w:p>
        </w:tc>
        <w:tc>
          <w:tcPr>
            <w:tcW w:w="618" w:type="pct"/>
            <w:tcBorders>
              <w:top w:val="nil"/>
              <w:left w:val="nil"/>
              <w:bottom w:val="single" w:sz="4" w:space="0" w:color="auto"/>
              <w:right w:val="single" w:sz="4" w:space="0" w:color="auto"/>
            </w:tcBorders>
            <w:vAlign w:val="center"/>
            <w:hideMark/>
          </w:tcPr>
          <w:p w14:paraId="36CE4F38"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Берендеево ул. Некрасова, д.1З</w:t>
            </w:r>
          </w:p>
        </w:tc>
        <w:tc>
          <w:tcPr>
            <w:tcW w:w="400" w:type="pct"/>
            <w:tcBorders>
              <w:top w:val="nil"/>
              <w:left w:val="nil"/>
              <w:bottom w:val="single" w:sz="4" w:space="0" w:color="auto"/>
              <w:right w:val="single" w:sz="4" w:space="0" w:color="auto"/>
            </w:tcBorders>
            <w:vAlign w:val="center"/>
            <w:hideMark/>
          </w:tcPr>
          <w:p w14:paraId="23C1E37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6040616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20E5EBC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2F93546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421A2A8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00DEEDA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034F699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891DA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E71E17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1E3FA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21839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67275C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DD2B39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D704D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10</w:t>
            </w:r>
          </w:p>
        </w:tc>
        <w:tc>
          <w:tcPr>
            <w:tcW w:w="618" w:type="pct"/>
            <w:tcBorders>
              <w:top w:val="nil"/>
              <w:left w:val="nil"/>
              <w:bottom w:val="single" w:sz="4" w:space="0" w:color="auto"/>
              <w:right w:val="single" w:sz="4" w:space="0" w:color="auto"/>
            </w:tcBorders>
            <w:vAlign w:val="center"/>
            <w:hideMark/>
          </w:tcPr>
          <w:p w14:paraId="685D9962"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proofErr w:type="gramStart"/>
            <w:r w:rsidRPr="00284065">
              <w:rPr>
                <w:rFonts w:eastAsia="Times New Roman" w:cs="Times New Roman"/>
                <w:sz w:val="16"/>
                <w:szCs w:val="16"/>
                <w:lang w:eastAsia="ru-RU"/>
              </w:rPr>
              <w:t>Берендеево,участок</w:t>
            </w:r>
            <w:proofErr w:type="spellEnd"/>
            <w:proofErr w:type="gramEnd"/>
            <w:r w:rsidRPr="00284065">
              <w:rPr>
                <w:rFonts w:eastAsia="Times New Roman" w:cs="Times New Roman"/>
                <w:sz w:val="16"/>
                <w:szCs w:val="16"/>
                <w:lang w:eastAsia="ru-RU"/>
              </w:rPr>
              <w:t xml:space="preserve"> №1</w:t>
            </w:r>
          </w:p>
        </w:tc>
        <w:tc>
          <w:tcPr>
            <w:tcW w:w="400" w:type="pct"/>
            <w:tcBorders>
              <w:top w:val="nil"/>
              <w:left w:val="nil"/>
              <w:bottom w:val="single" w:sz="4" w:space="0" w:color="auto"/>
              <w:right w:val="single" w:sz="4" w:space="0" w:color="auto"/>
            </w:tcBorders>
            <w:vAlign w:val="center"/>
            <w:hideMark/>
          </w:tcPr>
          <w:p w14:paraId="69D2244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3DC6DC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10B24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73738B9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32C03EB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1433826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71E3D3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7E1EA59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8C295E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5BFE6E7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AE02B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4ED473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730F1124"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473FBBA9"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Глебовский сельский округ</w:t>
            </w:r>
          </w:p>
        </w:tc>
      </w:tr>
      <w:tr w:rsidR="007768DC" w:rsidRPr="00284065" w14:paraId="0E49E728"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4118E9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lastRenderedPageBreak/>
              <w:t>11</w:t>
            </w:r>
          </w:p>
        </w:tc>
        <w:tc>
          <w:tcPr>
            <w:tcW w:w="618" w:type="pct"/>
            <w:tcBorders>
              <w:top w:val="nil"/>
              <w:left w:val="nil"/>
              <w:bottom w:val="single" w:sz="4" w:space="0" w:color="auto"/>
              <w:right w:val="single" w:sz="4" w:space="0" w:color="auto"/>
            </w:tcBorders>
            <w:vAlign w:val="center"/>
            <w:hideMark/>
          </w:tcPr>
          <w:p w14:paraId="5098CC50"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Глебовское, ул. Зелёная, д. 97</w:t>
            </w:r>
          </w:p>
        </w:tc>
        <w:tc>
          <w:tcPr>
            <w:tcW w:w="400" w:type="pct"/>
            <w:tcBorders>
              <w:top w:val="nil"/>
              <w:left w:val="nil"/>
              <w:bottom w:val="single" w:sz="4" w:space="0" w:color="auto"/>
              <w:right w:val="single" w:sz="4" w:space="0" w:color="auto"/>
            </w:tcBorders>
            <w:vAlign w:val="center"/>
            <w:hideMark/>
          </w:tcPr>
          <w:p w14:paraId="10E30A8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7116D0D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3571AC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0FAC21F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9A08F8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7FAECC6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6FE3E17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44D2A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F5632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58CC911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3AE71F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4FB2829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8BCD46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435916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12</w:t>
            </w:r>
          </w:p>
        </w:tc>
        <w:tc>
          <w:tcPr>
            <w:tcW w:w="618" w:type="pct"/>
            <w:tcBorders>
              <w:top w:val="nil"/>
              <w:left w:val="nil"/>
              <w:bottom w:val="single" w:sz="4" w:space="0" w:color="auto"/>
              <w:right w:val="single" w:sz="4" w:space="0" w:color="auto"/>
            </w:tcBorders>
            <w:vAlign w:val="center"/>
            <w:hideMark/>
          </w:tcPr>
          <w:p w14:paraId="56179B71"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Новое, пер. Мирный, д.95</w:t>
            </w:r>
          </w:p>
        </w:tc>
        <w:tc>
          <w:tcPr>
            <w:tcW w:w="400" w:type="pct"/>
            <w:tcBorders>
              <w:top w:val="nil"/>
              <w:left w:val="nil"/>
              <w:bottom w:val="single" w:sz="4" w:space="0" w:color="auto"/>
              <w:right w:val="single" w:sz="4" w:space="0" w:color="auto"/>
            </w:tcBorders>
            <w:vAlign w:val="center"/>
            <w:hideMark/>
          </w:tcPr>
          <w:p w14:paraId="62B3306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0F544D3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3022E5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45BD455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091AA58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5E4BF97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23AF100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0E0660F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5C2B2B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94E8E7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15BC345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031920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3FD14D9"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F2CC7E3"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Любимцевский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049FB4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F15AA5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13</w:t>
            </w:r>
          </w:p>
        </w:tc>
        <w:tc>
          <w:tcPr>
            <w:tcW w:w="618" w:type="pct"/>
            <w:tcBorders>
              <w:top w:val="nil"/>
              <w:left w:val="nil"/>
              <w:bottom w:val="single" w:sz="4" w:space="0" w:color="auto"/>
              <w:right w:val="single" w:sz="4" w:space="0" w:color="auto"/>
            </w:tcBorders>
            <w:vAlign w:val="center"/>
            <w:hideMark/>
          </w:tcPr>
          <w:p w14:paraId="4D33A4F7"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д. Горки, пер. Производственный, д. 46</w:t>
            </w:r>
          </w:p>
        </w:tc>
        <w:tc>
          <w:tcPr>
            <w:tcW w:w="400" w:type="pct"/>
            <w:tcBorders>
              <w:top w:val="nil"/>
              <w:left w:val="nil"/>
              <w:bottom w:val="single" w:sz="4" w:space="0" w:color="auto"/>
              <w:right w:val="single" w:sz="4" w:space="0" w:color="auto"/>
            </w:tcBorders>
            <w:vAlign w:val="center"/>
            <w:hideMark/>
          </w:tcPr>
          <w:p w14:paraId="514C72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4,00</w:t>
            </w:r>
          </w:p>
        </w:tc>
        <w:tc>
          <w:tcPr>
            <w:tcW w:w="224" w:type="pct"/>
            <w:tcBorders>
              <w:top w:val="nil"/>
              <w:left w:val="nil"/>
              <w:bottom w:val="single" w:sz="4" w:space="0" w:color="auto"/>
              <w:right w:val="single" w:sz="4" w:space="0" w:color="auto"/>
            </w:tcBorders>
            <w:vAlign w:val="center"/>
            <w:hideMark/>
          </w:tcPr>
          <w:p w14:paraId="7CDBBD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50720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6" w:type="pct"/>
            <w:tcBorders>
              <w:top w:val="nil"/>
              <w:left w:val="nil"/>
              <w:bottom w:val="single" w:sz="4" w:space="0" w:color="auto"/>
              <w:right w:val="single" w:sz="4" w:space="0" w:color="auto"/>
            </w:tcBorders>
            <w:vAlign w:val="center"/>
            <w:hideMark/>
          </w:tcPr>
          <w:p w14:paraId="4D8086C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40" w:type="pct"/>
            <w:tcBorders>
              <w:top w:val="nil"/>
              <w:left w:val="nil"/>
              <w:bottom w:val="single" w:sz="4" w:space="0" w:color="auto"/>
              <w:right w:val="single" w:sz="4" w:space="0" w:color="auto"/>
            </w:tcBorders>
            <w:vAlign w:val="center"/>
            <w:hideMark/>
          </w:tcPr>
          <w:p w14:paraId="56BF1AA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0,67</w:t>
            </w:r>
          </w:p>
        </w:tc>
        <w:tc>
          <w:tcPr>
            <w:tcW w:w="254" w:type="pct"/>
            <w:tcBorders>
              <w:top w:val="nil"/>
              <w:left w:val="nil"/>
              <w:bottom w:val="single" w:sz="4" w:space="0" w:color="auto"/>
              <w:right w:val="single" w:sz="4" w:space="0" w:color="auto"/>
            </w:tcBorders>
            <w:vAlign w:val="center"/>
            <w:hideMark/>
          </w:tcPr>
          <w:p w14:paraId="7C6EE98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0,22</w:t>
            </w:r>
          </w:p>
        </w:tc>
        <w:tc>
          <w:tcPr>
            <w:tcW w:w="399" w:type="pct"/>
            <w:tcBorders>
              <w:top w:val="nil"/>
              <w:left w:val="nil"/>
              <w:bottom w:val="single" w:sz="4" w:space="0" w:color="auto"/>
              <w:right w:val="single" w:sz="4" w:space="0" w:color="auto"/>
            </w:tcBorders>
            <w:vAlign w:val="center"/>
            <w:hideMark/>
          </w:tcPr>
          <w:p w14:paraId="4603122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0,22</w:t>
            </w:r>
          </w:p>
        </w:tc>
        <w:tc>
          <w:tcPr>
            <w:tcW w:w="495" w:type="pct"/>
            <w:tcBorders>
              <w:top w:val="nil"/>
              <w:left w:val="nil"/>
              <w:bottom w:val="single" w:sz="4" w:space="0" w:color="auto"/>
              <w:right w:val="single" w:sz="4" w:space="0" w:color="auto"/>
            </w:tcBorders>
            <w:vAlign w:val="center"/>
            <w:hideMark/>
          </w:tcPr>
          <w:p w14:paraId="7EDD32A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06EDC0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6A04D4A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1,79</w:t>
            </w:r>
          </w:p>
        </w:tc>
        <w:tc>
          <w:tcPr>
            <w:tcW w:w="230" w:type="pct"/>
            <w:tcBorders>
              <w:top w:val="nil"/>
              <w:left w:val="nil"/>
              <w:bottom w:val="single" w:sz="4" w:space="0" w:color="auto"/>
              <w:right w:val="single" w:sz="4" w:space="0" w:color="auto"/>
            </w:tcBorders>
            <w:vAlign w:val="center"/>
            <w:hideMark/>
          </w:tcPr>
          <w:p w14:paraId="565F12E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3,33</w:t>
            </w:r>
          </w:p>
        </w:tc>
        <w:tc>
          <w:tcPr>
            <w:tcW w:w="221" w:type="pct"/>
            <w:tcBorders>
              <w:top w:val="nil"/>
              <w:left w:val="nil"/>
              <w:bottom w:val="single" w:sz="4" w:space="0" w:color="auto"/>
              <w:right w:val="single" w:sz="4" w:space="0" w:color="auto"/>
            </w:tcBorders>
            <w:vAlign w:val="center"/>
            <w:hideMark/>
          </w:tcPr>
          <w:p w14:paraId="186470D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83,25%</w:t>
            </w:r>
          </w:p>
        </w:tc>
      </w:tr>
      <w:tr w:rsidR="007768DC" w:rsidRPr="00284065" w14:paraId="59E5EC3D"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1392FA8"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Скоблевский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388C0C84"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64A4C07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14</w:t>
            </w:r>
          </w:p>
        </w:tc>
        <w:tc>
          <w:tcPr>
            <w:tcW w:w="618" w:type="pct"/>
            <w:tcBorders>
              <w:top w:val="nil"/>
              <w:left w:val="nil"/>
              <w:bottom w:val="single" w:sz="4" w:space="0" w:color="auto"/>
              <w:right w:val="single" w:sz="4" w:space="0" w:color="auto"/>
            </w:tcBorders>
            <w:vAlign w:val="center"/>
            <w:hideMark/>
          </w:tcPr>
          <w:p w14:paraId="1F77988D"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 xml:space="preserve">с. </w:t>
            </w:r>
            <w:proofErr w:type="spellStart"/>
            <w:r w:rsidRPr="00284065">
              <w:rPr>
                <w:rFonts w:eastAsia="Times New Roman" w:cs="Times New Roman"/>
                <w:sz w:val="16"/>
                <w:szCs w:val="16"/>
                <w:lang w:eastAsia="ru-RU"/>
              </w:rPr>
              <w:t>Ефимьево</w:t>
            </w:r>
            <w:proofErr w:type="spellEnd"/>
            <w:r w:rsidRPr="00284065">
              <w:rPr>
                <w:rFonts w:eastAsia="Times New Roman" w:cs="Times New Roman"/>
                <w:sz w:val="16"/>
                <w:szCs w:val="16"/>
                <w:lang w:eastAsia="ru-RU"/>
              </w:rPr>
              <w:t>, ул. Октябрьская, д.4</w:t>
            </w:r>
          </w:p>
        </w:tc>
        <w:tc>
          <w:tcPr>
            <w:tcW w:w="400" w:type="pct"/>
            <w:tcBorders>
              <w:top w:val="nil"/>
              <w:left w:val="nil"/>
              <w:bottom w:val="single" w:sz="4" w:space="0" w:color="auto"/>
              <w:right w:val="single" w:sz="4" w:space="0" w:color="auto"/>
            </w:tcBorders>
            <w:vAlign w:val="center"/>
            <w:hideMark/>
          </w:tcPr>
          <w:p w14:paraId="4A24297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6857CF0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0BAE826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40CEA0F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201BF8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281D86C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0FC8F10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AD3D79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1C017B5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7FE686A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49C7EB9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5A6BC2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090E50D7"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FC8E537"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Купанский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3969232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54004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15</w:t>
            </w:r>
          </w:p>
        </w:tc>
        <w:tc>
          <w:tcPr>
            <w:tcW w:w="618" w:type="pct"/>
            <w:tcBorders>
              <w:top w:val="nil"/>
              <w:left w:val="nil"/>
              <w:bottom w:val="single" w:sz="4" w:space="0" w:color="auto"/>
              <w:right w:val="single" w:sz="4" w:space="0" w:color="auto"/>
            </w:tcBorders>
            <w:vAlign w:val="center"/>
            <w:hideMark/>
          </w:tcPr>
          <w:p w14:paraId="03F0C5C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Купанское, ул. Советская, д. 60</w:t>
            </w:r>
          </w:p>
        </w:tc>
        <w:tc>
          <w:tcPr>
            <w:tcW w:w="400" w:type="pct"/>
            <w:tcBorders>
              <w:top w:val="nil"/>
              <w:left w:val="nil"/>
              <w:bottom w:val="single" w:sz="4" w:space="0" w:color="auto"/>
              <w:right w:val="single" w:sz="4" w:space="0" w:color="auto"/>
            </w:tcBorders>
            <w:vAlign w:val="center"/>
            <w:hideMark/>
          </w:tcPr>
          <w:p w14:paraId="46E1112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35CE50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5DCB3D2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58F59B1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614BBB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16D26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372D5A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77C4B9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666C3E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61ACC7B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3C75932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59B7F2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61B34D02"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175726C"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Нагорьевский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886A365"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69E334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16</w:t>
            </w:r>
          </w:p>
        </w:tc>
        <w:tc>
          <w:tcPr>
            <w:tcW w:w="618" w:type="pct"/>
            <w:tcBorders>
              <w:top w:val="nil"/>
              <w:left w:val="nil"/>
              <w:bottom w:val="single" w:sz="4" w:space="0" w:color="auto"/>
              <w:right w:val="single" w:sz="4" w:space="0" w:color="auto"/>
            </w:tcBorders>
            <w:vAlign w:val="center"/>
            <w:hideMark/>
          </w:tcPr>
          <w:p w14:paraId="6E21CD55"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Нагорье, ул. Молодежная, д. 14-б</w:t>
            </w:r>
          </w:p>
        </w:tc>
        <w:tc>
          <w:tcPr>
            <w:tcW w:w="400" w:type="pct"/>
            <w:tcBorders>
              <w:top w:val="nil"/>
              <w:left w:val="nil"/>
              <w:bottom w:val="single" w:sz="4" w:space="0" w:color="auto"/>
              <w:right w:val="single" w:sz="4" w:space="0" w:color="auto"/>
            </w:tcBorders>
            <w:vAlign w:val="center"/>
            <w:hideMark/>
          </w:tcPr>
          <w:p w14:paraId="21CF2BF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23D686C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77FCAD1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38A66A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5F90561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F4409F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303E75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672837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0CEE284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78CA3A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96F38C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1AE1EE7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36B155AA"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10375B2C"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Веськовский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62BF8FD5"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4C303A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17</w:t>
            </w:r>
          </w:p>
        </w:tc>
        <w:tc>
          <w:tcPr>
            <w:tcW w:w="618" w:type="pct"/>
            <w:tcBorders>
              <w:top w:val="nil"/>
              <w:left w:val="nil"/>
              <w:bottom w:val="single" w:sz="4" w:space="0" w:color="auto"/>
              <w:right w:val="single" w:sz="4" w:space="0" w:color="auto"/>
            </w:tcBorders>
            <w:vAlign w:val="center"/>
            <w:hideMark/>
          </w:tcPr>
          <w:p w14:paraId="714D3884"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Новоселье, ул. Центральная, д.18</w:t>
            </w:r>
          </w:p>
        </w:tc>
        <w:tc>
          <w:tcPr>
            <w:tcW w:w="400" w:type="pct"/>
            <w:tcBorders>
              <w:top w:val="nil"/>
              <w:left w:val="nil"/>
              <w:bottom w:val="single" w:sz="4" w:space="0" w:color="auto"/>
              <w:right w:val="single" w:sz="4" w:space="0" w:color="auto"/>
            </w:tcBorders>
            <w:vAlign w:val="center"/>
            <w:hideMark/>
          </w:tcPr>
          <w:p w14:paraId="3A7E22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24" w:type="pct"/>
            <w:tcBorders>
              <w:top w:val="nil"/>
              <w:left w:val="nil"/>
              <w:bottom w:val="single" w:sz="4" w:space="0" w:color="auto"/>
              <w:right w:val="single" w:sz="4" w:space="0" w:color="auto"/>
            </w:tcBorders>
            <w:vAlign w:val="center"/>
            <w:hideMark/>
          </w:tcPr>
          <w:p w14:paraId="140ECB6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03" w:type="pct"/>
            <w:tcBorders>
              <w:top w:val="nil"/>
              <w:left w:val="nil"/>
              <w:bottom w:val="single" w:sz="4" w:space="0" w:color="auto"/>
              <w:right w:val="single" w:sz="4" w:space="0" w:color="auto"/>
            </w:tcBorders>
            <w:vAlign w:val="center"/>
            <w:hideMark/>
          </w:tcPr>
          <w:p w14:paraId="169EA23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16" w:type="pct"/>
            <w:tcBorders>
              <w:top w:val="nil"/>
              <w:left w:val="nil"/>
              <w:bottom w:val="single" w:sz="4" w:space="0" w:color="auto"/>
              <w:right w:val="single" w:sz="4" w:space="0" w:color="auto"/>
            </w:tcBorders>
            <w:vAlign w:val="center"/>
            <w:hideMark/>
          </w:tcPr>
          <w:p w14:paraId="5EC2B3E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40" w:type="pct"/>
            <w:tcBorders>
              <w:top w:val="nil"/>
              <w:left w:val="nil"/>
              <w:bottom w:val="single" w:sz="4" w:space="0" w:color="auto"/>
              <w:right w:val="single" w:sz="4" w:space="0" w:color="auto"/>
            </w:tcBorders>
            <w:vAlign w:val="center"/>
            <w:hideMark/>
          </w:tcPr>
          <w:p w14:paraId="6E7BC80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54" w:type="pct"/>
            <w:tcBorders>
              <w:top w:val="nil"/>
              <w:left w:val="nil"/>
              <w:bottom w:val="single" w:sz="4" w:space="0" w:color="auto"/>
              <w:right w:val="single" w:sz="4" w:space="0" w:color="auto"/>
            </w:tcBorders>
            <w:vAlign w:val="center"/>
            <w:hideMark/>
          </w:tcPr>
          <w:p w14:paraId="1DB4C59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399" w:type="pct"/>
            <w:tcBorders>
              <w:top w:val="nil"/>
              <w:left w:val="nil"/>
              <w:bottom w:val="single" w:sz="4" w:space="0" w:color="auto"/>
              <w:right w:val="single" w:sz="4" w:space="0" w:color="auto"/>
            </w:tcBorders>
            <w:vAlign w:val="center"/>
            <w:hideMark/>
          </w:tcPr>
          <w:p w14:paraId="3B0C71F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95" w:type="pct"/>
            <w:tcBorders>
              <w:top w:val="nil"/>
              <w:left w:val="nil"/>
              <w:bottom w:val="single" w:sz="4" w:space="0" w:color="auto"/>
              <w:right w:val="single" w:sz="4" w:space="0" w:color="auto"/>
            </w:tcBorders>
            <w:vAlign w:val="center"/>
            <w:hideMark/>
          </w:tcPr>
          <w:p w14:paraId="677C06B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385" w:type="pct"/>
            <w:tcBorders>
              <w:top w:val="nil"/>
              <w:left w:val="nil"/>
              <w:bottom w:val="single" w:sz="4" w:space="0" w:color="auto"/>
              <w:right w:val="single" w:sz="4" w:space="0" w:color="auto"/>
            </w:tcBorders>
            <w:vAlign w:val="center"/>
            <w:hideMark/>
          </w:tcPr>
          <w:p w14:paraId="1C1A5DF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419" w:type="pct"/>
            <w:tcBorders>
              <w:top w:val="nil"/>
              <w:left w:val="nil"/>
              <w:bottom w:val="single" w:sz="4" w:space="0" w:color="auto"/>
              <w:right w:val="single" w:sz="4" w:space="0" w:color="auto"/>
            </w:tcBorders>
            <w:vAlign w:val="center"/>
            <w:hideMark/>
          </w:tcPr>
          <w:p w14:paraId="3A94A60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30" w:type="pct"/>
            <w:tcBorders>
              <w:top w:val="nil"/>
              <w:left w:val="nil"/>
              <w:bottom w:val="single" w:sz="4" w:space="0" w:color="auto"/>
              <w:right w:val="single" w:sz="4" w:space="0" w:color="auto"/>
            </w:tcBorders>
            <w:vAlign w:val="center"/>
            <w:hideMark/>
          </w:tcPr>
          <w:p w14:paraId="73B127D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c>
          <w:tcPr>
            <w:tcW w:w="221" w:type="pct"/>
            <w:tcBorders>
              <w:top w:val="nil"/>
              <w:left w:val="nil"/>
              <w:bottom w:val="single" w:sz="4" w:space="0" w:color="auto"/>
              <w:right w:val="single" w:sz="4" w:space="0" w:color="auto"/>
            </w:tcBorders>
            <w:vAlign w:val="center"/>
            <w:hideMark/>
          </w:tcPr>
          <w:p w14:paraId="6E5234C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 </w:t>
            </w:r>
          </w:p>
        </w:tc>
      </w:tr>
      <w:tr w:rsidR="007768DC" w:rsidRPr="00284065" w14:paraId="45ED09E1"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69FDBA9D"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Алексинский сельский округ</w:t>
            </w:r>
          </w:p>
        </w:tc>
      </w:tr>
      <w:tr w:rsidR="007768DC" w:rsidRPr="00284065" w14:paraId="1899B233"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31A0C55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w:t>
            </w:r>
          </w:p>
        </w:tc>
        <w:tc>
          <w:tcPr>
            <w:tcW w:w="618" w:type="pct"/>
            <w:tcBorders>
              <w:top w:val="nil"/>
              <w:left w:val="nil"/>
              <w:bottom w:val="single" w:sz="4" w:space="0" w:color="auto"/>
              <w:right w:val="single" w:sz="4" w:space="0" w:color="auto"/>
            </w:tcBorders>
            <w:vAlign w:val="center"/>
            <w:hideMark/>
          </w:tcPr>
          <w:p w14:paraId="7FBF9B2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п. Дубки</w:t>
            </w:r>
          </w:p>
        </w:tc>
        <w:tc>
          <w:tcPr>
            <w:tcW w:w="400" w:type="pct"/>
            <w:tcBorders>
              <w:top w:val="nil"/>
              <w:left w:val="nil"/>
              <w:bottom w:val="single" w:sz="4" w:space="0" w:color="auto"/>
              <w:right w:val="single" w:sz="4" w:space="0" w:color="auto"/>
            </w:tcBorders>
            <w:vAlign w:val="center"/>
            <w:hideMark/>
          </w:tcPr>
          <w:p w14:paraId="74B1283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4B60FDE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62FA6A9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BD8794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7AB2534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26313EC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A433C4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106C48A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252C3F3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D81967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5F77292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7971AA2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10C24D92"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5B561722" w14:textId="77777777" w:rsidR="007768DC" w:rsidRPr="00284065" w:rsidRDefault="007768DC" w:rsidP="00E93A47">
            <w:pPr>
              <w:spacing w:after="0" w:line="240" w:lineRule="auto"/>
              <w:jc w:val="center"/>
              <w:rPr>
                <w:rFonts w:eastAsia="Times New Roman" w:cs="Times New Roman"/>
                <w:b/>
                <w:bCs/>
                <w:sz w:val="16"/>
                <w:szCs w:val="16"/>
                <w:lang w:eastAsia="ru-RU"/>
              </w:rPr>
            </w:pPr>
            <w:proofErr w:type="spellStart"/>
            <w:r w:rsidRPr="00284065">
              <w:rPr>
                <w:rFonts w:eastAsia="Times New Roman" w:cs="Times New Roman"/>
                <w:b/>
                <w:bCs/>
                <w:sz w:val="16"/>
                <w:szCs w:val="16"/>
                <w:lang w:eastAsia="ru-RU"/>
              </w:rPr>
              <w:t>Рязанцевский</w:t>
            </w:r>
            <w:proofErr w:type="spellEnd"/>
            <w:r w:rsidRPr="00284065">
              <w:rPr>
                <w:rFonts w:eastAsia="Times New Roman" w:cs="Times New Roman"/>
                <w:b/>
                <w:bCs/>
                <w:sz w:val="16"/>
                <w:szCs w:val="16"/>
                <w:lang w:eastAsia="ru-RU"/>
              </w:rPr>
              <w:t xml:space="preserve"> сельский округ</w:t>
            </w:r>
          </w:p>
        </w:tc>
      </w:tr>
      <w:tr w:rsidR="007768DC" w:rsidRPr="00284065" w14:paraId="21B16A7A"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092681D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19</w:t>
            </w:r>
          </w:p>
        </w:tc>
        <w:tc>
          <w:tcPr>
            <w:tcW w:w="618" w:type="pct"/>
            <w:tcBorders>
              <w:top w:val="nil"/>
              <w:left w:val="nil"/>
              <w:bottom w:val="single" w:sz="4" w:space="0" w:color="auto"/>
              <w:right w:val="single" w:sz="4" w:space="0" w:color="auto"/>
            </w:tcBorders>
            <w:vAlign w:val="center"/>
            <w:hideMark/>
          </w:tcPr>
          <w:p w14:paraId="254F66CD" w14:textId="77777777" w:rsidR="007768DC" w:rsidRPr="00284065" w:rsidRDefault="007768DC" w:rsidP="00E93A47">
            <w:pPr>
              <w:spacing w:after="0" w:line="240" w:lineRule="auto"/>
              <w:rPr>
                <w:rFonts w:eastAsia="Times New Roman" w:cs="Times New Roman"/>
                <w:sz w:val="16"/>
                <w:szCs w:val="16"/>
                <w:lang w:eastAsia="ru-RU"/>
              </w:rPr>
            </w:pPr>
            <w:proofErr w:type="spellStart"/>
            <w:r w:rsidRPr="00284065">
              <w:rPr>
                <w:rFonts w:eastAsia="Times New Roman" w:cs="Times New Roman"/>
                <w:sz w:val="16"/>
                <w:szCs w:val="16"/>
                <w:lang w:eastAsia="ru-RU"/>
              </w:rPr>
              <w:t>п.Рязанцево</w:t>
            </w:r>
            <w:proofErr w:type="spellEnd"/>
            <w:r w:rsidRPr="00284065">
              <w:rPr>
                <w:rFonts w:eastAsia="Times New Roman" w:cs="Times New Roman"/>
                <w:sz w:val="16"/>
                <w:szCs w:val="16"/>
                <w:lang w:eastAsia="ru-RU"/>
              </w:rPr>
              <w:t>, ул. Гагарина д. 1/1</w:t>
            </w:r>
          </w:p>
        </w:tc>
        <w:tc>
          <w:tcPr>
            <w:tcW w:w="400" w:type="pct"/>
            <w:tcBorders>
              <w:top w:val="nil"/>
              <w:left w:val="nil"/>
              <w:bottom w:val="single" w:sz="4" w:space="0" w:color="auto"/>
              <w:right w:val="single" w:sz="4" w:space="0" w:color="auto"/>
            </w:tcBorders>
            <w:vAlign w:val="center"/>
            <w:hideMark/>
          </w:tcPr>
          <w:p w14:paraId="7227969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73C83F8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643AB5E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B6122E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1883E1E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167E8F20"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10456C2F"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52540B55"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D43A7E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278E061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E8C75D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3D91E9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r w:rsidR="007768DC" w:rsidRPr="00284065" w14:paraId="48605CC1"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E4E82D1"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20</w:t>
            </w:r>
          </w:p>
        </w:tc>
        <w:tc>
          <w:tcPr>
            <w:tcW w:w="618" w:type="pct"/>
            <w:tcBorders>
              <w:top w:val="nil"/>
              <w:left w:val="nil"/>
              <w:bottom w:val="single" w:sz="4" w:space="0" w:color="auto"/>
              <w:right w:val="single" w:sz="4" w:space="0" w:color="auto"/>
            </w:tcBorders>
            <w:vAlign w:val="center"/>
            <w:hideMark/>
          </w:tcPr>
          <w:p w14:paraId="14FD641F" w14:textId="77777777" w:rsidR="007768DC" w:rsidRPr="00284065" w:rsidRDefault="007768DC" w:rsidP="00E93A47">
            <w:pPr>
              <w:spacing w:after="0" w:line="240" w:lineRule="auto"/>
              <w:rPr>
                <w:rFonts w:eastAsia="Times New Roman" w:cs="Times New Roman"/>
                <w:sz w:val="16"/>
                <w:szCs w:val="16"/>
                <w:lang w:eastAsia="ru-RU"/>
              </w:rPr>
            </w:pPr>
            <w:proofErr w:type="spellStart"/>
            <w:r w:rsidRPr="00284065">
              <w:rPr>
                <w:rFonts w:eastAsia="Times New Roman" w:cs="Times New Roman"/>
                <w:sz w:val="16"/>
                <w:szCs w:val="16"/>
                <w:lang w:eastAsia="ru-RU"/>
              </w:rPr>
              <w:t>с.Елизарово</w:t>
            </w:r>
            <w:proofErr w:type="spellEnd"/>
            <w:r w:rsidRPr="00284065">
              <w:rPr>
                <w:rFonts w:eastAsia="Times New Roman" w:cs="Times New Roman"/>
                <w:sz w:val="16"/>
                <w:szCs w:val="16"/>
                <w:lang w:eastAsia="ru-RU"/>
              </w:rPr>
              <w:t>, ул. Новая</w:t>
            </w:r>
          </w:p>
        </w:tc>
        <w:tc>
          <w:tcPr>
            <w:tcW w:w="400" w:type="pct"/>
            <w:tcBorders>
              <w:top w:val="nil"/>
              <w:left w:val="nil"/>
              <w:bottom w:val="single" w:sz="4" w:space="0" w:color="auto"/>
              <w:right w:val="single" w:sz="4" w:space="0" w:color="auto"/>
            </w:tcBorders>
            <w:vAlign w:val="center"/>
            <w:hideMark/>
          </w:tcPr>
          <w:p w14:paraId="57F6A4B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0,30</w:t>
            </w:r>
          </w:p>
        </w:tc>
        <w:tc>
          <w:tcPr>
            <w:tcW w:w="224" w:type="pct"/>
            <w:tcBorders>
              <w:top w:val="nil"/>
              <w:left w:val="nil"/>
              <w:bottom w:val="single" w:sz="4" w:space="0" w:color="auto"/>
              <w:right w:val="single" w:sz="4" w:space="0" w:color="auto"/>
            </w:tcBorders>
            <w:vAlign w:val="center"/>
            <w:hideMark/>
          </w:tcPr>
          <w:p w14:paraId="2C1A0E2C"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н/д</w:t>
            </w:r>
          </w:p>
        </w:tc>
        <w:tc>
          <w:tcPr>
            <w:tcW w:w="403" w:type="pct"/>
            <w:tcBorders>
              <w:top w:val="nil"/>
              <w:left w:val="nil"/>
              <w:bottom w:val="single" w:sz="4" w:space="0" w:color="auto"/>
              <w:right w:val="single" w:sz="4" w:space="0" w:color="auto"/>
            </w:tcBorders>
            <w:vAlign w:val="center"/>
            <w:hideMark/>
          </w:tcPr>
          <w:p w14:paraId="7E9E73F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6" w:type="pct"/>
            <w:tcBorders>
              <w:top w:val="nil"/>
              <w:left w:val="nil"/>
              <w:bottom w:val="single" w:sz="4" w:space="0" w:color="auto"/>
              <w:right w:val="single" w:sz="4" w:space="0" w:color="auto"/>
            </w:tcBorders>
            <w:vAlign w:val="center"/>
            <w:hideMark/>
          </w:tcPr>
          <w:p w14:paraId="1FD3BD9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40" w:type="pct"/>
            <w:tcBorders>
              <w:top w:val="nil"/>
              <w:left w:val="nil"/>
              <w:bottom w:val="single" w:sz="4" w:space="0" w:color="auto"/>
              <w:right w:val="single" w:sz="4" w:space="0" w:color="auto"/>
            </w:tcBorders>
            <w:vAlign w:val="center"/>
            <w:hideMark/>
          </w:tcPr>
          <w:p w14:paraId="191D5B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0,24</w:t>
            </w:r>
          </w:p>
        </w:tc>
        <w:tc>
          <w:tcPr>
            <w:tcW w:w="254" w:type="pct"/>
            <w:tcBorders>
              <w:top w:val="nil"/>
              <w:left w:val="nil"/>
              <w:bottom w:val="single" w:sz="4" w:space="0" w:color="auto"/>
              <w:right w:val="single" w:sz="4" w:space="0" w:color="auto"/>
            </w:tcBorders>
            <w:vAlign w:val="center"/>
            <w:hideMark/>
          </w:tcPr>
          <w:p w14:paraId="164F94D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399" w:type="pct"/>
            <w:tcBorders>
              <w:top w:val="nil"/>
              <w:left w:val="nil"/>
              <w:bottom w:val="single" w:sz="4" w:space="0" w:color="auto"/>
              <w:right w:val="single" w:sz="4" w:space="0" w:color="auto"/>
            </w:tcBorders>
            <w:vAlign w:val="center"/>
            <w:hideMark/>
          </w:tcPr>
          <w:p w14:paraId="060E90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0,08</w:t>
            </w:r>
          </w:p>
        </w:tc>
        <w:tc>
          <w:tcPr>
            <w:tcW w:w="495" w:type="pct"/>
            <w:tcBorders>
              <w:top w:val="nil"/>
              <w:left w:val="nil"/>
              <w:bottom w:val="single" w:sz="4" w:space="0" w:color="auto"/>
              <w:right w:val="single" w:sz="4" w:space="0" w:color="auto"/>
            </w:tcBorders>
            <w:vAlign w:val="center"/>
            <w:hideMark/>
          </w:tcPr>
          <w:p w14:paraId="77B9B556"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385" w:type="pct"/>
            <w:tcBorders>
              <w:top w:val="nil"/>
              <w:left w:val="nil"/>
              <w:bottom w:val="single" w:sz="4" w:space="0" w:color="auto"/>
              <w:right w:val="single" w:sz="4" w:space="0" w:color="auto"/>
            </w:tcBorders>
            <w:vAlign w:val="center"/>
            <w:hideMark/>
          </w:tcPr>
          <w:p w14:paraId="2A6EAA4A"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0,00</w:t>
            </w:r>
          </w:p>
        </w:tc>
        <w:tc>
          <w:tcPr>
            <w:tcW w:w="419" w:type="pct"/>
            <w:tcBorders>
              <w:top w:val="nil"/>
              <w:left w:val="nil"/>
              <w:bottom w:val="single" w:sz="4" w:space="0" w:color="auto"/>
              <w:right w:val="single" w:sz="4" w:space="0" w:color="auto"/>
            </w:tcBorders>
            <w:vAlign w:val="center"/>
            <w:hideMark/>
          </w:tcPr>
          <w:p w14:paraId="7287B11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0,65</w:t>
            </w:r>
          </w:p>
        </w:tc>
        <w:tc>
          <w:tcPr>
            <w:tcW w:w="230" w:type="pct"/>
            <w:tcBorders>
              <w:top w:val="nil"/>
              <w:left w:val="nil"/>
              <w:bottom w:val="single" w:sz="4" w:space="0" w:color="auto"/>
              <w:right w:val="single" w:sz="4" w:space="0" w:color="auto"/>
            </w:tcBorders>
            <w:vAlign w:val="center"/>
            <w:hideMark/>
          </w:tcPr>
          <w:p w14:paraId="5AA0F7B9"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0,06</w:t>
            </w:r>
          </w:p>
        </w:tc>
        <w:tc>
          <w:tcPr>
            <w:tcW w:w="221" w:type="pct"/>
            <w:tcBorders>
              <w:top w:val="nil"/>
              <w:left w:val="nil"/>
              <w:bottom w:val="single" w:sz="4" w:space="0" w:color="auto"/>
              <w:right w:val="single" w:sz="4" w:space="0" w:color="auto"/>
            </w:tcBorders>
            <w:vAlign w:val="center"/>
            <w:hideMark/>
          </w:tcPr>
          <w:p w14:paraId="6C4C5B8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18,55%</w:t>
            </w:r>
          </w:p>
        </w:tc>
      </w:tr>
      <w:tr w:rsidR="007768DC" w:rsidRPr="00284065" w14:paraId="46364613" w14:textId="77777777" w:rsidTr="00284065">
        <w:trPr>
          <w:trHeight w:val="20"/>
        </w:trPr>
        <w:tc>
          <w:tcPr>
            <w:tcW w:w="5000" w:type="pct"/>
            <w:gridSpan w:val="14"/>
            <w:tcBorders>
              <w:top w:val="single" w:sz="4" w:space="0" w:color="auto"/>
              <w:left w:val="single" w:sz="4" w:space="0" w:color="auto"/>
              <w:bottom w:val="single" w:sz="4" w:space="0" w:color="auto"/>
              <w:right w:val="single" w:sz="4" w:space="0" w:color="auto"/>
            </w:tcBorders>
            <w:vAlign w:val="center"/>
            <w:hideMark/>
          </w:tcPr>
          <w:p w14:paraId="33D324C4" w14:textId="77777777" w:rsidR="007768DC" w:rsidRPr="00284065" w:rsidRDefault="007768DC" w:rsidP="00E93A47">
            <w:pPr>
              <w:spacing w:after="0" w:line="240" w:lineRule="auto"/>
              <w:jc w:val="center"/>
              <w:rPr>
                <w:rFonts w:eastAsia="Times New Roman" w:cs="Times New Roman"/>
                <w:b/>
                <w:bCs/>
                <w:sz w:val="16"/>
                <w:szCs w:val="16"/>
                <w:lang w:eastAsia="ru-RU"/>
              </w:rPr>
            </w:pPr>
            <w:r w:rsidRPr="00284065">
              <w:rPr>
                <w:rFonts w:eastAsia="Times New Roman" w:cs="Times New Roman"/>
                <w:b/>
                <w:bCs/>
                <w:sz w:val="16"/>
                <w:szCs w:val="16"/>
                <w:lang w:eastAsia="ru-RU"/>
              </w:rPr>
              <w:t>Дубровицкий сельский округ</w:t>
            </w:r>
          </w:p>
        </w:tc>
      </w:tr>
      <w:tr w:rsidR="007768DC" w:rsidRPr="00284065" w14:paraId="1A470030" w14:textId="77777777" w:rsidTr="00284065">
        <w:trPr>
          <w:trHeight w:val="20"/>
        </w:trPr>
        <w:tc>
          <w:tcPr>
            <w:tcW w:w="97" w:type="pct"/>
            <w:tcBorders>
              <w:top w:val="nil"/>
              <w:left w:val="single" w:sz="4" w:space="0" w:color="auto"/>
              <w:bottom w:val="single" w:sz="4" w:space="0" w:color="auto"/>
              <w:right w:val="single" w:sz="4" w:space="0" w:color="auto"/>
            </w:tcBorders>
            <w:vAlign w:val="center"/>
            <w:hideMark/>
          </w:tcPr>
          <w:p w14:paraId="2B2B1CB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21</w:t>
            </w:r>
          </w:p>
        </w:tc>
        <w:tc>
          <w:tcPr>
            <w:tcW w:w="618" w:type="pct"/>
            <w:tcBorders>
              <w:top w:val="nil"/>
              <w:left w:val="nil"/>
              <w:bottom w:val="single" w:sz="4" w:space="0" w:color="auto"/>
              <w:right w:val="single" w:sz="4" w:space="0" w:color="auto"/>
            </w:tcBorders>
            <w:vAlign w:val="center"/>
            <w:hideMark/>
          </w:tcPr>
          <w:p w14:paraId="2FF8B1AE" w14:textId="77777777" w:rsidR="007768DC" w:rsidRPr="00284065" w:rsidRDefault="007768DC" w:rsidP="00E93A47">
            <w:pPr>
              <w:spacing w:after="0" w:line="240" w:lineRule="auto"/>
              <w:rPr>
                <w:rFonts w:eastAsia="Times New Roman" w:cs="Times New Roman"/>
                <w:sz w:val="16"/>
                <w:szCs w:val="16"/>
                <w:lang w:eastAsia="ru-RU"/>
              </w:rPr>
            </w:pPr>
            <w:r w:rsidRPr="00284065">
              <w:rPr>
                <w:rFonts w:eastAsia="Times New Roman" w:cs="Times New Roman"/>
                <w:sz w:val="16"/>
                <w:szCs w:val="16"/>
                <w:lang w:eastAsia="ru-RU"/>
              </w:rPr>
              <w:t>с. Дубровицы, ул. Крутец, д. 17</w:t>
            </w:r>
          </w:p>
        </w:tc>
        <w:tc>
          <w:tcPr>
            <w:tcW w:w="400" w:type="pct"/>
            <w:tcBorders>
              <w:top w:val="nil"/>
              <w:left w:val="nil"/>
              <w:bottom w:val="single" w:sz="4" w:space="0" w:color="auto"/>
              <w:right w:val="single" w:sz="4" w:space="0" w:color="auto"/>
            </w:tcBorders>
            <w:vAlign w:val="center"/>
            <w:hideMark/>
          </w:tcPr>
          <w:p w14:paraId="72C531F4"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4" w:type="pct"/>
            <w:tcBorders>
              <w:top w:val="nil"/>
              <w:left w:val="nil"/>
              <w:bottom w:val="single" w:sz="4" w:space="0" w:color="auto"/>
              <w:right w:val="single" w:sz="4" w:space="0" w:color="auto"/>
            </w:tcBorders>
            <w:vAlign w:val="center"/>
            <w:hideMark/>
          </w:tcPr>
          <w:p w14:paraId="121A645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03" w:type="pct"/>
            <w:tcBorders>
              <w:top w:val="nil"/>
              <w:left w:val="nil"/>
              <w:bottom w:val="single" w:sz="4" w:space="0" w:color="auto"/>
              <w:right w:val="single" w:sz="4" w:space="0" w:color="auto"/>
            </w:tcBorders>
            <w:vAlign w:val="center"/>
            <w:hideMark/>
          </w:tcPr>
          <w:p w14:paraId="19890E0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6" w:type="pct"/>
            <w:tcBorders>
              <w:top w:val="nil"/>
              <w:left w:val="nil"/>
              <w:bottom w:val="single" w:sz="4" w:space="0" w:color="auto"/>
              <w:right w:val="single" w:sz="4" w:space="0" w:color="auto"/>
            </w:tcBorders>
            <w:vAlign w:val="center"/>
            <w:hideMark/>
          </w:tcPr>
          <w:p w14:paraId="39EC6FB3"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40" w:type="pct"/>
            <w:tcBorders>
              <w:top w:val="nil"/>
              <w:left w:val="nil"/>
              <w:bottom w:val="single" w:sz="4" w:space="0" w:color="auto"/>
              <w:right w:val="single" w:sz="4" w:space="0" w:color="auto"/>
            </w:tcBorders>
            <w:vAlign w:val="center"/>
            <w:hideMark/>
          </w:tcPr>
          <w:p w14:paraId="3E85E63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54" w:type="pct"/>
            <w:tcBorders>
              <w:top w:val="nil"/>
              <w:left w:val="nil"/>
              <w:bottom w:val="single" w:sz="4" w:space="0" w:color="auto"/>
              <w:right w:val="single" w:sz="4" w:space="0" w:color="auto"/>
            </w:tcBorders>
            <w:vAlign w:val="center"/>
            <w:hideMark/>
          </w:tcPr>
          <w:p w14:paraId="31DEA58D"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99" w:type="pct"/>
            <w:tcBorders>
              <w:top w:val="nil"/>
              <w:left w:val="nil"/>
              <w:bottom w:val="single" w:sz="4" w:space="0" w:color="auto"/>
              <w:right w:val="single" w:sz="4" w:space="0" w:color="auto"/>
            </w:tcBorders>
            <w:vAlign w:val="center"/>
            <w:hideMark/>
          </w:tcPr>
          <w:p w14:paraId="4581E192"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95" w:type="pct"/>
            <w:tcBorders>
              <w:top w:val="nil"/>
              <w:left w:val="nil"/>
              <w:bottom w:val="single" w:sz="4" w:space="0" w:color="auto"/>
              <w:right w:val="single" w:sz="4" w:space="0" w:color="auto"/>
            </w:tcBorders>
            <w:vAlign w:val="center"/>
            <w:hideMark/>
          </w:tcPr>
          <w:p w14:paraId="22B78598"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385" w:type="pct"/>
            <w:tcBorders>
              <w:top w:val="nil"/>
              <w:left w:val="nil"/>
              <w:bottom w:val="single" w:sz="4" w:space="0" w:color="auto"/>
              <w:right w:val="single" w:sz="4" w:space="0" w:color="auto"/>
            </w:tcBorders>
            <w:vAlign w:val="center"/>
            <w:hideMark/>
          </w:tcPr>
          <w:p w14:paraId="758CCCBE"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419" w:type="pct"/>
            <w:tcBorders>
              <w:top w:val="nil"/>
              <w:left w:val="nil"/>
              <w:bottom w:val="single" w:sz="4" w:space="0" w:color="auto"/>
              <w:right w:val="single" w:sz="4" w:space="0" w:color="auto"/>
            </w:tcBorders>
            <w:vAlign w:val="center"/>
            <w:hideMark/>
          </w:tcPr>
          <w:p w14:paraId="35977B87"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30" w:type="pct"/>
            <w:tcBorders>
              <w:top w:val="nil"/>
              <w:left w:val="nil"/>
              <w:bottom w:val="single" w:sz="4" w:space="0" w:color="auto"/>
              <w:right w:val="single" w:sz="4" w:space="0" w:color="auto"/>
            </w:tcBorders>
            <w:vAlign w:val="center"/>
            <w:hideMark/>
          </w:tcPr>
          <w:p w14:paraId="0F6AB01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c>
          <w:tcPr>
            <w:tcW w:w="221" w:type="pct"/>
            <w:tcBorders>
              <w:top w:val="nil"/>
              <w:left w:val="nil"/>
              <w:bottom w:val="single" w:sz="4" w:space="0" w:color="auto"/>
              <w:right w:val="single" w:sz="4" w:space="0" w:color="auto"/>
            </w:tcBorders>
            <w:vAlign w:val="center"/>
            <w:hideMark/>
          </w:tcPr>
          <w:p w14:paraId="0AF2A8EB" w14:textId="77777777" w:rsidR="007768DC" w:rsidRPr="00284065" w:rsidRDefault="007768DC" w:rsidP="00E93A47">
            <w:pPr>
              <w:spacing w:after="0" w:line="240" w:lineRule="auto"/>
              <w:jc w:val="center"/>
              <w:rPr>
                <w:rFonts w:eastAsia="Times New Roman" w:cs="Times New Roman"/>
                <w:sz w:val="16"/>
                <w:szCs w:val="16"/>
                <w:lang w:eastAsia="ru-RU"/>
              </w:rPr>
            </w:pPr>
            <w:r w:rsidRPr="00284065">
              <w:rPr>
                <w:rFonts w:eastAsia="Times New Roman" w:cs="Times New Roman"/>
                <w:sz w:val="16"/>
                <w:szCs w:val="16"/>
                <w:lang w:eastAsia="ru-RU"/>
              </w:rPr>
              <w:t>-</w:t>
            </w:r>
          </w:p>
        </w:tc>
      </w:tr>
    </w:tbl>
    <w:p w14:paraId="2EA77901" w14:textId="77777777" w:rsidR="00AB39F9" w:rsidRPr="00C33FF0" w:rsidRDefault="00AB39F9" w:rsidP="00DF52B2">
      <w:pPr>
        <w:pStyle w:val="3"/>
        <w:sectPr w:rsidR="00AB39F9" w:rsidRPr="00C33FF0" w:rsidSect="007301C3">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608AAC55" w14:textId="338C7669" w:rsidR="00DF52B2" w:rsidRPr="00C33FF0" w:rsidRDefault="00DF52B2" w:rsidP="00D45185">
      <w:pPr>
        <w:pStyle w:val="3"/>
        <w:ind w:left="1701" w:hanging="709"/>
        <w:jc w:val="both"/>
      </w:pPr>
      <w:bookmarkStart w:id="269" w:name="_Toc214890224"/>
      <w:r w:rsidRPr="00C33FF0">
        <w:lastRenderedPageBreak/>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68"/>
      <w:bookmarkEnd w:id="269"/>
    </w:p>
    <w:p w14:paraId="261372FA" w14:textId="77777777" w:rsidR="00396061" w:rsidRPr="00C33FF0" w:rsidRDefault="00396061" w:rsidP="00267FCB">
      <w:pPr>
        <w:spacing w:after="0" w:line="240" w:lineRule="auto"/>
        <w:ind w:firstLine="709"/>
        <w:jc w:val="both"/>
        <w:rPr>
          <w:rFonts w:cs="Arial"/>
        </w:rPr>
      </w:pPr>
      <w:r w:rsidRPr="00C33FF0">
        <w:rPr>
          <w:rFonts w:cs="Arial"/>
        </w:rPr>
        <w:t>Аварийный режим работы системы теплоснабжения определяется в соответствии со СНиП 41-02-2003 "Тепловые сети".</w:t>
      </w:r>
    </w:p>
    <w:p w14:paraId="1E81782B" w14:textId="2ACEF1EE" w:rsidR="00396061" w:rsidRPr="00C33FF0" w:rsidRDefault="00396061" w:rsidP="00267FCB">
      <w:pPr>
        <w:spacing w:after="0" w:line="240" w:lineRule="auto"/>
        <w:ind w:firstLine="709"/>
        <w:jc w:val="both"/>
        <w:rPr>
          <w:rFonts w:cs="Arial"/>
        </w:rPr>
      </w:pPr>
      <w:r w:rsidRPr="00C33FF0">
        <w:rPr>
          <w:rFonts w:cs="Arial"/>
        </w:rPr>
        <w:t xml:space="preserve">Структура балансов производительности ВПУ теплоносителя для тепловых сетей и максимального потребления теплоносителя в аварийных режимах систем теплоснабжения представлена в таблицах </w:t>
      </w:r>
      <w:r w:rsidR="007768DC" w:rsidRPr="00C33FF0">
        <w:rPr>
          <w:rFonts w:cs="Arial"/>
        </w:rPr>
        <w:fldChar w:fldCharType="begin"/>
      </w:r>
      <w:r w:rsidR="007768DC" w:rsidRPr="00C33FF0">
        <w:rPr>
          <w:rFonts w:cs="Arial"/>
        </w:rPr>
        <w:instrText xml:space="preserve"> REF _Ref152356101 \h  \* MERGEFORMAT </w:instrText>
      </w:r>
      <w:r w:rsidR="007768DC" w:rsidRPr="00C33FF0">
        <w:rPr>
          <w:rFonts w:cs="Arial"/>
        </w:rPr>
      </w:r>
      <w:r w:rsidR="007768DC" w:rsidRPr="00C33FF0">
        <w:rPr>
          <w:rFonts w:cs="Arial"/>
        </w:rPr>
        <w:fldChar w:fldCharType="separate"/>
      </w:r>
      <w:r w:rsidR="004273DD" w:rsidRPr="004273DD">
        <w:rPr>
          <w:vanish/>
        </w:rPr>
        <w:t xml:space="preserve">Таблица </w:t>
      </w:r>
      <w:r w:rsidR="004273DD" w:rsidRPr="004273DD">
        <w:rPr>
          <w:noProof/>
        </w:rPr>
        <w:t>44</w:t>
      </w:r>
      <w:r w:rsidR="007768DC" w:rsidRPr="00C33FF0">
        <w:rPr>
          <w:rFonts w:cs="Arial"/>
        </w:rPr>
        <w:fldChar w:fldCharType="end"/>
      </w:r>
      <w:r w:rsidR="007768DC" w:rsidRPr="00C33FF0">
        <w:rPr>
          <w:rFonts w:cs="Arial"/>
        </w:rPr>
        <w:t xml:space="preserve"> - </w:t>
      </w:r>
      <w:r w:rsidR="007768DC" w:rsidRPr="00C33FF0">
        <w:rPr>
          <w:rFonts w:cs="Arial"/>
        </w:rPr>
        <w:fldChar w:fldCharType="begin"/>
      </w:r>
      <w:r w:rsidR="007768DC" w:rsidRPr="00C33FF0">
        <w:rPr>
          <w:rFonts w:cs="Arial"/>
        </w:rPr>
        <w:instrText xml:space="preserve"> REF _Ref152356106 \h  \* MERGEFORMAT </w:instrText>
      </w:r>
      <w:r w:rsidR="007768DC" w:rsidRPr="00C33FF0">
        <w:rPr>
          <w:rFonts w:cs="Arial"/>
        </w:rPr>
      </w:r>
      <w:r w:rsidR="007768DC" w:rsidRPr="00C33FF0">
        <w:rPr>
          <w:rFonts w:cs="Arial"/>
        </w:rPr>
        <w:fldChar w:fldCharType="separate"/>
      </w:r>
      <w:r w:rsidR="004273DD" w:rsidRPr="004273DD">
        <w:rPr>
          <w:vanish/>
        </w:rPr>
        <w:t xml:space="preserve">Таблица </w:t>
      </w:r>
      <w:r w:rsidR="004273DD" w:rsidRPr="004273DD">
        <w:rPr>
          <w:noProof/>
        </w:rPr>
        <w:t>47</w:t>
      </w:r>
      <w:r w:rsidR="007768DC" w:rsidRPr="00C33FF0">
        <w:rPr>
          <w:rFonts w:cs="Arial"/>
        </w:rPr>
        <w:fldChar w:fldCharType="end"/>
      </w:r>
      <w:r w:rsidRPr="00C33FF0">
        <w:rPr>
          <w:rFonts w:cs="Arial"/>
        </w:rPr>
        <w:t>.</w:t>
      </w:r>
    </w:p>
    <w:p w14:paraId="67EBCEED" w14:textId="39167231" w:rsidR="00396061" w:rsidRPr="00C33FF0" w:rsidRDefault="00396061" w:rsidP="00267FCB">
      <w:pPr>
        <w:spacing w:after="0" w:line="240" w:lineRule="auto"/>
        <w:ind w:firstLine="709"/>
        <w:jc w:val="both"/>
        <w:rPr>
          <w:rStyle w:val="ad"/>
        </w:rPr>
      </w:pPr>
      <w:r w:rsidRPr="00C33FF0">
        <w:rPr>
          <w:rStyle w:val="ad"/>
        </w:rPr>
        <w:t>Анализ результатов расчета, представленных в таблицах, показывает, что для всех котельных, оснащенных ВПУ, существующая производительность ВПУ достаточна для обеспечения подпитки тепловых сетей.</w:t>
      </w:r>
    </w:p>
    <w:p w14:paraId="2D27907A" w14:textId="02643A29" w:rsidR="00AF4305" w:rsidRPr="00C33FF0" w:rsidRDefault="00AF4305" w:rsidP="00267FCB">
      <w:pPr>
        <w:spacing w:after="0" w:line="240" w:lineRule="auto"/>
        <w:ind w:firstLine="709"/>
        <w:jc w:val="both"/>
        <w:rPr>
          <w:rStyle w:val="ad"/>
        </w:rPr>
      </w:pPr>
    </w:p>
    <w:p w14:paraId="5A17E63F" w14:textId="4C09AF23" w:rsidR="00AF4305" w:rsidRPr="00C33FF0" w:rsidRDefault="00AF4305" w:rsidP="00D45185">
      <w:pPr>
        <w:pStyle w:val="3"/>
        <w:ind w:left="1701" w:hanging="709"/>
        <w:jc w:val="both"/>
      </w:pPr>
      <w:bookmarkStart w:id="270" w:name="_Toc214890225"/>
      <w:r w:rsidRPr="00C33FF0">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bookmarkEnd w:id="270"/>
    </w:p>
    <w:p w14:paraId="43340681" w14:textId="11CB5CBE" w:rsidR="00AF4305" w:rsidRPr="00C33FF0" w:rsidRDefault="00AF4305" w:rsidP="00AF4305">
      <w:pPr>
        <w:spacing w:after="0" w:line="240" w:lineRule="auto"/>
        <w:ind w:firstLine="709"/>
        <w:jc w:val="both"/>
        <w:rPr>
          <w:rStyle w:val="ad"/>
        </w:rPr>
      </w:pPr>
      <w:r w:rsidRPr="00C33FF0">
        <w:rPr>
          <w:rFonts w:eastAsia="Calibri" w:cs="Times New Roman"/>
          <w:szCs w:val="24"/>
        </w:rPr>
        <w:t>За период, предшествующий актуализации схемы теплоснабжения изменений в балансах водоподготовительных установок для каждой системы теплоснабжения не зафиксировано.</w:t>
      </w:r>
    </w:p>
    <w:p w14:paraId="20C72841" w14:textId="77777777" w:rsidR="00AF4305" w:rsidRPr="00C33FF0" w:rsidRDefault="00AF4305" w:rsidP="00267FCB">
      <w:pPr>
        <w:spacing w:after="0" w:line="240" w:lineRule="auto"/>
        <w:ind w:firstLine="709"/>
        <w:jc w:val="both"/>
        <w:rPr>
          <w:rStyle w:val="ad"/>
        </w:rPr>
      </w:pPr>
    </w:p>
    <w:p w14:paraId="6FE6911E" w14:textId="3515C05D" w:rsidR="00452E4B" w:rsidRPr="00C33FF0" w:rsidRDefault="00452E4B" w:rsidP="00F918C8">
      <w:pPr>
        <w:rPr>
          <w:rStyle w:val="ad"/>
          <w:rFonts w:cs="Arial"/>
        </w:rPr>
      </w:pPr>
      <w:r w:rsidRPr="00C33FF0">
        <w:rPr>
          <w:rStyle w:val="ad"/>
          <w:b/>
          <w:caps/>
        </w:rPr>
        <w:br w:type="page"/>
      </w:r>
    </w:p>
    <w:p w14:paraId="0A09BD9F" w14:textId="63FE1308" w:rsidR="007B7289" w:rsidRPr="00FE1D7F" w:rsidRDefault="007B7289" w:rsidP="00FE1D7F">
      <w:pPr>
        <w:pStyle w:val="2"/>
        <w:ind w:left="1134" w:hanging="567"/>
        <w:jc w:val="both"/>
        <w:rPr>
          <w:rFonts w:asciiTheme="minorHAnsi" w:hAnsiTheme="minorHAnsi" w:cstheme="minorHAnsi"/>
        </w:rPr>
      </w:pPr>
      <w:bookmarkStart w:id="271" w:name="_Toc50545046"/>
      <w:bookmarkStart w:id="272" w:name="_Toc214890226"/>
      <w:r w:rsidRPr="00FE1D7F">
        <w:rPr>
          <w:rFonts w:asciiTheme="minorHAnsi" w:hAnsiTheme="minorHAnsi" w:cstheme="minorHAnsi"/>
        </w:rPr>
        <w:lastRenderedPageBreak/>
        <w:t>ТОПЛИВНЫЕ БАЛАНСЫ ИСТОЧНИКОВ ТЕПЛОВОЙ ЭНЕРГИИ И СИСТЕМА ОБЕСПЕЧЕНИЯ ТОПЛИВОМ</w:t>
      </w:r>
      <w:bookmarkEnd w:id="271"/>
      <w:bookmarkEnd w:id="272"/>
    </w:p>
    <w:p w14:paraId="32BC2FDD" w14:textId="77777777" w:rsidR="007B7289" w:rsidRPr="00C33FF0" w:rsidRDefault="007B7289" w:rsidP="00D45185">
      <w:pPr>
        <w:pStyle w:val="3"/>
        <w:ind w:left="1701" w:hanging="709"/>
        <w:jc w:val="both"/>
      </w:pPr>
      <w:bookmarkStart w:id="273" w:name="_Toc50545047"/>
      <w:bookmarkStart w:id="274" w:name="_Toc214890227"/>
      <w:r w:rsidRPr="00C33FF0">
        <w:t>Описание видов и количества используемого основного топлива для каждого источника тепловой энергии</w:t>
      </w:r>
      <w:bookmarkEnd w:id="273"/>
      <w:bookmarkEnd w:id="274"/>
    </w:p>
    <w:p w14:paraId="3E60472F" w14:textId="6114AA28" w:rsidR="00396061" w:rsidRPr="00C33FF0" w:rsidRDefault="00396061"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для котельных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природный газ. Город Переславль-Залесски</w:t>
      </w:r>
      <w:r w:rsidR="002F195C" w:rsidRPr="00C33FF0">
        <w:rPr>
          <w:rFonts w:eastAsia="Times New Roman" w:cs="Arial"/>
          <w:szCs w:val="24"/>
        </w:rPr>
        <w:t xml:space="preserve">й </w:t>
      </w:r>
      <w:r w:rsidRPr="00C33FF0">
        <w:rPr>
          <w:rFonts w:eastAsia="Times New Roman" w:cs="Arial"/>
          <w:szCs w:val="24"/>
        </w:rPr>
        <w:t xml:space="preserve">полностью газифицирован. Газ в жилой застройке используется для нужд </w:t>
      </w:r>
      <w:proofErr w:type="spellStart"/>
      <w:r w:rsidRPr="00C33FF0">
        <w:rPr>
          <w:rFonts w:eastAsia="Times New Roman" w:cs="Arial"/>
          <w:szCs w:val="24"/>
        </w:rPr>
        <w:t>пищеприготовления</w:t>
      </w:r>
      <w:proofErr w:type="spellEnd"/>
      <w:r w:rsidRPr="00C33FF0">
        <w:rPr>
          <w:rFonts w:eastAsia="Times New Roman" w:cs="Arial"/>
          <w:szCs w:val="24"/>
        </w:rPr>
        <w:t>.</w:t>
      </w:r>
    </w:p>
    <w:p w14:paraId="2A44DEE7" w14:textId="53CAB815"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 xml:space="preserve">В котельных пос. </w:t>
      </w:r>
      <w:proofErr w:type="spellStart"/>
      <w:r w:rsidRPr="00C33FF0">
        <w:rPr>
          <w:rFonts w:eastAsia="Times New Roman" w:cs="Arial"/>
          <w:szCs w:val="24"/>
        </w:rPr>
        <w:t>Ивановсое</w:t>
      </w:r>
      <w:proofErr w:type="spellEnd"/>
      <w:r w:rsidRPr="00C33FF0">
        <w:rPr>
          <w:rFonts w:eastAsia="Times New Roman" w:cs="Arial"/>
          <w:szCs w:val="24"/>
        </w:rPr>
        <w:t>, с. Глебовское,</w:t>
      </w:r>
      <w:r w:rsidR="00AF4305" w:rsidRPr="00C33FF0">
        <w:rPr>
          <w:rFonts w:eastAsia="Times New Roman" w:cs="Arial"/>
          <w:szCs w:val="24"/>
        </w:rPr>
        <w:t xml:space="preserve"> с. Купанское,</w:t>
      </w:r>
      <w:r w:rsidRPr="00C33FF0">
        <w:rPr>
          <w:rFonts w:eastAsia="Times New Roman" w:cs="Arial"/>
          <w:szCs w:val="24"/>
        </w:rPr>
        <w:t xml:space="preserve"> с. </w:t>
      </w:r>
      <w:proofErr w:type="spellStart"/>
      <w:r w:rsidRPr="00C33FF0">
        <w:rPr>
          <w:rFonts w:eastAsia="Times New Roman" w:cs="Arial"/>
          <w:szCs w:val="24"/>
        </w:rPr>
        <w:t>Кубринск</w:t>
      </w:r>
      <w:proofErr w:type="spellEnd"/>
      <w:r w:rsidRPr="00C33FF0">
        <w:rPr>
          <w:rFonts w:eastAsia="Times New Roman" w:cs="Arial"/>
          <w:szCs w:val="24"/>
        </w:rPr>
        <w:t xml:space="preserve"> и с. Нагорье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природный газ.</w:t>
      </w:r>
    </w:p>
    <w:p w14:paraId="398708DE" w14:textId="71E346F1" w:rsidR="002F195C"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В котельн</w:t>
      </w:r>
      <w:r w:rsidR="007C56B1" w:rsidRPr="00C33FF0">
        <w:rPr>
          <w:rFonts w:eastAsia="Times New Roman" w:cs="Arial"/>
          <w:szCs w:val="24"/>
        </w:rPr>
        <w:t>ой</w:t>
      </w:r>
      <w:r w:rsidRPr="00C33FF0">
        <w:rPr>
          <w:rFonts w:eastAsia="Times New Roman" w:cs="Arial"/>
          <w:szCs w:val="24"/>
        </w:rPr>
        <w:t xml:space="preserve"> с. </w:t>
      </w:r>
      <w:proofErr w:type="spellStart"/>
      <w:r w:rsidRPr="00C33FF0">
        <w:rPr>
          <w:rFonts w:eastAsia="Times New Roman" w:cs="Arial"/>
          <w:szCs w:val="24"/>
        </w:rPr>
        <w:t>Ефимьево</w:t>
      </w:r>
      <w:proofErr w:type="spellEnd"/>
      <w:r w:rsidRPr="00C33FF0">
        <w:rPr>
          <w:rFonts w:eastAsia="Times New Roman" w:cs="Arial"/>
          <w:szCs w:val="24"/>
        </w:rPr>
        <w:t xml:space="preserve"> и </w:t>
      </w:r>
      <w:r w:rsidR="007C56B1" w:rsidRPr="00C33FF0">
        <w:rPr>
          <w:rFonts w:eastAsia="Times New Roman" w:cs="Arial"/>
          <w:szCs w:val="24"/>
        </w:rPr>
        <w:t xml:space="preserve">котельной </w:t>
      </w:r>
      <w:r w:rsidRPr="00C33FF0">
        <w:rPr>
          <w:rFonts w:eastAsia="Times New Roman" w:cs="Arial"/>
          <w:szCs w:val="24"/>
        </w:rPr>
        <w:t xml:space="preserve">№1 с. Берендеево в качестве основного топлива </w:t>
      </w:r>
      <w:r w:rsidR="00AF4305" w:rsidRPr="00C33FF0">
        <w:rPr>
          <w:rFonts w:eastAsia="Times New Roman" w:cs="Arial"/>
          <w:szCs w:val="24"/>
        </w:rPr>
        <w:t>используется</w:t>
      </w:r>
      <w:r w:rsidRPr="00C33FF0">
        <w:rPr>
          <w:rFonts w:eastAsia="Times New Roman" w:cs="Arial"/>
          <w:szCs w:val="24"/>
        </w:rPr>
        <w:t xml:space="preserve"> электрическая энергия.</w:t>
      </w:r>
    </w:p>
    <w:p w14:paraId="4B2008E8" w14:textId="14ADD512" w:rsidR="00396061" w:rsidRPr="00C33FF0" w:rsidRDefault="002F195C" w:rsidP="00267FCB">
      <w:pPr>
        <w:spacing w:after="0" w:line="240" w:lineRule="auto"/>
        <w:ind w:right="51" w:firstLine="709"/>
        <w:jc w:val="both"/>
        <w:rPr>
          <w:rFonts w:eastAsia="Times New Roman" w:cs="Arial"/>
          <w:szCs w:val="24"/>
        </w:rPr>
      </w:pPr>
      <w:r w:rsidRPr="00C33FF0">
        <w:rPr>
          <w:rFonts w:eastAsia="Times New Roman" w:cs="Arial"/>
          <w:szCs w:val="24"/>
        </w:rPr>
        <w:t xml:space="preserve">Основным топливом остальных </w:t>
      </w:r>
      <w:r w:rsidR="00396061" w:rsidRPr="00C33FF0">
        <w:rPr>
          <w:rFonts w:eastAsia="Times New Roman" w:cs="Arial"/>
          <w:szCs w:val="24"/>
        </w:rPr>
        <w:t xml:space="preserve">сельских котельных </w:t>
      </w:r>
      <w:r w:rsidRPr="00C33FF0">
        <w:rPr>
          <w:rFonts w:eastAsia="Times New Roman" w:cs="Arial"/>
          <w:szCs w:val="24"/>
        </w:rPr>
        <w:t>является</w:t>
      </w:r>
      <w:r w:rsidR="00396061" w:rsidRPr="00C33FF0">
        <w:rPr>
          <w:rFonts w:eastAsia="Times New Roman" w:cs="Arial"/>
          <w:szCs w:val="24"/>
        </w:rPr>
        <w:t xml:space="preserve"> мазут</w:t>
      </w:r>
      <w:r w:rsidRPr="00C33FF0">
        <w:rPr>
          <w:rFonts w:eastAsia="Times New Roman" w:cs="Arial"/>
          <w:szCs w:val="24"/>
        </w:rPr>
        <w:t>.</w:t>
      </w:r>
    </w:p>
    <w:p w14:paraId="7BE86CBF" w14:textId="666BAA2C" w:rsidR="007928F7" w:rsidRPr="009D2BB1" w:rsidRDefault="00396061" w:rsidP="009D2BB1">
      <w:pPr>
        <w:spacing w:after="120" w:line="240" w:lineRule="auto"/>
        <w:ind w:right="51" w:firstLine="709"/>
        <w:jc w:val="both"/>
        <w:rPr>
          <w:sz w:val="22"/>
        </w:rPr>
        <w:sectPr w:rsidR="007928F7" w:rsidRPr="009D2BB1"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eastAsia="Times New Roman" w:cs="Arial"/>
          <w:szCs w:val="24"/>
        </w:rPr>
        <w:t xml:space="preserve">Расходы натурального и условного топлива по источникам, а также </w:t>
      </w:r>
      <w:r w:rsidR="00AF4305" w:rsidRPr="00C33FF0">
        <w:rPr>
          <w:rFonts w:eastAsia="Times New Roman" w:cs="Arial"/>
          <w:szCs w:val="24"/>
        </w:rPr>
        <w:t>удельные и максимальные расходы</w:t>
      </w:r>
      <w:r w:rsidRPr="00C33FF0">
        <w:rPr>
          <w:rFonts w:eastAsia="Times New Roman" w:cs="Arial"/>
          <w:szCs w:val="24"/>
        </w:rPr>
        <w:t xml:space="preserve"> топлива приведены в таблицах</w:t>
      </w:r>
      <w:r w:rsidR="00AF4305" w:rsidRPr="00C33FF0">
        <w:rPr>
          <w:rFonts w:eastAsia="Times New Roman" w:cs="Arial"/>
          <w:szCs w:val="24"/>
        </w:rPr>
        <w:t xml:space="preserve"> </w:t>
      </w:r>
      <w:r w:rsidR="00B148D2">
        <w:rPr>
          <w:rFonts w:eastAsia="Times New Roman" w:cs="Arial"/>
          <w:szCs w:val="24"/>
        </w:rPr>
        <w:t>ниже.</w:t>
      </w:r>
    </w:p>
    <w:p w14:paraId="6772BD19" w14:textId="6C7C5CEC" w:rsidR="00B67CD5" w:rsidRPr="00DC22DE" w:rsidRDefault="00165D29" w:rsidP="00DC22DE">
      <w:pPr>
        <w:pStyle w:val="1f3"/>
        <w:spacing w:before="120"/>
        <w:rPr>
          <w:rFonts w:ascii="Times New Roman" w:hAnsi="Times New Roman"/>
          <w:color w:val="auto"/>
          <w:sz w:val="22"/>
          <w:szCs w:val="22"/>
        </w:rPr>
      </w:pPr>
      <w:bookmarkStart w:id="275" w:name="_Ref152360291"/>
      <w:bookmarkStart w:id="276" w:name="_Toc152427311"/>
      <w:bookmarkStart w:id="277" w:name="_Toc232548148"/>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48</w:t>
      </w:r>
      <w:r w:rsidR="00777A87" w:rsidRPr="00DC22DE">
        <w:rPr>
          <w:rFonts w:ascii="Times New Roman" w:hAnsi="Times New Roman"/>
          <w:color w:val="auto"/>
          <w:sz w:val="22"/>
          <w:szCs w:val="22"/>
        </w:rPr>
        <w:fldChar w:fldCharType="end"/>
      </w:r>
      <w:bookmarkEnd w:id="275"/>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РЭНСОМ</w:t>
      </w:r>
      <w:r w:rsidRPr="00DC22DE">
        <w:rPr>
          <w:rFonts w:ascii="Times New Roman" w:hAnsi="Times New Roman"/>
          <w:color w:val="auto"/>
          <w:sz w:val="22"/>
          <w:szCs w:val="22"/>
        </w:rPr>
        <w:t xml:space="preserve">» в зоне деятельности ЕТО </w:t>
      </w:r>
      <w:r w:rsidR="00AF4305" w:rsidRPr="00DC22DE">
        <w:rPr>
          <w:rFonts w:ascii="Times New Roman" w:hAnsi="Times New Roman"/>
          <w:color w:val="auto"/>
          <w:sz w:val="22"/>
          <w:szCs w:val="22"/>
        </w:rPr>
        <w:t>ООО</w:t>
      </w:r>
      <w:r w:rsidRPr="00DC22DE">
        <w:rPr>
          <w:rFonts w:ascii="Times New Roman" w:hAnsi="Times New Roman"/>
          <w:color w:val="auto"/>
          <w:sz w:val="22"/>
          <w:szCs w:val="22"/>
        </w:rPr>
        <w:t xml:space="preserve"> «</w:t>
      </w:r>
      <w:r w:rsidR="00AF4305" w:rsidRPr="00DC22DE">
        <w:rPr>
          <w:rFonts w:ascii="Times New Roman" w:hAnsi="Times New Roman"/>
          <w:color w:val="auto"/>
          <w:sz w:val="22"/>
          <w:szCs w:val="22"/>
        </w:rPr>
        <w:t>ГКС</w:t>
      </w:r>
      <w:r w:rsidRPr="00DC22DE">
        <w:rPr>
          <w:rFonts w:ascii="Times New Roman" w:hAnsi="Times New Roman"/>
          <w:color w:val="auto"/>
          <w:sz w:val="22"/>
          <w:szCs w:val="22"/>
        </w:rPr>
        <w:t>»</w:t>
      </w:r>
      <w:bookmarkEnd w:id="276"/>
      <w:bookmarkEnd w:id="277"/>
    </w:p>
    <w:tbl>
      <w:tblPr>
        <w:tblW w:w="5000" w:type="pct"/>
        <w:tblCellMar>
          <w:left w:w="28" w:type="dxa"/>
          <w:right w:w="28" w:type="dxa"/>
        </w:tblCellMar>
        <w:tblLook w:val="04A0" w:firstRow="1" w:lastRow="0" w:firstColumn="1" w:lastColumn="0" w:noHBand="0" w:noVBand="1"/>
      </w:tblPr>
      <w:tblGrid>
        <w:gridCol w:w="523"/>
        <w:gridCol w:w="1882"/>
        <w:gridCol w:w="1645"/>
        <w:gridCol w:w="1303"/>
        <w:gridCol w:w="1550"/>
        <w:gridCol w:w="1481"/>
        <w:gridCol w:w="1766"/>
        <w:gridCol w:w="1921"/>
        <w:gridCol w:w="712"/>
        <w:gridCol w:w="2060"/>
      </w:tblGrid>
      <w:tr w:rsidR="00B67CD5" w:rsidRPr="00E93A47" w14:paraId="6C8E1863" w14:textId="77777777" w:rsidTr="00D45185">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37CD466B"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34" w:type="pct"/>
            <w:tcBorders>
              <w:top w:val="single" w:sz="4" w:space="0" w:color="auto"/>
              <w:left w:val="nil"/>
              <w:bottom w:val="single" w:sz="4" w:space="0" w:color="auto"/>
              <w:right w:val="single" w:sz="4" w:space="0" w:color="auto"/>
            </w:tcBorders>
            <w:vAlign w:val="center"/>
            <w:hideMark/>
          </w:tcPr>
          <w:p w14:paraId="591344A5"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54" w:type="pct"/>
            <w:tcBorders>
              <w:top w:val="single" w:sz="4" w:space="0" w:color="auto"/>
              <w:left w:val="nil"/>
              <w:bottom w:val="single" w:sz="4" w:space="0" w:color="auto"/>
              <w:right w:val="single" w:sz="4" w:space="0" w:color="auto"/>
            </w:tcBorders>
            <w:vAlign w:val="center"/>
            <w:hideMark/>
          </w:tcPr>
          <w:p w14:paraId="533D5C9C"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7416B15F"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259F8E8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752AFAF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0CEA216F"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0D115B32"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6DE445A8"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69513C95"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B67CD5" w:rsidRPr="00E93A47" w14:paraId="3D5266F4"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0FBF77D" w14:textId="77777777" w:rsidR="00B67CD5" w:rsidRPr="00E93A47" w:rsidRDefault="00B67CD5"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9C5C98" w:rsidRPr="00E93A47" w14:paraId="0C23F3D0" w14:textId="77777777" w:rsidTr="00D45185">
        <w:trPr>
          <w:trHeight w:val="20"/>
        </w:trPr>
        <w:tc>
          <w:tcPr>
            <w:tcW w:w="176" w:type="pct"/>
            <w:tcBorders>
              <w:top w:val="nil"/>
              <w:left w:val="single" w:sz="4" w:space="0" w:color="auto"/>
              <w:bottom w:val="single" w:sz="4" w:space="0" w:color="auto"/>
              <w:right w:val="single" w:sz="4" w:space="0" w:color="auto"/>
            </w:tcBorders>
            <w:vAlign w:val="center"/>
            <w:hideMark/>
          </w:tcPr>
          <w:p w14:paraId="1D4471BD" w14:textId="77777777" w:rsidR="009C5C98" w:rsidRPr="00E93A47" w:rsidRDefault="009C5C98" w:rsidP="009C5C98">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34" w:type="pct"/>
            <w:tcBorders>
              <w:top w:val="nil"/>
              <w:left w:val="nil"/>
              <w:bottom w:val="single" w:sz="4" w:space="0" w:color="auto"/>
              <w:right w:val="single" w:sz="4" w:space="0" w:color="auto"/>
            </w:tcBorders>
            <w:vAlign w:val="center"/>
            <w:hideMark/>
          </w:tcPr>
          <w:p w14:paraId="65CC23FE" w14:textId="6F7BFCF3" w:rsidR="009C5C98" w:rsidRPr="00E93A47" w:rsidRDefault="009C5C98" w:rsidP="009C5C98">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г. Переславль-Залесский, пл. Менделеева, 2</w:t>
            </w:r>
          </w:p>
        </w:tc>
        <w:tc>
          <w:tcPr>
            <w:tcW w:w="554" w:type="pct"/>
            <w:tcBorders>
              <w:top w:val="nil"/>
              <w:left w:val="nil"/>
              <w:bottom w:val="single" w:sz="4" w:space="0" w:color="auto"/>
              <w:right w:val="single" w:sz="4" w:space="0" w:color="auto"/>
            </w:tcBorders>
            <w:vAlign w:val="center"/>
            <w:hideMark/>
          </w:tcPr>
          <w:p w14:paraId="638DBA49" w14:textId="5135F4B2"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286,4</w:t>
            </w:r>
          </w:p>
        </w:tc>
        <w:tc>
          <w:tcPr>
            <w:tcW w:w="439" w:type="pct"/>
            <w:tcBorders>
              <w:top w:val="nil"/>
              <w:left w:val="nil"/>
              <w:bottom w:val="single" w:sz="4" w:space="0" w:color="auto"/>
              <w:right w:val="single" w:sz="4" w:space="0" w:color="auto"/>
            </w:tcBorders>
            <w:vAlign w:val="center"/>
            <w:hideMark/>
          </w:tcPr>
          <w:p w14:paraId="4F307BC1" w14:textId="7D250E6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22" w:type="pct"/>
            <w:tcBorders>
              <w:top w:val="nil"/>
              <w:left w:val="nil"/>
              <w:bottom w:val="single" w:sz="4" w:space="0" w:color="auto"/>
              <w:right w:val="single" w:sz="4" w:space="0" w:color="auto"/>
            </w:tcBorders>
            <w:vAlign w:val="center"/>
            <w:hideMark/>
          </w:tcPr>
          <w:p w14:paraId="120870E9" w14:textId="43CA2127"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354244</w:t>
            </w:r>
          </w:p>
        </w:tc>
        <w:tc>
          <w:tcPr>
            <w:tcW w:w="499" w:type="pct"/>
            <w:tcBorders>
              <w:top w:val="nil"/>
              <w:left w:val="nil"/>
              <w:bottom w:val="single" w:sz="4" w:space="0" w:color="auto"/>
              <w:right w:val="single" w:sz="4" w:space="0" w:color="auto"/>
            </w:tcBorders>
            <w:vAlign w:val="center"/>
            <w:hideMark/>
          </w:tcPr>
          <w:p w14:paraId="68E04D4B" w14:textId="4BE43F6C"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56494,83</w:t>
            </w:r>
          </w:p>
        </w:tc>
        <w:tc>
          <w:tcPr>
            <w:tcW w:w="595" w:type="pct"/>
            <w:tcBorders>
              <w:top w:val="nil"/>
              <w:left w:val="nil"/>
              <w:bottom w:val="single" w:sz="4" w:space="0" w:color="auto"/>
              <w:right w:val="single" w:sz="4" w:space="0" w:color="auto"/>
            </w:tcBorders>
            <w:vAlign w:val="center"/>
            <w:hideMark/>
          </w:tcPr>
          <w:p w14:paraId="00022E5C" w14:textId="5DFDC2D2"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53123,14</w:t>
            </w:r>
          </w:p>
        </w:tc>
        <w:tc>
          <w:tcPr>
            <w:tcW w:w="647" w:type="pct"/>
            <w:tcBorders>
              <w:top w:val="nil"/>
              <w:left w:val="nil"/>
              <w:bottom w:val="single" w:sz="4" w:space="0" w:color="auto"/>
              <w:right w:val="single" w:sz="4" w:space="0" w:color="auto"/>
            </w:tcBorders>
            <w:vAlign w:val="center"/>
            <w:hideMark/>
          </w:tcPr>
          <w:p w14:paraId="6EB9396A" w14:textId="75D3C5D9"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159,48</w:t>
            </w:r>
          </w:p>
        </w:tc>
        <w:tc>
          <w:tcPr>
            <w:tcW w:w="240" w:type="pct"/>
            <w:tcBorders>
              <w:top w:val="nil"/>
              <w:left w:val="nil"/>
              <w:bottom w:val="single" w:sz="4" w:space="0" w:color="auto"/>
              <w:right w:val="single" w:sz="4" w:space="0" w:color="auto"/>
            </w:tcBorders>
            <w:vAlign w:val="center"/>
            <w:hideMark/>
          </w:tcPr>
          <w:p w14:paraId="52DC87FA" w14:textId="12E3EAD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92,0</w:t>
            </w:r>
          </w:p>
        </w:tc>
        <w:tc>
          <w:tcPr>
            <w:tcW w:w="694" w:type="pct"/>
            <w:tcBorders>
              <w:top w:val="nil"/>
              <w:left w:val="nil"/>
              <w:bottom w:val="single" w:sz="4" w:space="0" w:color="auto"/>
              <w:right w:val="single" w:sz="4" w:space="0" w:color="auto"/>
            </w:tcBorders>
            <w:vAlign w:val="center"/>
            <w:hideMark/>
          </w:tcPr>
          <w:p w14:paraId="71595BCE" w14:textId="46ABB8D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10,26</w:t>
            </w:r>
          </w:p>
        </w:tc>
      </w:tr>
    </w:tbl>
    <w:p w14:paraId="1F5AE568" w14:textId="6C6485ED" w:rsidR="00396061" w:rsidRPr="00C33FF0" w:rsidRDefault="00396061" w:rsidP="005379E3">
      <w:pPr>
        <w:spacing w:after="0" w:line="240" w:lineRule="auto"/>
        <w:jc w:val="both"/>
        <w:rPr>
          <w:rFonts w:eastAsia="Times New Roman" w:cs="Arial"/>
          <w:szCs w:val="24"/>
        </w:rPr>
      </w:pPr>
    </w:p>
    <w:p w14:paraId="02FB4DD2" w14:textId="29641054" w:rsidR="009C5C98" w:rsidRDefault="00AF4305" w:rsidP="00DC22DE">
      <w:pPr>
        <w:pStyle w:val="1f3"/>
        <w:spacing w:before="120"/>
        <w:rPr>
          <w:rFonts w:ascii="Times New Roman" w:hAnsi="Times New Roman"/>
          <w:color w:val="auto"/>
          <w:sz w:val="22"/>
          <w:szCs w:val="22"/>
        </w:rPr>
      </w:pPr>
      <w:bookmarkStart w:id="278" w:name="_Toc232548149"/>
      <w:bookmarkStart w:id="279" w:name="_Toc15242731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49</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Инвест-Аудит</w:t>
      </w:r>
      <w:r w:rsidRPr="00DC22DE">
        <w:rPr>
          <w:rFonts w:ascii="Times New Roman" w:hAnsi="Times New Roman"/>
          <w:color w:val="auto"/>
          <w:sz w:val="22"/>
          <w:szCs w:val="22"/>
        </w:rPr>
        <w:t>» в зоне деятельности ЕТО ООО «ГКС»</w:t>
      </w:r>
      <w:bookmarkEnd w:id="278"/>
      <w:r w:rsidRPr="00DC22DE">
        <w:rPr>
          <w:rFonts w:ascii="Times New Roman" w:hAnsi="Times New Roman"/>
          <w:color w:val="auto"/>
          <w:sz w:val="22"/>
          <w:szCs w:val="22"/>
        </w:rPr>
        <w:t xml:space="preserve"> </w:t>
      </w:r>
      <w:bookmarkEnd w:id="279"/>
    </w:p>
    <w:tbl>
      <w:tblPr>
        <w:tblW w:w="5000" w:type="pct"/>
        <w:tblCellMar>
          <w:left w:w="28" w:type="dxa"/>
          <w:right w:w="28" w:type="dxa"/>
        </w:tblCellMar>
        <w:tblLook w:val="04A0" w:firstRow="1" w:lastRow="0" w:firstColumn="1" w:lastColumn="0" w:noHBand="0" w:noVBand="1"/>
      </w:tblPr>
      <w:tblGrid>
        <w:gridCol w:w="523"/>
        <w:gridCol w:w="1882"/>
        <w:gridCol w:w="1645"/>
        <w:gridCol w:w="1303"/>
        <w:gridCol w:w="1550"/>
        <w:gridCol w:w="1481"/>
        <w:gridCol w:w="1766"/>
        <w:gridCol w:w="1921"/>
        <w:gridCol w:w="712"/>
        <w:gridCol w:w="2060"/>
      </w:tblGrid>
      <w:tr w:rsidR="009C5C98" w:rsidRPr="00E93A47" w14:paraId="6F279D2B" w14:textId="77777777" w:rsidTr="009F727C">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7DE515ED"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634" w:type="pct"/>
            <w:tcBorders>
              <w:top w:val="single" w:sz="4" w:space="0" w:color="auto"/>
              <w:left w:val="nil"/>
              <w:bottom w:val="single" w:sz="4" w:space="0" w:color="auto"/>
              <w:right w:val="single" w:sz="4" w:space="0" w:color="auto"/>
            </w:tcBorders>
            <w:vAlign w:val="center"/>
            <w:hideMark/>
          </w:tcPr>
          <w:p w14:paraId="58871E7C"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554" w:type="pct"/>
            <w:tcBorders>
              <w:top w:val="single" w:sz="4" w:space="0" w:color="auto"/>
              <w:left w:val="nil"/>
              <w:bottom w:val="single" w:sz="4" w:space="0" w:color="auto"/>
              <w:right w:val="single" w:sz="4" w:space="0" w:color="auto"/>
            </w:tcBorders>
            <w:vAlign w:val="center"/>
            <w:hideMark/>
          </w:tcPr>
          <w:p w14:paraId="52A94F7E"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445B6373"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010301FB"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6B6FAD6F"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365D5E75"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36FD7982"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352B4340"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57BFAB9D" w14:textId="77777777" w:rsidR="009C5C98" w:rsidRPr="00E93A47" w:rsidRDefault="009C5C98" w:rsidP="009F727C">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9C5C98" w:rsidRPr="00E93A47" w14:paraId="7AEC0F12" w14:textId="77777777" w:rsidTr="009F727C">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DC5737B" w14:textId="639E1440" w:rsidR="009C5C98" w:rsidRPr="00E93A47" w:rsidRDefault="009C5C98" w:rsidP="009F727C">
            <w:pPr>
              <w:spacing w:after="0" w:line="240" w:lineRule="auto"/>
              <w:jc w:val="center"/>
              <w:rPr>
                <w:rFonts w:eastAsia="Times New Roman" w:cs="Times New Roman"/>
                <w:b/>
                <w:bCs/>
                <w:sz w:val="18"/>
                <w:szCs w:val="20"/>
                <w:lang w:eastAsia="ru-RU"/>
              </w:rPr>
            </w:pPr>
            <w:proofErr w:type="spellStart"/>
            <w:r w:rsidRPr="009C5C98">
              <w:rPr>
                <w:rFonts w:eastAsia="Times New Roman" w:cs="Times New Roman"/>
                <w:b/>
                <w:bCs/>
                <w:sz w:val="18"/>
                <w:szCs w:val="20"/>
                <w:lang w:eastAsia="ru-RU"/>
              </w:rPr>
              <w:t>Кубринский</w:t>
            </w:r>
            <w:proofErr w:type="spellEnd"/>
            <w:r w:rsidRPr="009C5C98">
              <w:rPr>
                <w:rFonts w:eastAsia="Times New Roman" w:cs="Times New Roman"/>
                <w:b/>
                <w:bCs/>
                <w:sz w:val="18"/>
                <w:szCs w:val="20"/>
                <w:lang w:eastAsia="ru-RU"/>
              </w:rPr>
              <w:t xml:space="preserve"> сельский округ</w:t>
            </w:r>
          </w:p>
        </w:tc>
      </w:tr>
      <w:tr w:rsidR="009C5C98" w:rsidRPr="00E93A47" w14:paraId="10609BF7" w14:textId="77777777" w:rsidTr="009F727C">
        <w:trPr>
          <w:trHeight w:val="20"/>
        </w:trPr>
        <w:tc>
          <w:tcPr>
            <w:tcW w:w="176" w:type="pct"/>
            <w:tcBorders>
              <w:top w:val="nil"/>
              <w:left w:val="single" w:sz="4" w:space="0" w:color="auto"/>
              <w:bottom w:val="single" w:sz="4" w:space="0" w:color="auto"/>
              <w:right w:val="single" w:sz="4" w:space="0" w:color="auto"/>
            </w:tcBorders>
            <w:vAlign w:val="center"/>
            <w:hideMark/>
          </w:tcPr>
          <w:p w14:paraId="4D0B1A21" w14:textId="77777777" w:rsidR="009C5C98" w:rsidRPr="00E93A47" w:rsidRDefault="009C5C98" w:rsidP="009C5C98">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634" w:type="pct"/>
            <w:tcBorders>
              <w:top w:val="nil"/>
              <w:left w:val="nil"/>
              <w:bottom w:val="single" w:sz="4" w:space="0" w:color="auto"/>
              <w:right w:val="single" w:sz="4" w:space="0" w:color="auto"/>
            </w:tcBorders>
            <w:vAlign w:val="center"/>
            <w:hideMark/>
          </w:tcPr>
          <w:p w14:paraId="3DF62FBE" w14:textId="63BC1195" w:rsidR="009C5C98" w:rsidRPr="00E93A47" w:rsidRDefault="009C5C98" w:rsidP="009C5C98">
            <w:pPr>
              <w:spacing w:after="0" w:line="240" w:lineRule="auto"/>
              <w:rPr>
                <w:rFonts w:eastAsia="Times New Roman" w:cs="Times New Roman"/>
                <w:sz w:val="18"/>
                <w:szCs w:val="20"/>
                <w:lang w:eastAsia="ru-RU"/>
              </w:rPr>
            </w:pPr>
            <w:r>
              <w:rPr>
                <w:color w:val="000000"/>
                <w:sz w:val="18"/>
                <w:szCs w:val="18"/>
              </w:rPr>
              <w:t xml:space="preserve">Котельная с. </w:t>
            </w:r>
            <w:proofErr w:type="spellStart"/>
            <w:r>
              <w:rPr>
                <w:color w:val="000000"/>
                <w:sz w:val="18"/>
                <w:szCs w:val="18"/>
              </w:rPr>
              <w:t>Кубринск</w:t>
            </w:r>
            <w:proofErr w:type="spellEnd"/>
          </w:p>
        </w:tc>
        <w:tc>
          <w:tcPr>
            <w:tcW w:w="554" w:type="pct"/>
            <w:tcBorders>
              <w:top w:val="nil"/>
              <w:left w:val="nil"/>
              <w:bottom w:val="single" w:sz="4" w:space="0" w:color="auto"/>
              <w:right w:val="single" w:sz="4" w:space="0" w:color="auto"/>
            </w:tcBorders>
            <w:vAlign w:val="center"/>
            <w:hideMark/>
          </w:tcPr>
          <w:p w14:paraId="28925801" w14:textId="077E7B04"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6,88</w:t>
            </w:r>
          </w:p>
        </w:tc>
        <w:tc>
          <w:tcPr>
            <w:tcW w:w="439" w:type="pct"/>
            <w:tcBorders>
              <w:top w:val="nil"/>
              <w:left w:val="nil"/>
              <w:bottom w:val="single" w:sz="4" w:space="0" w:color="auto"/>
              <w:right w:val="single" w:sz="4" w:space="0" w:color="auto"/>
            </w:tcBorders>
            <w:vAlign w:val="center"/>
            <w:hideMark/>
          </w:tcPr>
          <w:p w14:paraId="1146D8E3" w14:textId="72C92FD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Природный газ</w:t>
            </w:r>
          </w:p>
        </w:tc>
        <w:tc>
          <w:tcPr>
            <w:tcW w:w="522" w:type="pct"/>
            <w:tcBorders>
              <w:top w:val="nil"/>
              <w:left w:val="nil"/>
              <w:bottom w:val="single" w:sz="4" w:space="0" w:color="auto"/>
              <w:right w:val="single" w:sz="4" w:space="0" w:color="auto"/>
            </w:tcBorders>
            <w:vAlign w:val="center"/>
            <w:hideMark/>
          </w:tcPr>
          <w:p w14:paraId="65FB2A9E" w14:textId="6B593208"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11289,86</w:t>
            </w:r>
          </w:p>
        </w:tc>
        <w:tc>
          <w:tcPr>
            <w:tcW w:w="499" w:type="pct"/>
            <w:tcBorders>
              <w:top w:val="nil"/>
              <w:left w:val="nil"/>
              <w:bottom w:val="single" w:sz="4" w:space="0" w:color="auto"/>
              <w:right w:val="single" w:sz="4" w:space="0" w:color="auto"/>
            </w:tcBorders>
            <w:vAlign w:val="center"/>
            <w:hideMark/>
          </w:tcPr>
          <w:p w14:paraId="6F9EEB67" w14:textId="77821DBF"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1755,01</w:t>
            </w:r>
          </w:p>
        </w:tc>
        <w:tc>
          <w:tcPr>
            <w:tcW w:w="595" w:type="pct"/>
            <w:tcBorders>
              <w:top w:val="nil"/>
              <w:left w:val="nil"/>
              <w:bottom w:val="single" w:sz="4" w:space="0" w:color="auto"/>
              <w:right w:val="single" w:sz="4" w:space="0" w:color="auto"/>
            </w:tcBorders>
            <w:vAlign w:val="center"/>
            <w:hideMark/>
          </w:tcPr>
          <w:p w14:paraId="3EB9BFDC" w14:textId="2D90A4A3"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1430,2</w:t>
            </w:r>
          </w:p>
        </w:tc>
        <w:tc>
          <w:tcPr>
            <w:tcW w:w="647" w:type="pct"/>
            <w:tcBorders>
              <w:top w:val="nil"/>
              <w:left w:val="nil"/>
              <w:bottom w:val="single" w:sz="4" w:space="0" w:color="auto"/>
              <w:right w:val="single" w:sz="4" w:space="0" w:color="auto"/>
            </w:tcBorders>
            <w:vAlign w:val="center"/>
            <w:hideMark/>
          </w:tcPr>
          <w:p w14:paraId="7702350F" w14:textId="699DB2B7"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155,45</w:t>
            </w:r>
          </w:p>
        </w:tc>
        <w:tc>
          <w:tcPr>
            <w:tcW w:w="240" w:type="pct"/>
            <w:tcBorders>
              <w:top w:val="nil"/>
              <w:left w:val="nil"/>
              <w:bottom w:val="single" w:sz="4" w:space="0" w:color="auto"/>
              <w:right w:val="single" w:sz="4" w:space="0" w:color="auto"/>
            </w:tcBorders>
            <w:vAlign w:val="center"/>
            <w:hideMark/>
          </w:tcPr>
          <w:p w14:paraId="2ABA6DFF" w14:textId="1E7DFBBE"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92,0</w:t>
            </w:r>
          </w:p>
        </w:tc>
        <w:tc>
          <w:tcPr>
            <w:tcW w:w="694" w:type="pct"/>
            <w:tcBorders>
              <w:top w:val="nil"/>
              <w:left w:val="nil"/>
              <w:bottom w:val="single" w:sz="4" w:space="0" w:color="auto"/>
              <w:right w:val="single" w:sz="4" w:space="0" w:color="auto"/>
            </w:tcBorders>
            <w:vAlign w:val="center"/>
            <w:hideMark/>
          </w:tcPr>
          <w:p w14:paraId="4D1A98B1" w14:textId="4FD89806" w:rsidR="009C5C98" w:rsidRPr="00E93A47" w:rsidRDefault="009C5C98" w:rsidP="009C5C98">
            <w:pPr>
              <w:spacing w:after="0" w:line="240" w:lineRule="auto"/>
              <w:jc w:val="center"/>
              <w:rPr>
                <w:rFonts w:eastAsia="Times New Roman" w:cs="Times New Roman"/>
                <w:sz w:val="18"/>
                <w:szCs w:val="20"/>
                <w:lang w:eastAsia="ru-RU"/>
              </w:rPr>
            </w:pPr>
            <w:r>
              <w:rPr>
                <w:color w:val="000000"/>
                <w:sz w:val="18"/>
                <w:szCs w:val="18"/>
              </w:rPr>
              <w:t>0,21</w:t>
            </w:r>
          </w:p>
        </w:tc>
      </w:tr>
    </w:tbl>
    <w:p w14:paraId="335C6A1E" w14:textId="78249430" w:rsidR="00AF4305" w:rsidRPr="00C33FF0" w:rsidRDefault="00AF4305" w:rsidP="00AF4305">
      <w:pPr>
        <w:spacing w:after="0" w:line="240" w:lineRule="auto"/>
        <w:jc w:val="both"/>
        <w:rPr>
          <w:rFonts w:eastAsia="Times New Roman" w:cs="Arial"/>
          <w:szCs w:val="24"/>
        </w:rPr>
      </w:pPr>
    </w:p>
    <w:p w14:paraId="74E4D35D" w14:textId="59572A72" w:rsidR="00B67CD5" w:rsidRPr="00DC22DE" w:rsidRDefault="00AF4305" w:rsidP="00DC22DE">
      <w:pPr>
        <w:pStyle w:val="1f3"/>
        <w:spacing w:before="120"/>
        <w:rPr>
          <w:rFonts w:ascii="Times New Roman" w:hAnsi="Times New Roman"/>
          <w:color w:val="auto"/>
          <w:sz w:val="22"/>
          <w:szCs w:val="22"/>
        </w:rPr>
      </w:pPr>
      <w:bookmarkStart w:id="280" w:name="_Toc232548150"/>
      <w:bookmarkStart w:id="281" w:name="_Toc152427313"/>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50</w:t>
      </w:r>
      <w:r w:rsidR="00777A87" w:rsidRPr="00DC22DE">
        <w:rPr>
          <w:rFonts w:ascii="Times New Roman" w:hAnsi="Times New Roman"/>
          <w:color w:val="auto"/>
          <w:sz w:val="22"/>
          <w:szCs w:val="22"/>
        </w:rPr>
        <w:fldChar w:fldCharType="end"/>
      </w:r>
      <w:r w:rsidRPr="00DC22DE">
        <w:rPr>
          <w:rFonts w:ascii="Times New Roman" w:hAnsi="Times New Roman"/>
          <w:color w:val="auto"/>
          <w:sz w:val="22"/>
          <w:szCs w:val="22"/>
        </w:rPr>
        <w:t xml:space="preserve"> – Топливный баланс системы теплоснабжения, образованной на базе котельной </w:t>
      </w:r>
      <w:r w:rsidR="002D24C8">
        <w:rPr>
          <w:rFonts w:ascii="Times New Roman" w:hAnsi="Times New Roman"/>
          <w:color w:val="auto"/>
          <w:sz w:val="22"/>
          <w:szCs w:val="22"/>
        </w:rPr>
        <w:t>ООО «Сервис»</w:t>
      </w:r>
      <w:r w:rsidRPr="00DC22DE">
        <w:rPr>
          <w:rFonts w:ascii="Times New Roman" w:hAnsi="Times New Roman"/>
          <w:color w:val="auto"/>
          <w:sz w:val="22"/>
          <w:szCs w:val="22"/>
        </w:rPr>
        <w:t xml:space="preserve"> в зоне деятельности ЕТО ООО «ГКС»</w:t>
      </w:r>
      <w:bookmarkEnd w:id="280"/>
      <w:r w:rsidRPr="00DC22DE">
        <w:rPr>
          <w:rFonts w:ascii="Times New Roman" w:hAnsi="Times New Roman"/>
          <w:color w:val="auto"/>
          <w:sz w:val="22"/>
          <w:szCs w:val="22"/>
        </w:rPr>
        <w:t xml:space="preserve"> </w:t>
      </w:r>
      <w:bookmarkEnd w:id="281"/>
    </w:p>
    <w:tbl>
      <w:tblPr>
        <w:tblW w:w="5000" w:type="pct"/>
        <w:tblCellMar>
          <w:left w:w="28" w:type="dxa"/>
          <w:right w:w="28" w:type="dxa"/>
        </w:tblCellMar>
        <w:tblLook w:val="04A0" w:firstRow="1" w:lastRow="0" w:firstColumn="1" w:lastColumn="0" w:noHBand="0" w:noVBand="1"/>
      </w:tblPr>
      <w:tblGrid>
        <w:gridCol w:w="523"/>
        <w:gridCol w:w="1651"/>
        <w:gridCol w:w="1876"/>
        <w:gridCol w:w="1303"/>
        <w:gridCol w:w="1550"/>
        <w:gridCol w:w="1481"/>
        <w:gridCol w:w="1766"/>
        <w:gridCol w:w="1921"/>
        <w:gridCol w:w="712"/>
        <w:gridCol w:w="2060"/>
      </w:tblGrid>
      <w:tr w:rsidR="00B67CD5" w:rsidRPr="00E93A47" w14:paraId="1C9B6CE8" w14:textId="77777777" w:rsidTr="00E93A47">
        <w:trPr>
          <w:trHeight w:val="20"/>
        </w:trPr>
        <w:tc>
          <w:tcPr>
            <w:tcW w:w="176" w:type="pct"/>
            <w:tcBorders>
              <w:top w:val="single" w:sz="4" w:space="0" w:color="auto"/>
              <w:left w:val="single" w:sz="4" w:space="0" w:color="auto"/>
              <w:bottom w:val="single" w:sz="4" w:space="0" w:color="auto"/>
              <w:right w:val="single" w:sz="4" w:space="0" w:color="auto"/>
            </w:tcBorders>
            <w:vAlign w:val="center"/>
            <w:hideMark/>
          </w:tcPr>
          <w:p w14:paraId="098D7E57"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п/п</w:t>
            </w:r>
          </w:p>
        </w:tc>
        <w:tc>
          <w:tcPr>
            <w:tcW w:w="556" w:type="pct"/>
            <w:tcBorders>
              <w:top w:val="single" w:sz="4" w:space="0" w:color="auto"/>
              <w:left w:val="nil"/>
              <w:bottom w:val="single" w:sz="4" w:space="0" w:color="auto"/>
              <w:right w:val="single" w:sz="4" w:space="0" w:color="auto"/>
            </w:tcBorders>
            <w:vAlign w:val="center"/>
            <w:hideMark/>
          </w:tcPr>
          <w:p w14:paraId="14348448"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Адрес источника</w:t>
            </w:r>
          </w:p>
        </w:tc>
        <w:tc>
          <w:tcPr>
            <w:tcW w:w="632" w:type="pct"/>
            <w:tcBorders>
              <w:top w:val="single" w:sz="4" w:space="0" w:color="auto"/>
              <w:left w:val="nil"/>
              <w:bottom w:val="single" w:sz="4" w:space="0" w:color="auto"/>
              <w:right w:val="single" w:sz="4" w:space="0" w:color="auto"/>
            </w:tcBorders>
            <w:vAlign w:val="center"/>
            <w:hideMark/>
          </w:tcPr>
          <w:p w14:paraId="3DC38C3B"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Установленная мощность источника, Гкал/ч</w:t>
            </w:r>
          </w:p>
        </w:tc>
        <w:tc>
          <w:tcPr>
            <w:tcW w:w="439" w:type="pct"/>
            <w:tcBorders>
              <w:top w:val="single" w:sz="4" w:space="0" w:color="auto"/>
              <w:left w:val="nil"/>
              <w:bottom w:val="single" w:sz="4" w:space="0" w:color="auto"/>
              <w:right w:val="single" w:sz="4" w:space="0" w:color="auto"/>
            </w:tcBorders>
            <w:vAlign w:val="center"/>
            <w:hideMark/>
          </w:tcPr>
          <w:p w14:paraId="11E7979E"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Основное топливо</w:t>
            </w:r>
          </w:p>
        </w:tc>
        <w:tc>
          <w:tcPr>
            <w:tcW w:w="522" w:type="pct"/>
            <w:tcBorders>
              <w:top w:val="single" w:sz="4" w:space="0" w:color="auto"/>
              <w:left w:val="nil"/>
              <w:bottom w:val="single" w:sz="4" w:space="0" w:color="auto"/>
              <w:right w:val="single" w:sz="4" w:space="0" w:color="auto"/>
            </w:tcBorders>
            <w:vAlign w:val="center"/>
            <w:hideMark/>
          </w:tcPr>
          <w:p w14:paraId="7CB03640"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Выработка </w:t>
            </w:r>
            <w:proofErr w:type="spellStart"/>
            <w:r w:rsidRPr="00E93A47">
              <w:rPr>
                <w:rFonts w:eastAsia="Times New Roman" w:cs="Times New Roman"/>
                <w:b/>
                <w:sz w:val="18"/>
                <w:szCs w:val="20"/>
                <w:lang w:eastAsia="ru-RU"/>
              </w:rPr>
              <w:t>тепл</w:t>
            </w:r>
            <w:proofErr w:type="spellEnd"/>
            <w:r w:rsidRPr="00E93A47">
              <w:rPr>
                <w:rFonts w:eastAsia="Times New Roman" w:cs="Times New Roman"/>
                <w:b/>
                <w:sz w:val="18"/>
                <w:szCs w:val="20"/>
                <w:lang w:eastAsia="ru-RU"/>
              </w:rPr>
              <w:t>-й энергии за год, Гкал/год</w:t>
            </w:r>
          </w:p>
        </w:tc>
        <w:tc>
          <w:tcPr>
            <w:tcW w:w="499" w:type="pct"/>
            <w:tcBorders>
              <w:top w:val="single" w:sz="4" w:space="0" w:color="auto"/>
              <w:left w:val="nil"/>
              <w:bottom w:val="single" w:sz="4" w:space="0" w:color="auto"/>
              <w:right w:val="single" w:sz="4" w:space="0" w:color="auto"/>
            </w:tcBorders>
            <w:vAlign w:val="center"/>
            <w:hideMark/>
          </w:tcPr>
          <w:p w14:paraId="0F1E3BC0"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Годовой расход условного топлива, </w:t>
            </w:r>
            <w:proofErr w:type="spellStart"/>
            <w:r w:rsidRPr="00E93A47">
              <w:rPr>
                <w:rFonts w:eastAsia="Times New Roman" w:cs="Times New Roman"/>
                <w:b/>
                <w:sz w:val="18"/>
                <w:szCs w:val="20"/>
                <w:lang w:eastAsia="ru-RU"/>
              </w:rPr>
              <w:t>т.у.т</w:t>
            </w:r>
            <w:proofErr w:type="spellEnd"/>
            <w:r w:rsidRPr="00E93A47">
              <w:rPr>
                <w:rFonts w:eastAsia="Times New Roman" w:cs="Times New Roman"/>
                <w:b/>
                <w:sz w:val="18"/>
                <w:szCs w:val="20"/>
                <w:lang w:eastAsia="ru-RU"/>
              </w:rPr>
              <w:t>.</w:t>
            </w:r>
          </w:p>
        </w:tc>
        <w:tc>
          <w:tcPr>
            <w:tcW w:w="595" w:type="pct"/>
            <w:tcBorders>
              <w:top w:val="single" w:sz="4" w:space="0" w:color="auto"/>
              <w:left w:val="nil"/>
              <w:bottom w:val="single" w:sz="4" w:space="0" w:color="auto"/>
              <w:right w:val="single" w:sz="4" w:space="0" w:color="auto"/>
            </w:tcBorders>
            <w:vAlign w:val="center"/>
            <w:hideMark/>
          </w:tcPr>
          <w:p w14:paraId="15E6EA07"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Годовой расход натурального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w:t>
            </w:r>
          </w:p>
        </w:tc>
        <w:tc>
          <w:tcPr>
            <w:tcW w:w="647" w:type="pct"/>
            <w:tcBorders>
              <w:top w:val="single" w:sz="4" w:space="0" w:color="auto"/>
              <w:left w:val="nil"/>
              <w:bottom w:val="single" w:sz="4" w:space="0" w:color="auto"/>
              <w:right w:val="single" w:sz="4" w:space="0" w:color="auto"/>
            </w:tcBorders>
            <w:vAlign w:val="center"/>
            <w:hideMark/>
          </w:tcPr>
          <w:p w14:paraId="56ACC7A3"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Удельный расход условного топлива на выработку тепло </w:t>
            </w:r>
            <w:proofErr w:type="spellStart"/>
            <w:r w:rsidRPr="00E93A47">
              <w:rPr>
                <w:rFonts w:eastAsia="Times New Roman" w:cs="Times New Roman"/>
                <w:b/>
                <w:sz w:val="18"/>
                <w:szCs w:val="20"/>
                <w:lang w:eastAsia="ru-RU"/>
              </w:rPr>
              <w:t>кг.у.т</w:t>
            </w:r>
            <w:proofErr w:type="spellEnd"/>
            <w:r w:rsidRPr="00E93A47">
              <w:rPr>
                <w:rFonts w:eastAsia="Times New Roman" w:cs="Times New Roman"/>
                <w:b/>
                <w:sz w:val="18"/>
                <w:szCs w:val="20"/>
                <w:lang w:eastAsia="ru-RU"/>
              </w:rPr>
              <w:t>./Гкал</w:t>
            </w:r>
          </w:p>
        </w:tc>
        <w:tc>
          <w:tcPr>
            <w:tcW w:w="240" w:type="pct"/>
            <w:tcBorders>
              <w:top w:val="single" w:sz="4" w:space="0" w:color="auto"/>
              <w:left w:val="nil"/>
              <w:bottom w:val="single" w:sz="4" w:space="0" w:color="auto"/>
              <w:right w:val="single" w:sz="4" w:space="0" w:color="auto"/>
            </w:tcBorders>
            <w:vAlign w:val="center"/>
            <w:hideMark/>
          </w:tcPr>
          <w:p w14:paraId="3D73A1CA"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КПД, %</w:t>
            </w:r>
          </w:p>
        </w:tc>
        <w:tc>
          <w:tcPr>
            <w:tcW w:w="694" w:type="pct"/>
            <w:tcBorders>
              <w:top w:val="single" w:sz="4" w:space="0" w:color="auto"/>
              <w:left w:val="nil"/>
              <w:bottom w:val="single" w:sz="4" w:space="0" w:color="auto"/>
              <w:right w:val="single" w:sz="4" w:space="0" w:color="auto"/>
            </w:tcBorders>
            <w:vAlign w:val="center"/>
            <w:hideMark/>
          </w:tcPr>
          <w:p w14:paraId="1812999A" w14:textId="77777777" w:rsidR="00B67CD5" w:rsidRPr="00E93A47" w:rsidRDefault="00B67CD5" w:rsidP="00E93A47">
            <w:pPr>
              <w:spacing w:after="0" w:line="240" w:lineRule="auto"/>
              <w:jc w:val="center"/>
              <w:rPr>
                <w:rFonts w:eastAsia="Times New Roman" w:cs="Times New Roman"/>
                <w:b/>
                <w:sz w:val="18"/>
                <w:szCs w:val="20"/>
                <w:lang w:eastAsia="ru-RU"/>
              </w:rPr>
            </w:pPr>
            <w:r w:rsidRPr="00E93A47">
              <w:rPr>
                <w:rFonts w:eastAsia="Times New Roman" w:cs="Times New Roman"/>
                <w:b/>
                <w:sz w:val="18"/>
                <w:szCs w:val="20"/>
                <w:lang w:eastAsia="ru-RU"/>
              </w:rPr>
              <w:t xml:space="preserve">Максимальный часовой расход топлива, </w:t>
            </w:r>
            <w:proofErr w:type="spellStart"/>
            <w:r w:rsidRPr="00E93A47">
              <w:rPr>
                <w:rFonts w:eastAsia="Times New Roman" w:cs="Times New Roman"/>
                <w:b/>
                <w:sz w:val="18"/>
                <w:szCs w:val="20"/>
                <w:lang w:eastAsia="ru-RU"/>
              </w:rPr>
              <w:t>т.н.т</w:t>
            </w:r>
            <w:proofErr w:type="spellEnd"/>
            <w:r w:rsidRPr="00E93A47">
              <w:rPr>
                <w:rFonts w:eastAsia="Times New Roman" w:cs="Times New Roman"/>
                <w:b/>
                <w:sz w:val="18"/>
                <w:szCs w:val="20"/>
                <w:lang w:eastAsia="ru-RU"/>
              </w:rPr>
              <w:t xml:space="preserve">/ч, </w:t>
            </w:r>
            <w:proofErr w:type="gramStart"/>
            <w:r w:rsidRPr="00E93A47">
              <w:rPr>
                <w:rFonts w:eastAsia="Times New Roman" w:cs="Times New Roman"/>
                <w:b/>
                <w:sz w:val="18"/>
                <w:szCs w:val="20"/>
                <w:lang w:eastAsia="ru-RU"/>
              </w:rPr>
              <w:t>тыс.м</w:t>
            </w:r>
            <w:proofErr w:type="gramEnd"/>
            <w:r w:rsidRPr="00E93A47">
              <w:rPr>
                <w:rFonts w:eastAsia="Times New Roman" w:cs="Times New Roman"/>
                <w:b/>
                <w:sz w:val="18"/>
                <w:szCs w:val="20"/>
                <w:lang w:eastAsia="ru-RU"/>
              </w:rPr>
              <w:t>3/ч</w:t>
            </w:r>
          </w:p>
        </w:tc>
      </w:tr>
      <w:tr w:rsidR="00B67CD5" w:rsidRPr="00E93A47" w14:paraId="318BB63B" w14:textId="77777777" w:rsidTr="00E93A47">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B8F3FB4" w14:textId="77777777" w:rsidR="00B67CD5" w:rsidRPr="00E93A47" w:rsidRDefault="00B67CD5" w:rsidP="00E93A47">
            <w:pPr>
              <w:spacing w:after="0" w:line="240" w:lineRule="auto"/>
              <w:jc w:val="center"/>
              <w:rPr>
                <w:rFonts w:eastAsia="Times New Roman" w:cs="Times New Roman"/>
                <w:b/>
                <w:bCs/>
                <w:sz w:val="18"/>
                <w:szCs w:val="20"/>
                <w:lang w:eastAsia="ru-RU"/>
              </w:rPr>
            </w:pPr>
            <w:r w:rsidRPr="00E93A47">
              <w:rPr>
                <w:rFonts w:eastAsia="Times New Roman" w:cs="Times New Roman"/>
                <w:b/>
                <w:bCs/>
                <w:sz w:val="18"/>
                <w:szCs w:val="20"/>
                <w:lang w:eastAsia="ru-RU"/>
              </w:rPr>
              <w:t>город Переславль-Залесский</w:t>
            </w:r>
          </w:p>
        </w:tc>
      </w:tr>
      <w:tr w:rsidR="00B67CD5" w:rsidRPr="00E93A47" w14:paraId="7DEC7AFA" w14:textId="77777777" w:rsidTr="00E93A47">
        <w:trPr>
          <w:trHeight w:val="20"/>
        </w:trPr>
        <w:tc>
          <w:tcPr>
            <w:tcW w:w="176" w:type="pct"/>
            <w:tcBorders>
              <w:top w:val="nil"/>
              <w:left w:val="single" w:sz="4" w:space="0" w:color="auto"/>
              <w:bottom w:val="single" w:sz="4" w:space="0" w:color="auto"/>
              <w:right w:val="single" w:sz="4" w:space="0" w:color="auto"/>
            </w:tcBorders>
            <w:vAlign w:val="center"/>
            <w:hideMark/>
          </w:tcPr>
          <w:p w14:paraId="57DAC71B"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w:t>
            </w:r>
          </w:p>
        </w:tc>
        <w:tc>
          <w:tcPr>
            <w:tcW w:w="556" w:type="pct"/>
            <w:tcBorders>
              <w:top w:val="nil"/>
              <w:left w:val="nil"/>
              <w:bottom w:val="single" w:sz="4" w:space="0" w:color="auto"/>
              <w:right w:val="single" w:sz="4" w:space="0" w:color="auto"/>
            </w:tcBorders>
            <w:vAlign w:val="center"/>
            <w:hideMark/>
          </w:tcPr>
          <w:p w14:paraId="7F153032" w14:textId="77CB8572" w:rsidR="00B67CD5" w:rsidRPr="00E93A47" w:rsidRDefault="00B67CD5" w:rsidP="00E93A47">
            <w:pPr>
              <w:spacing w:after="0" w:line="240" w:lineRule="auto"/>
              <w:rPr>
                <w:rFonts w:eastAsia="Times New Roman" w:cs="Times New Roman"/>
                <w:sz w:val="18"/>
                <w:szCs w:val="20"/>
                <w:lang w:eastAsia="ru-RU"/>
              </w:rPr>
            </w:pPr>
            <w:r w:rsidRPr="00E93A47">
              <w:rPr>
                <w:rFonts w:eastAsia="Times New Roman" w:cs="Times New Roman"/>
                <w:sz w:val="18"/>
                <w:szCs w:val="20"/>
                <w:lang w:eastAsia="ru-RU"/>
              </w:rPr>
              <w:t xml:space="preserve">г. Переславль-Залесский, </w:t>
            </w:r>
            <w:proofErr w:type="spellStart"/>
            <w:r w:rsidRPr="00E93A47">
              <w:rPr>
                <w:rFonts w:eastAsia="Times New Roman" w:cs="Times New Roman"/>
                <w:sz w:val="18"/>
                <w:szCs w:val="20"/>
                <w:lang w:eastAsia="ru-RU"/>
              </w:rPr>
              <w:t>мкр</w:t>
            </w:r>
            <w:proofErr w:type="spellEnd"/>
            <w:r w:rsidRPr="00E93A47">
              <w:rPr>
                <w:rFonts w:eastAsia="Times New Roman" w:cs="Times New Roman"/>
                <w:sz w:val="18"/>
                <w:szCs w:val="20"/>
                <w:lang w:eastAsia="ru-RU"/>
              </w:rPr>
              <w:t>. Чкаловский</w:t>
            </w:r>
            <w:r w:rsidR="0056730B" w:rsidRPr="00E93A47">
              <w:rPr>
                <w:rFonts w:eastAsia="Times New Roman" w:cs="Times New Roman"/>
                <w:sz w:val="18"/>
                <w:szCs w:val="20"/>
                <w:lang w:eastAsia="ru-RU"/>
              </w:rPr>
              <w:t>, 62</w:t>
            </w:r>
          </w:p>
        </w:tc>
        <w:tc>
          <w:tcPr>
            <w:tcW w:w="632" w:type="pct"/>
            <w:tcBorders>
              <w:top w:val="nil"/>
              <w:left w:val="nil"/>
              <w:bottom w:val="single" w:sz="4" w:space="0" w:color="auto"/>
              <w:right w:val="single" w:sz="4" w:space="0" w:color="auto"/>
            </w:tcBorders>
            <w:vAlign w:val="center"/>
            <w:hideMark/>
          </w:tcPr>
          <w:p w14:paraId="6AE6E2C0"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16,77</w:t>
            </w:r>
          </w:p>
        </w:tc>
        <w:tc>
          <w:tcPr>
            <w:tcW w:w="439" w:type="pct"/>
            <w:tcBorders>
              <w:top w:val="nil"/>
              <w:left w:val="nil"/>
              <w:bottom w:val="single" w:sz="4" w:space="0" w:color="auto"/>
              <w:right w:val="single" w:sz="4" w:space="0" w:color="auto"/>
            </w:tcBorders>
            <w:vAlign w:val="center"/>
            <w:hideMark/>
          </w:tcPr>
          <w:p w14:paraId="3695D1DE"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Природный газ</w:t>
            </w:r>
          </w:p>
        </w:tc>
        <w:tc>
          <w:tcPr>
            <w:tcW w:w="522" w:type="pct"/>
            <w:tcBorders>
              <w:top w:val="nil"/>
              <w:left w:val="nil"/>
              <w:bottom w:val="single" w:sz="4" w:space="0" w:color="auto"/>
              <w:right w:val="single" w:sz="4" w:space="0" w:color="auto"/>
            </w:tcBorders>
            <w:vAlign w:val="center"/>
            <w:hideMark/>
          </w:tcPr>
          <w:p w14:paraId="2CA0FDB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26885,90</w:t>
            </w:r>
          </w:p>
        </w:tc>
        <w:tc>
          <w:tcPr>
            <w:tcW w:w="499" w:type="pct"/>
            <w:tcBorders>
              <w:top w:val="nil"/>
              <w:left w:val="nil"/>
              <w:bottom w:val="single" w:sz="4" w:space="0" w:color="auto"/>
              <w:right w:val="single" w:sz="4" w:space="0" w:color="auto"/>
            </w:tcBorders>
            <w:vAlign w:val="center"/>
            <w:hideMark/>
          </w:tcPr>
          <w:p w14:paraId="3731A3E1"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5447,78</w:t>
            </w:r>
          </w:p>
        </w:tc>
        <w:tc>
          <w:tcPr>
            <w:tcW w:w="595" w:type="pct"/>
            <w:tcBorders>
              <w:top w:val="nil"/>
              <w:left w:val="nil"/>
              <w:bottom w:val="single" w:sz="4" w:space="0" w:color="auto"/>
              <w:right w:val="single" w:sz="4" w:space="0" w:color="auto"/>
            </w:tcBorders>
            <w:vAlign w:val="center"/>
            <w:hideMark/>
          </w:tcPr>
          <w:p w14:paraId="0668BF2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4825,31</w:t>
            </w:r>
          </w:p>
        </w:tc>
        <w:tc>
          <w:tcPr>
            <w:tcW w:w="647" w:type="pct"/>
            <w:tcBorders>
              <w:top w:val="nil"/>
              <w:left w:val="nil"/>
              <w:bottom w:val="single" w:sz="4" w:space="0" w:color="auto"/>
              <w:right w:val="single" w:sz="4" w:space="0" w:color="auto"/>
            </w:tcBorders>
            <w:vAlign w:val="center"/>
            <w:hideMark/>
          </w:tcPr>
          <w:p w14:paraId="7B7977BB"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202,63</w:t>
            </w:r>
          </w:p>
        </w:tc>
        <w:tc>
          <w:tcPr>
            <w:tcW w:w="240" w:type="pct"/>
            <w:tcBorders>
              <w:top w:val="nil"/>
              <w:left w:val="nil"/>
              <w:bottom w:val="single" w:sz="4" w:space="0" w:color="auto"/>
              <w:right w:val="single" w:sz="4" w:space="0" w:color="auto"/>
            </w:tcBorders>
            <w:vAlign w:val="center"/>
            <w:hideMark/>
          </w:tcPr>
          <w:p w14:paraId="7DF32EDA"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70,50</w:t>
            </w:r>
          </w:p>
        </w:tc>
        <w:tc>
          <w:tcPr>
            <w:tcW w:w="694" w:type="pct"/>
            <w:tcBorders>
              <w:top w:val="nil"/>
              <w:left w:val="nil"/>
              <w:bottom w:val="single" w:sz="4" w:space="0" w:color="auto"/>
              <w:right w:val="single" w:sz="4" w:space="0" w:color="auto"/>
            </w:tcBorders>
            <w:vAlign w:val="center"/>
            <w:hideMark/>
          </w:tcPr>
          <w:p w14:paraId="75594D04" w14:textId="77777777" w:rsidR="00B67CD5" w:rsidRPr="00E93A47" w:rsidRDefault="00B67CD5" w:rsidP="00E93A47">
            <w:pPr>
              <w:spacing w:after="0" w:line="240" w:lineRule="auto"/>
              <w:jc w:val="center"/>
              <w:rPr>
                <w:rFonts w:eastAsia="Times New Roman" w:cs="Times New Roman"/>
                <w:sz w:val="18"/>
                <w:szCs w:val="20"/>
                <w:lang w:eastAsia="ru-RU"/>
              </w:rPr>
            </w:pPr>
            <w:r w:rsidRPr="00E93A47">
              <w:rPr>
                <w:rFonts w:eastAsia="Times New Roman" w:cs="Times New Roman"/>
                <w:sz w:val="18"/>
                <w:szCs w:val="20"/>
                <w:lang w:eastAsia="ru-RU"/>
              </w:rPr>
              <w:t>2,94</w:t>
            </w:r>
          </w:p>
        </w:tc>
      </w:tr>
    </w:tbl>
    <w:p w14:paraId="28A197DC" w14:textId="643D600D" w:rsidR="00AF4305" w:rsidRPr="00C33FF0" w:rsidRDefault="00AF4305" w:rsidP="00AF4305">
      <w:pPr>
        <w:spacing w:after="0" w:line="240" w:lineRule="auto"/>
        <w:jc w:val="both"/>
        <w:rPr>
          <w:rFonts w:eastAsia="Times New Roman" w:cs="Arial"/>
          <w:szCs w:val="24"/>
        </w:rPr>
      </w:pPr>
    </w:p>
    <w:p w14:paraId="2551B293" w14:textId="77777777" w:rsidR="00826935" w:rsidRDefault="00826935">
      <w:pPr>
        <w:rPr>
          <w:rFonts w:eastAsia="Times New Roman" w:cs="Times New Roman"/>
          <w:b/>
          <w:bCs/>
          <w:sz w:val="22"/>
          <w:lang w:eastAsia="ru-RU"/>
        </w:rPr>
      </w:pPr>
      <w:bookmarkStart w:id="282" w:name="_Ref152360297"/>
      <w:bookmarkStart w:id="283" w:name="_Toc152427314"/>
      <w:r>
        <w:rPr>
          <w:sz w:val="22"/>
        </w:rPr>
        <w:br w:type="page"/>
      </w:r>
    </w:p>
    <w:p w14:paraId="72751B04" w14:textId="00630123" w:rsidR="007928F7" w:rsidRPr="00DC22DE" w:rsidRDefault="00AF4305" w:rsidP="00DC22DE">
      <w:pPr>
        <w:pStyle w:val="1f3"/>
        <w:spacing w:before="120"/>
        <w:rPr>
          <w:rFonts w:ascii="Times New Roman" w:hAnsi="Times New Roman"/>
          <w:color w:val="auto"/>
          <w:sz w:val="22"/>
          <w:szCs w:val="22"/>
        </w:rPr>
      </w:pPr>
      <w:bookmarkStart w:id="284" w:name="_Toc232548151"/>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51</w:t>
      </w:r>
      <w:r w:rsidR="00777A87" w:rsidRPr="00DC22DE">
        <w:rPr>
          <w:rFonts w:ascii="Times New Roman" w:hAnsi="Times New Roman"/>
          <w:color w:val="auto"/>
          <w:sz w:val="22"/>
          <w:szCs w:val="22"/>
        </w:rPr>
        <w:fldChar w:fldCharType="end"/>
      </w:r>
      <w:bookmarkEnd w:id="282"/>
      <w:r w:rsidRPr="00DC22DE">
        <w:rPr>
          <w:rFonts w:ascii="Times New Roman" w:hAnsi="Times New Roman"/>
          <w:color w:val="auto"/>
          <w:sz w:val="22"/>
          <w:szCs w:val="22"/>
        </w:rPr>
        <w:t xml:space="preserve"> – Топливный баланс системы теплоснабжения, образованной на базе котельной ООО «</w:t>
      </w:r>
      <w:r w:rsidR="007928F7" w:rsidRPr="00DC22DE">
        <w:rPr>
          <w:rFonts w:ascii="Times New Roman" w:hAnsi="Times New Roman"/>
          <w:color w:val="auto"/>
          <w:sz w:val="22"/>
          <w:szCs w:val="22"/>
        </w:rPr>
        <w:t>ГКС</w:t>
      </w:r>
      <w:r w:rsidRPr="00DC22DE">
        <w:rPr>
          <w:rFonts w:ascii="Times New Roman" w:hAnsi="Times New Roman"/>
          <w:color w:val="auto"/>
          <w:sz w:val="22"/>
          <w:szCs w:val="22"/>
        </w:rPr>
        <w:t>» в зоне деятельности ЕТО ООО «ГКС»</w:t>
      </w:r>
      <w:bookmarkEnd w:id="283"/>
      <w:bookmarkEnd w:id="284"/>
    </w:p>
    <w:tbl>
      <w:tblPr>
        <w:tblW w:w="5000" w:type="pct"/>
        <w:tblLook w:val="04A0" w:firstRow="1" w:lastRow="0" w:firstColumn="1" w:lastColumn="0" w:noHBand="0" w:noVBand="1"/>
      </w:tblPr>
      <w:tblGrid>
        <w:gridCol w:w="594"/>
        <w:gridCol w:w="2453"/>
        <w:gridCol w:w="1474"/>
        <w:gridCol w:w="1467"/>
        <w:gridCol w:w="1467"/>
        <w:gridCol w:w="1467"/>
        <w:gridCol w:w="1467"/>
        <w:gridCol w:w="1467"/>
        <w:gridCol w:w="1467"/>
        <w:gridCol w:w="1520"/>
      </w:tblGrid>
      <w:tr w:rsidR="009C5C98" w:rsidRPr="009C5C98" w14:paraId="276081BF" w14:textId="77777777" w:rsidTr="009C5C98">
        <w:trPr>
          <w:trHeight w:val="20"/>
          <w:tblHeader/>
        </w:trPr>
        <w:tc>
          <w:tcPr>
            <w:tcW w:w="202" w:type="pct"/>
            <w:tcBorders>
              <w:top w:val="single" w:sz="4" w:space="0" w:color="auto"/>
              <w:left w:val="single" w:sz="4" w:space="0" w:color="auto"/>
              <w:bottom w:val="single" w:sz="4" w:space="0" w:color="auto"/>
              <w:right w:val="single" w:sz="4" w:space="0" w:color="auto"/>
            </w:tcBorders>
            <w:vAlign w:val="center"/>
            <w:hideMark/>
          </w:tcPr>
          <w:p w14:paraId="28AB35A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п/п</w:t>
            </w:r>
          </w:p>
        </w:tc>
        <w:tc>
          <w:tcPr>
            <w:tcW w:w="828" w:type="pct"/>
            <w:tcBorders>
              <w:top w:val="single" w:sz="4" w:space="0" w:color="auto"/>
              <w:left w:val="nil"/>
              <w:bottom w:val="single" w:sz="4" w:space="0" w:color="auto"/>
              <w:right w:val="single" w:sz="4" w:space="0" w:color="auto"/>
            </w:tcBorders>
            <w:vAlign w:val="center"/>
            <w:hideMark/>
          </w:tcPr>
          <w:p w14:paraId="4B36E8D1"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Адрес источника</w:t>
            </w:r>
          </w:p>
        </w:tc>
        <w:tc>
          <w:tcPr>
            <w:tcW w:w="496" w:type="pct"/>
            <w:tcBorders>
              <w:top w:val="single" w:sz="4" w:space="0" w:color="auto"/>
              <w:left w:val="nil"/>
              <w:bottom w:val="single" w:sz="4" w:space="0" w:color="auto"/>
              <w:right w:val="single" w:sz="4" w:space="0" w:color="auto"/>
            </w:tcBorders>
            <w:vAlign w:val="center"/>
            <w:hideMark/>
          </w:tcPr>
          <w:p w14:paraId="148E71E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Установленная мощность источника, Гкал/ч</w:t>
            </w:r>
          </w:p>
        </w:tc>
        <w:tc>
          <w:tcPr>
            <w:tcW w:w="496" w:type="pct"/>
            <w:tcBorders>
              <w:top w:val="single" w:sz="4" w:space="0" w:color="auto"/>
              <w:left w:val="nil"/>
              <w:bottom w:val="single" w:sz="4" w:space="0" w:color="auto"/>
              <w:right w:val="single" w:sz="4" w:space="0" w:color="auto"/>
            </w:tcBorders>
            <w:vAlign w:val="center"/>
            <w:hideMark/>
          </w:tcPr>
          <w:p w14:paraId="37B41B1C"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Основное топливо</w:t>
            </w:r>
          </w:p>
        </w:tc>
        <w:tc>
          <w:tcPr>
            <w:tcW w:w="496" w:type="pct"/>
            <w:tcBorders>
              <w:top w:val="single" w:sz="4" w:space="0" w:color="auto"/>
              <w:left w:val="nil"/>
              <w:bottom w:val="single" w:sz="4" w:space="0" w:color="auto"/>
              <w:right w:val="single" w:sz="4" w:space="0" w:color="auto"/>
            </w:tcBorders>
            <w:vAlign w:val="center"/>
            <w:hideMark/>
          </w:tcPr>
          <w:p w14:paraId="1380CE80"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Выработка </w:t>
            </w:r>
            <w:proofErr w:type="spellStart"/>
            <w:r w:rsidRPr="009C5C98">
              <w:rPr>
                <w:rFonts w:eastAsia="Times New Roman" w:cs="Times New Roman"/>
                <w:b/>
                <w:bCs/>
                <w:color w:val="000000"/>
                <w:sz w:val="18"/>
                <w:szCs w:val="18"/>
                <w:lang w:eastAsia="ru-RU"/>
              </w:rPr>
              <w:t>тепл</w:t>
            </w:r>
            <w:proofErr w:type="spellEnd"/>
            <w:r w:rsidRPr="009C5C98">
              <w:rPr>
                <w:rFonts w:eastAsia="Times New Roman" w:cs="Times New Roman"/>
                <w:b/>
                <w:bCs/>
                <w:color w:val="000000"/>
                <w:sz w:val="18"/>
                <w:szCs w:val="18"/>
                <w:lang w:eastAsia="ru-RU"/>
              </w:rPr>
              <w:t>-й энергии за год, Гкал/год</w:t>
            </w:r>
          </w:p>
        </w:tc>
        <w:tc>
          <w:tcPr>
            <w:tcW w:w="496" w:type="pct"/>
            <w:tcBorders>
              <w:top w:val="single" w:sz="4" w:space="0" w:color="auto"/>
              <w:left w:val="nil"/>
              <w:bottom w:val="single" w:sz="4" w:space="0" w:color="auto"/>
              <w:right w:val="single" w:sz="4" w:space="0" w:color="auto"/>
            </w:tcBorders>
            <w:vAlign w:val="center"/>
            <w:hideMark/>
          </w:tcPr>
          <w:p w14:paraId="4F7EC95C"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Годовой расход условного топлива, </w:t>
            </w:r>
            <w:proofErr w:type="spellStart"/>
            <w:r w:rsidRPr="009C5C98">
              <w:rPr>
                <w:rFonts w:eastAsia="Times New Roman" w:cs="Times New Roman"/>
                <w:b/>
                <w:bCs/>
                <w:color w:val="000000"/>
                <w:sz w:val="18"/>
                <w:szCs w:val="18"/>
                <w:lang w:eastAsia="ru-RU"/>
              </w:rPr>
              <w:t>т.у.т</w:t>
            </w:r>
            <w:proofErr w:type="spellEnd"/>
            <w:r w:rsidRPr="009C5C98">
              <w:rPr>
                <w:rFonts w:eastAsia="Times New Roman" w:cs="Times New Roman"/>
                <w:b/>
                <w:bCs/>
                <w:color w:val="000000"/>
                <w:sz w:val="18"/>
                <w:szCs w:val="18"/>
                <w:lang w:eastAsia="ru-RU"/>
              </w:rPr>
              <w:t>.</w:t>
            </w:r>
          </w:p>
        </w:tc>
        <w:tc>
          <w:tcPr>
            <w:tcW w:w="496" w:type="pct"/>
            <w:tcBorders>
              <w:top w:val="single" w:sz="4" w:space="0" w:color="auto"/>
              <w:left w:val="nil"/>
              <w:bottom w:val="single" w:sz="4" w:space="0" w:color="auto"/>
              <w:right w:val="single" w:sz="4" w:space="0" w:color="auto"/>
            </w:tcBorders>
            <w:vAlign w:val="center"/>
            <w:hideMark/>
          </w:tcPr>
          <w:p w14:paraId="4DFFA57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Годовой расход натурального топлива (</w:t>
            </w:r>
            <w:proofErr w:type="spellStart"/>
            <w:r w:rsidRPr="009C5C98">
              <w:rPr>
                <w:rFonts w:eastAsia="Times New Roman" w:cs="Times New Roman"/>
                <w:b/>
                <w:bCs/>
                <w:color w:val="000000"/>
                <w:sz w:val="18"/>
                <w:szCs w:val="18"/>
                <w:lang w:eastAsia="ru-RU"/>
              </w:rPr>
              <w:t>т.н.т</w:t>
            </w:r>
            <w:proofErr w:type="spellEnd"/>
            <w:r w:rsidRPr="009C5C98">
              <w:rPr>
                <w:rFonts w:eastAsia="Times New Roman" w:cs="Times New Roman"/>
                <w:b/>
                <w:bCs/>
                <w:color w:val="000000"/>
                <w:sz w:val="18"/>
                <w:szCs w:val="18"/>
                <w:lang w:eastAsia="ru-RU"/>
              </w:rPr>
              <w:t>)</w:t>
            </w:r>
          </w:p>
        </w:tc>
        <w:tc>
          <w:tcPr>
            <w:tcW w:w="496" w:type="pct"/>
            <w:tcBorders>
              <w:top w:val="single" w:sz="4" w:space="0" w:color="auto"/>
              <w:left w:val="nil"/>
              <w:bottom w:val="single" w:sz="4" w:space="0" w:color="auto"/>
              <w:right w:val="single" w:sz="4" w:space="0" w:color="auto"/>
            </w:tcBorders>
            <w:vAlign w:val="center"/>
            <w:hideMark/>
          </w:tcPr>
          <w:p w14:paraId="637C88C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Удельный расход условного топлива на выработку тепло </w:t>
            </w:r>
            <w:proofErr w:type="spellStart"/>
            <w:r w:rsidRPr="009C5C98">
              <w:rPr>
                <w:rFonts w:eastAsia="Times New Roman" w:cs="Times New Roman"/>
                <w:b/>
                <w:bCs/>
                <w:color w:val="000000"/>
                <w:sz w:val="18"/>
                <w:szCs w:val="18"/>
                <w:lang w:eastAsia="ru-RU"/>
              </w:rPr>
              <w:t>кг.у.т</w:t>
            </w:r>
            <w:proofErr w:type="spellEnd"/>
            <w:r w:rsidRPr="009C5C98">
              <w:rPr>
                <w:rFonts w:eastAsia="Times New Roman" w:cs="Times New Roman"/>
                <w:b/>
                <w:bCs/>
                <w:color w:val="000000"/>
                <w:sz w:val="18"/>
                <w:szCs w:val="18"/>
                <w:lang w:eastAsia="ru-RU"/>
              </w:rPr>
              <w:t>./Гкал</w:t>
            </w:r>
          </w:p>
        </w:tc>
        <w:tc>
          <w:tcPr>
            <w:tcW w:w="496" w:type="pct"/>
            <w:tcBorders>
              <w:top w:val="single" w:sz="4" w:space="0" w:color="auto"/>
              <w:left w:val="nil"/>
              <w:bottom w:val="single" w:sz="4" w:space="0" w:color="auto"/>
              <w:right w:val="single" w:sz="4" w:space="0" w:color="auto"/>
            </w:tcBorders>
            <w:vAlign w:val="center"/>
            <w:hideMark/>
          </w:tcPr>
          <w:p w14:paraId="3B98D286"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КПД, %</w:t>
            </w:r>
          </w:p>
        </w:tc>
        <w:tc>
          <w:tcPr>
            <w:tcW w:w="496" w:type="pct"/>
            <w:tcBorders>
              <w:top w:val="single" w:sz="4" w:space="0" w:color="auto"/>
              <w:left w:val="nil"/>
              <w:bottom w:val="single" w:sz="4" w:space="0" w:color="auto"/>
              <w:right w:val="single" w:sz="4" w:space="0" w:color="auto"/>
            </w:tcBorders>
            <w:vAlign w:val="center"/>
            <w:hideMark/>
          </w:tcPr>
          <w:p w14:paraId="70D14567"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 xml:space="preserve">Максимальный часовой расход топлива, </w:t>
            </w:r>
            <w:proofErr w:type="spellStart"/>
            <w:r w:rsidRPr="009C5C98">
              <w:rPr>
                <w:rFonts w:eastAsia="Times New Roman" w:cs="Times New Roman"/>
                <w:b/>
                <w:bCs/>
                <w:color w:val="000000"/>
                <w:sz w:val="18"/>
                <w:szCs w:val="18"/>
                <w:lang w:eastAsia="ru-RU"/>
              </w:rPr>
              <w:t>т.н.т</w:t>
            </w:r>
            <w:proofErr w:type="spellEnd"/>
            <w:r w:rsidRPr="009C5C98">
              <w:rPr>
                <w:rFonts w:eastAsia="Times New Roman" w:cs="Times New Roman"/>
                <w:b/>
                <w:bCs/>
                <w:color w:val="000000"/>
                <w:sz w:val="18"/>
                <w:szCs w:val="18"/>
                <w:lang w:eastAsia="ru-RU"/>
              </w:rPr>
              <w:t xml:space="preserve">/ч, </w:t>
            </w:r>
            <w:proofErr w:type="gramStart"/>
            <w:r w:rsidRPr="009C5C98">
              <w:rPr>
                <w:rFonts w:eastAsia="Times New Roman" w:cs="Times New Roman"/>
                <w:b/>
                <w:bCs/>
                <w:color w:val="000000"/>
                <w:sz w:val="18"/>
                <w:szCs w:val="18"/>
                <w:lang w:eastAsia="ru-RU"/>
              </w:rPr>
              <w:t>тыс.м</w:t>
            </w:r>
            <w:proofErr w:type="gramEnd"/>
            <w:r w:rsidRPr="009C5C98">
              <w:rPr>
                <w:rFonts w:eastAsia="Times New Roman" w:cs="Times New Roman"/>
                <w:b/>
                <w:bCs/>
                <w:color w:val="000000"/>
                <w:sz w:val="18"/>
                <w:szCs w:val="18"/>
                <w:lang w:eastAsia="ru-RU"/>
              </w:rPr>
              <w:t>3/ч</w:t>
            </w:r>
          </w:p>
        </w:tc>
      </w:tr>
      <w:tr w:rsidR="009C5C98" w:rsidRPr="009C5C98" w14:paraId="0755E0D2"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3C5E43A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город Переславль-Залесский</w:t>
            </w:r>
          </w:p>
        </w:tc>
      </w:tr>
      <w:tr w:rsidR="009C5C98" w:rsidRPr="009C5C98" w14:paraId="40999B0F"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049E7D8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w:t>
            </w:r>
          </w:p>
        </w:tc>
        <w:tc>
          <w:tcPr>
            <w:tcW w:w="828" w:type="pct"/>
            <w:tcBorders>
              <w:top w:val="nil"/>
              <w:left w:val="nil"/>
              <w:bottom w:val="single" w:sz="4" w:space="0" w:color="auto"/>
              <w:right w:val="single" w:sz="4" w:space="0" w:color="auto"/>
            </w:tcBorders>
            <w:vAlign w:val="center"/>
            <w:hideMark/>
          </w:tcPr>
          <w:p w14:paraId="4F428872"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1я Ямская, 4</w:t>
            </w:r>
          </w:p>
        </w:tc>
        <w:tc>
          <w:tcPr>
            <w:tcW w:w="496" w:type="pct"/>
            <w:tcBorders>
              <w:top w:val="nil"/>
              <w:left w:val="nil"/>
              <w:bottom w:val="single" w:sz="4" w:space="0" w:color="auto"/>
              <w:right w:val="single" w:sz="4" w:space="0" w:color="auto"/>
            </w:tcBorders>
            <w:vAlign w:val="center"/>
            <w:hideMark/>
          </w:tcPr>
          <w:p w14:paraId="4679668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4,07</w:t>
            </w:r>
          </w:p>
        </w:tc>
        <w:tc>
          <w:tcPr>
            <w:tcW w:w="496" w:type="pct"/>
            <w:tcBorders>
              <w:top w:val="nil"/>
              <w:left w:val="nil"/>
              <w:bottom w:val="single" w:sz="4" w:space="0" w:color="auto"/>
              <w:right w:val="single" w:sz="4" w:space="0" w:color="auto"/>
            </w:tcBorders>
            <w:vAlign w:val="center"/>
            <w:hideMark/>
          </w:tcPr>
          <w:p w14:paraId="3A5F8FE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7F206D9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6033,33</w:t>
            </w:r>
          </w:p>
        </w:tc>
        <w:tc>
          <w:tcPr>
            <w:tcW w:w="496" w:type="pct"/>
            <w:tcBorders>
              <w:top w:val="nil"/>
              <w:left w:val="nil"/>
              <w:bottom w:val="single" w:sz="4" w:space="0" w:color="auto"/>
              <w:right w:val="single" w:sz="4" w:space="0" w:color="auto"/>
            </w:tcBorders>
            <w:vAlign w:val="center"/>
            <w:hideMark/>
          </w:tcPr>
          <w:p w14:paraId="1A19A1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1126,49</w:t>
            </w:r>
          </w:p>
        </w:tc>
        <w:tc>
          <w:tcPr>
            <w:tcW w:w="496" w:type="pct"/>
            <w:tcBorders>
              <w:top w:val="nil"/>
              <w:left w:val="nil"/>
              <w:bottom w:val="single" w:sz="4" w:space="0" w:color="auto"/>
              <w:right w:val="single" w:sz="4" w:space="0" w:color="auto"/>
            </w:tcBorders>
            <w:vAlign w:val="center"/>
            <w:hideMark/>
          </w:tcPr>
          <w:p w14:paraId="644B510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997,78</w:t>
            </w:r>
          </w:p>
        </w:tc>
        <w:tc>
          <w:tcPr>
            <w:tcW w:w="496" w:type="pct"/>
            <w:tcBorders>
              <w:top w:val="nil"/>
              <w:left w:val="nil"/>
              <w:bottom w:val="single" w:sz="4" w:space="0" w:color="auto"/>
              <w:right w:val="single" w:sz="4" w:space="0" w:color="auto"/>
            </w:tcBorders>
            <w:vAlign w:val="center"/>
            <w:hideMark/>
          </w:tcPr>
          <w:p w14:paraId="3870C91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186,71</w:t>
            </w:r>
          </w:p>
        </w:tc>
        <w:tc>
          <w:tcPr>
            <w:tcW w:w="496" w:type="pct"/>
            <w:tcBorders>
              <w:top w:val="nil"/>
              <w:left w:val="nil"/>
              <w:bottom w:val="single" w:sz="4" w:space="0" w:color="auto"/>
              <w:right w:val="single" w:sz="4" w:space="0" w:color="auto"/>
            </w:tcBorders>
            <w:vAlign w:val="center"/>
            <w:hideMark/>
          </w:tcPr>
          <w:p w14:paraId="59DF7D1A"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6DCF310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0,16</w:t>
            </w:r>
          </w:p>
        </w:tc>
      </w:tr>
      <w:tr w:rsidR="009C5C98" w:rsidRPr="009C5C98" w14:paraId="7C2D158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5FDE787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w:t>
            </w:r>
          </w:p>
        </w:tc>
        <w:tc>
          <w:tcPr>
            <w:tcW w:w="828" w:type="pct"/>
            <w:tcBorders>
              <w:top w:val="nil"/>
              <w:left w:val="nil"/>
              <w:bottom w:val="single" w:sz="4" w:space="0" w:color="auto"/>
              <w:right w:val="single" w:sz="4" w:space="0" w:color="auto"/>
            </w:tcBorders>
            <w:vAlign w:val="center"/>
            <w:hideMark/>
          </w:tcPr>
          <w:p w14:paraId="74C0949E"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Московская, 15</w:t>
            </w:r>
          </w:p>
        </w:tc>
        <w:tc>
          <w:tcPr>
            <w:tcW w:w="496" w:type="pct"/>
            <w:tcBorders>
              <w:top w:val="nil"/>
              <w:left w:val="nil"/>
              <w:bottom w:val="single" w:sz="4" w:space="0" w:color="auto"/>
              <w:right w:val="single" w:sz="4" w:space="0" w:color="auto"/>
            </w:tcBorders>
            <w:vAlign w:val="center"/>
            <w:hideMark/>
          </w:tcPr>
          <w:p w14:paraId="1B12695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0,52</w:t>
            </w:r>
          </w:p>
        </w:tc>
        <w:tc>
          <w:tcPr>
            <w:tcW w:w="496" w:type="pct"/>
            <w:tcBorders>
              <w:top w:val="nil"/>
              <w:left w:val="nil"/>
              <w:bottom w:val="single" w:sz="4" w:space="0" w:color="auto"/>
              <w:right w:val="single" w:sz="4" w:space="0" w:color="auto"/>
            </w:tcBorders>
            <w:vAlign w:val="center"/>
            <w:hideMark/>
          </w:tcPr>
          <w:p w14:paraId="2C60C0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16D5D0B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204,18</w:t>
            </w:r>
          </w:p>
        </w:tc>
        <w:tc>
          <w:tcPr>
            <w:tcW w:w="496" w:type="pct"/>
            <w:tcBorders>
              <w:top w:val="nil"/>
              <w:left w:val="nil"/>
              <w:bottom w:val="single" w:sz="4" w:space="0" w:color="auto"/>
              <w:right w:val="single" w:sz="4" w:space="0" w:color="auto"/>
            </w:tcBorders>
            <w:vAlign w:val="center"/>
            <w:hideMark/>
          </w:tcPr>
          <w:p w14:paraId="23B3B73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32,26</w:t>
            </w:r>
          </w:p>
        </w:tc>
        <w:tc>
          <w:tcPr>
            <w:tcW w:w="496" w:type="pct"/>
            <w:tcBorders>
              <w:top w:val="nil"/>
              <w:left w:val="nil"/>
              <w:bottom w:val="single" w:sz="4" w:space="0" w:color="auto"/>
              <w:right w:val="single" w:sz="4" w:space="0" w:color="auto"/>
            </w:tcBorders>
            <w:vAlign w:val="center"/>
            <w:hideMark/>
          </w:tcPr>
          <w:p w14:paraId="4087C90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28,58</w:t>
            </w:r>
          </w:p>
        </w:tc>
        <w:tc>
          <w:tcPr>
            <w:tcW w:w="496" w:type="pct"/>
            <w:tcBorders>
              <w:top w:val="nil"/>
              <w:left w:val="nil"/>
              <w:bottom w:val="single" w:sz="4" w:space="0" w:color="auto"/>
              <w:right w:val="single" w:sz="4" w:space="0" w:color="auto"/>
            </w:tcBorders>
            <w:vAlign w:val="center"/>
            <w:hideMark/>
          </w:tcPr>
          <w:p w14:paraId="343850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158,00</w:t>
            </w:r>
          </w:p>
        </w:tc>
        <w:tc>
          <w:tcPr>
            <w:tcW w:w="496" w:type="pct"/>
            <w:tcBorders>
              <w:top w:val="nil"/>
              <w:left w:val="nil"/>
              <w:bottom w:val="single" w:sz="4" w:space="0" w:color="auto"/>
              <w:right w:val="single" w:sz="4" w:space="0" w:color="auto"/>
            </w:tcBorders>
            <w:vAlign w:val="center"/>
            <w:hideMark/>
          </w:tcPr>
          <w:p w14:paraId="6F6AF23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91,0</w:t>
            </w:r>
          </w:p>
        </w:tc>
        <w:tc>
          <w:tcPr>
            <w:tcW w:w="496" w:type="pct"/>
            <w:tcBorders>
              <w:top w:val="nil"/>
              <w:left w:val="nil"/>
              <w:bottom w:val="single" w:sz="4" w:space="0" w:color="auto"/>
              <w:right w:val="single" w:sz="4" w:space="0" w:color="auto"/>
            </w:tcBorders>
            <w:vAlign w:val="center"/>
            <w:hideMark/>
          </w:tcPr>
          <w:p w14:paraId="74DA77A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2B880F3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689F265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w:t>
            </w:r>
          </w:p>
        </w:tc>
        <w:tc>
          <w:tcPr>
            <w:tcW w:w="828" w:type="pct"/>
            <w:tcBorders>
              <w:top w:val="nil"/>
              <w:left w:val="nil"/>
              <w:bottom w:val="single" w:sz="4" w:space="0" w:color="auto"/>
              <w:right w:val="single" w:sz="4" w:space="0" w:color="auto"/>
            </w:tcBorders>
            <w:vAlign w:val="center"/>
            <w:hideMark/>
          </w:tcPr>
          <w:p w14:paraId="3C8DE8A3"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Московская, 26</w:t>
            </w:r>
          </w:p>
        </w:tc>
        <w:tc>
          <w:tcPr>
            <w:tcW w:w="496" w:type="pct"/>
            <w:tcBorders>
              <w:top w:val="nil"/>
              <w:left w:val="nil"/>
              <w:bottom w:val="single" w:sz="4" w:space="0" w:color="auto"/>
              <w:right w:val="single" w:sz="4" w:space="0" w:color="auto"/>
            </w:tcBorders>
            <w:vAlign w:val="center"/>
            <w:hideMark/>
          </w:tcPr>
          <w:p w14:paraId="2B228EA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0,09</w:t>
            </w:r>
          </w:p>
        </w:tc>
        <w:tc>
          <w:tcPr>
            <w:tcW w:w="496" w:type="pct"/>
            <w:tcBorders>
              <w:top w:val="nil"/>
              <w:left w:val="nil"/>
              <w:bottom w:val="single" w:sz="4" w:space="0" w:color="auto"/>
              <w:right w:val="single" w:sz="4" w:space="0" w:color="auto"/>
            </w:tcBorders>
            <w:vAlign w:val="center"/>
            <w:hideMark/>
          </w:tcPr>
          <w:p w14:paraId="67C87E6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11A6236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126,84</w:t>
            </w:r>
          </w:p>
        </w:tc>
        <w:tc>
          <w:tcPr>
            <w:tcW w:w="496" w:type="pct"/>
            <w:tcBorders>
              <w:top w:val="nil"/>
              <w:left w:val="nil"/>
              <w:bottom w:val="single" w:sz="4" w:space="0" w:color="auto"/>
              <w:right w:val="single" w:sz="4" w:space="0" w:color="auto"/>
            </w:tcBorders>
            <w:vAlign w:val="center"/>
            <w:hideMark/>
          </w:tcPr>
          <w:p w14:paraId="2DA965D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19,66</w:t>
            </w:r>
          </w:p>
        </w:tc>
        <w:tc>
          <w:tcPr>
            <w:tcW w:w="496" w:type="pct"/>
            <w:tcBorders>
              <w:top w:val="nil"/>
              <w:left w:val="nil"/>
              <w:bottom w:val="single" w:sz="4" w:space="0" w:color="auto"/>
              <w:right w:val="single" w:sz="4" w:space="0" w:color="auto"/>
            </w:tcBorders>
            <w:vAlign w:val="center"/>
            <w:hideMark/>
          </w:tcPr>
          <w:p w14:paraId="56B5864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17,41</w:t>
            </w:r>
          </w:p>
        </w:tc>
        <w:tc>
          <w:tcPr>
            <w:tcW w:w="496" w:type="pct"/>
            <w:tcBorders>
              <w:top w:val="nil"/>
              <w:left w:val="nil"/>
              <w:bottom w:val="single" w:sz="4" w:space="0" w:color="auto"/>
              <w:right w:val="single" w:sz="4" w:space="0" w:color="auto"/>
            </w:tcBorders>
            <w:vAlign w:val="center"/>
            <w:hideMark/>
          </w:tcPr>
          <w:p w14:paraId="0CED5E7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155,00</w:t>
            </w:r>
          </w:p>
        </w:tc>
        <w:tc>
          <w:tcPr>
            <w:tcW w:w="496" w:type="pct"/>
            <w:tcBorders>
              <w:top w:val="nil"/>
              <w:left w:val="nil"/>
              <w:bottom w:val="single" w:sz="4" w:space="0" w:color="auto"/>
              <w:right w:val="single" w:sz="4" w:space="0" w:color="auto"/>
            </w:tcBorders>
            <w:vAlign w:val="center"/>
            <w:hideMark/>
          </w:tcPr>
          <w:p w14:paraId="094C9FD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92,0</w:t>
            </w:r>
          </w:p>
        </w:tc>
        <w:tc>
          <w:tcPr>
            <w:tcW w:w="496" w:type="pct"/>
            <w:tcBorders>
              <w:top w:val="nil"/>
              <w:left w:val="nil"/>
              <w:bottom w:val="single" w:sz="4" w:space="0" w:color="auto"/>
              <w:right w:val="single" w:sz="4" w:space="0" w:color="auto"/>
            </w:tcBorders>
            <w:vAlign w:val="center"/>
            <w:hideMark/>
          </w:tcPr>
          <w:p w14:paraId="5B9CDAF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0,00</w:t>
            </w:r>
          </w:p>
        </w:tc>
      </w:tr>
      <w:tr w:rsidR="009C5C98" w:rsidRPr="009C5C98" w14:paraId="6B6FEF18"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DBD802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w:t>
            </w:r>
          </w:p>
        </w:tc>
        <w:tc>
          <w:tcPr>
            <w:tcW w:w="828" w:type="pct"/>
            <w:tcBorders>
              <w:top w:val="nil"/>
              <w:left w:val="nil"/>
              <w:bottom w:val="single" w:sz="4" w:space="0" w:color="auto"/>
              <w:right w:val="single" w:sz="4" w:space="0" w:color="auto"/>
            </w:tcBorders>
            <w:vAlign w:val="center"/>
            <w:hideMark/>
          </w:tcPr>
          <w:p w14:paraId="09E9848D"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ул. Зеленая</w:t>
            </w:r>
          </w:p>
        </w:tc>
        <w:tc>
          <w:tcPr>
            <w:tcW w:w="496" w:type="pct"/>
            <w:tcBorders>
              <w:top w:val="nil"/>
              <w:left w:val="nil"/>
              <w:bottom w:val="single" w:sz="4" w:space="0" w:color="auto"/>
              <w:right w:val="single" w:sz="4" w:space="0" w:color="auto"/>
            </w:tcBorders>
            <w:vAlign w:val="center"/>
            <w:hideMark/>
          </w:tcPr>
          <w:p w14:paraId="5E8ED3C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0,60</w:t>
            </w:r>
          </w:p>
        </w:tc>
        <w:tc>
          <w:tcPr>
            <w:tcW w:w="496" w:type="pct"/>
            <w:tcBorders>
              <w:top w:val="nil"/>
              <w:left w:val="nil"/>
              <w:bottom w:val="single" w:sz="4" w:space="0" w:color="auto"/>
              <w:right w:val="single" w:sz="4" w:space="0" w:color="auto"/>
            </w:tcBorders>
            <w:vAlign w:val="center"/>
            <w:hideMark/>
          </w:tcPr>
          <w:p w14:paraId="285FB99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7B5E803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774,18</w:t>
            </w:r>
          </w:p>
        </w:tc>
        <w:tc>
          <w:tcPr>
            <w:tcW w:w="496" w:type="pct"/>
            <w:tcBorders>
              <w:top w:val="nil"/>
              <w:left w:val="nil"/>
              <w:bottom w:val="single" w:sz="4" w:space="0" w:color="auto"/>
              <w:right w:val="single" w:sz="4" w:space="0" w:color="auto"/>
            </w:tcBorders>
            <w:vAlign w:val="center"/>
            <w:hideMark/>
          </w:tcPr>
          <w:p w14:paraId="736A5D1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120,49</w:t>
            </w:r>
          </w:p>
        </w:tc>
        <w:tc>
          <w:tcPr>
            <w:tcW w:w="496" w:type="pct"/>
            <w:tcBorders>
              <w:top w:val="nil"/>
              <w:left w:val="nil"/>
              <w:bottom w:val="single" w:sz="4" w:space="0" w:color="auto"/>
              <w:right w:val="single" w:sz="4" w:space="0" w:color="auto"/>
            </w:tcBorders>
            <w:vAlign w:val="center"/>
            <w:hideMark/>
          </w:tcPr>
          <w:p w14:paraId="5282B07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106,73</w:t>
            </w:r>
          </w:p>
        </w:tc>
        <w:tc>
          <w:tcPr>
            <w:tcW w:w="496" w:type="pct"/>
            <w:tcBorders>
              <w:top w:val="nil"/>
              <w:left w:val="nil"/>
              <w:bottom w:val="single" w:sz="4" w:space="0" w:color="auto"/>
              <w:right w:val="single" w:sz="4" w:space="0" w:color="auto"/>
            </w:tcBorders>
            <w:vAlign w:val="center"/>
            <w:hideMark/>
          </w:tcPr>
          <w:p w14:paraId="7AB7E4F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155,64</w:t>
            </w:r>
          </w:p>
        </w:tc>
        <w:tc>
          <w:tcPr>
            <w:tcW w:w="496" w:type="pct"/>
            <w:tcBorders>
              <w:top w:val="nil"/>
              <w:left w:val="nil"/>
              <w:bottom w:val="single" w:sz="4" w:space="0" w:color="auto"/>
              <w:right w:val="single" w:sz="4" w:space="0" w:color="auto"/>
            </w:tcBorders>
            <w:vAlign w:val="center"/>
            <w:hideMark/>
          </w:tcPr>
          <w:p w14:paraId="7BD70874"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87,0</w:t>
            </w:r>
          </w:p>
        </w:tc>
        <w:tc>
          <w:tcPr>
            <w:tcW w:w="496" w:type="pct"/>
            <w:tcBorders>
              <w:top w:val="nil"/>
              <w:left w:val="nil"/>
              <w:bottom w:val="single" w:sz="4" w:space="0" w:color="auto"/>
              <w:right w:val="single" w:sz="4" w:space="0" w:color="auto"/>
            </w:tcBorders>
            <w:vAlign w:val="center"/>
            <w:hideMark/>
          </w:tcPr>
          <w:p w14:paraId="036C43C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3A31147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40345D7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w:t>
            </w:r>
          </w:p>
        </w:tc>
        <w:tc>
          <w:tcPr>
            <w:tcW w:w="828" w:type="pct"/>
            <w:tcBorders>
              <w:top w:val="nil"/>
              <w:left w:val="nil"/>
              <w:bottom w:val="single" w:sz="4" w:space="0" w:color="auto"/>
              <w:right w:val="single" w:sz="4" w:space="0" w:color="auto"/>
            </w:tcBorders>
            <w:vAlign w:val="center"/>
            <w:hideMark/>
          </w:tcPr>
          <w:p w14:paraId="33F24784"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г. Переславль-Залесский, пос. Молодежный, 10А</w:t>
            </w:r>
          </w:p>
        </w:tc>
        <w:tc>
          <w:tcPr>
            <w:tcW w:w="496" w:type="pct"/>
            <w:tcBorders>
              <w:top w:val="nil"/>
              <w:left w:val="nil"/>
              <w:bottom w:val="single" w:sz="4" w:space="0" w:color="auto"/>
              <w:right w:val="single" w:sz="4" w:space="0" w:color="auto"/>
            </w:tcBorders>
            <w:vAlign w:val="center"/>
            <w:hideMark/>
          </w:tcPr>
          <w:p w14:paraId="70AE700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2,06</w:t>
            </w:r>
          </w:p>
        </w:tc>
        <w:tc>
          <w:tcPr>
            <w:tcW w:w="496" w:type="pct"/>
            <w:tcBorders>
              <w:top w:val="nil"/>
              <w:left w:val="nil"/>
              <w:bottom w:val="single" w:sz="4" w:space="0" w:color="auto"/>
              <w:right w:val="single" w:sz="4" w:space="0" w:color="auto"/>
            </w:tcBorders>
            <w:vAlign w:val="center"/>
            <w:hideMark/>
          </w:tcPr>
          <w:p w14:paraId="6F0C13D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3D62A0A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4081,07</w:t>
            </w:r>
          </w:p>
        </w:tc>
        <w:tc>
          <w:tcPr>
            <w:tcW w:w="496" w:type="pct"/>
            <w:tcBorders>
              <w:top w:val="nil"/>
              <w:left w:val="nil"/>
              <w:bottom w:val="single" w:sz="4" w:space="0" w:color="auto"/>
              <w:right w:val="single" w:sz="4" w:space="0" w:color="auto"/>
            </w:tcBorders>
            <w:vAlign w:val="center"/>
            <w:hideMark/>
          </w:tcPr>
          <w:p w14:paraId="0BB94C3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685,05</w:t>
            </w:r>
          </w:p>
        </w:tc>
        <w:tc>
          <w:tcPr>
            <w:tcW w:w="496" w:type="pct"/>
            <w:tcBorders>
              <w:top w:val="nil"/>
              <w:left w:val="nil"/>
              <w:bottom w:val="single" w:sz="4" w:space="0" w:color="auto"/>
              <w:right w:val="single" w:sz="4" w:space="0" w:color="auto"/>
            </w:tcBorders>
            <w:vAlign w:val="center"/>
            <w:hideMark/>
          </w:tcPr>
          <w:p w14:paraId="5EAE440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606,78</w:t>
            </w:r>
          </w:p>
        </w:tc>
        <w:tc>
          <w:tcPr>
            <w:tcW w:w="496" w:type="pct"/>
            <w:tcBorders>
              <w:top w:val="nil"/>
              <w:left w:val="nil"/>
              <w:bottom w:val="single" w:sz="4" w:space="0" w:color="auto"/>
              <w:right w:val="single" w:sz="4" w:space="0" w:color="auto"/>
            </w:tcBorders>
            <w:vAlign w:val="center"/>
            <w:hideMark/>
          </w:tcPr>
          <w:p w14:paraId="5E75B80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167,86</w:t>
            </w:r>
          </w:p>
        </w:tc>
        <w:tc>
          <w:tcPr>
            <w:tcW w:w="496" w:type="pct"/>
            <w:tcBorders>
              <w:top w:val="nil"/>
              <w:left w:val="nil"/>
              <w:bottom w:val="single" w:sz="4" w:space="0" w:color="auto"/>
              <w:right w:val="single" w:sz="4" w:space="0" w:color="auto"/>
            </w:tcBorders>
            <w:vAlign w:val="center"/>
            <w:hideMark/>
          </w:tcPr>
          <w:p w14:paraId="6521064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93,0</w:t>
            </w:r>
          </w:p>
        </w:tc>
        <w:tc>
          <w:tcPr>
            <w:tcW w:w="496" w:type="pct"/>
            <w:tcBorders>
              <w:top w:val="nil"/>
              <w:left w:val="nil"/>
              <w:bottom w:val="single" w:sz="4" w:space="0" w:color="auto"/>
              <w:right w:val="single" w:sz="4" w:space="0" w:color="auto"/>
            </w:tcBorders>
            <w:vAlign w:val="center"/>
            <w:hideMark/>
          </w:tcPr>
          <w:p w14:paraId="3EFAE50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0,07</w:t>
            </w:r>
          </w:p>
        </w:tc>
      </w:tr>
      <w:tr w:rsidR="009C5C98" w:rsidRPr="009C5C98" w14:paraId="54072115"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07EAC152"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Перелесский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17DB130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08D089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w:t>
            </w:r>
          </w:p>
        </w:tc>
        <w:tc>
          <w:tcPr>
            <w:tcW w:w="828" w:type="pct"/>
            <w:tcBorders>
              <w:top w:val="nil"/>
              <w:left w:val="nil"/>
              <w:bottom w:val="single" w:sz="4" w:space="0" w:color="auto"/>
              <w:right w:val="single" w:sz="4" w:space="0" w:color="auto"/>
            </w:tcBorders>
            <w:vAlign w:val="center"/>
            <w:hideMark/>
          </w:tcPr>
          <w:p w14:paraId="2D900451"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п. Ивановское ул. Ленина, д.23а</w:t>
            </w:r>
          </w:p>
        </w:tc>
        <w:tc>
          <w:tcPr>
            <w:tcW w:w="496" w:type="pct"/>
            <w:tcBorders>
              <w:top w:val="nil"/>
              <w:left w:val="nil"/>
              <w:bottom w:val="single" w:sz="4" w:space="0" w:color="auto"/>
              <w:right w:val="single" w:sz="4" w:space="0" w:color="auto"/>
            </w:tcBorders>
            <w:vAlign w:val="center"/>
            <w:hideMark/>
          </w:tcPr>
          <w:p w14:paraId="0902616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0,68</w:t>
            </w:r>
          </w:p>
        </w:tc>
        <w:tc>
          <w:tcPr>
            <w:tcW w:w="496" w:type="pct"/>
            <w:tcBorders>
              <w:top w:val="nil"/>
              <w:left w:val="nil"/>
              <w:bottom w:val="single" w:sz="4" w:space="0" w:color="auto"/>
              <w:right w:val="single" w:sz="4" w:space="0" w:color="auto"/>
            </w:tcBorders>
            <w:vAlign w:val="center"/>
            <w:hideMark/>
          </w:tcPr>
          <w:p w14:paraId="3B5EAAC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Природный газ</w:t>
            </w:r>
          </w:p>
        </w:tc>
        <w:tc>
          <w:tcPr>
            <w:tcW w:w="496" w:type="pct"/>
            <w:tcBorders>
              <w:top w:val="nil"/>
              <w:left w:val="nil"/>
              <w:bottom w:val="single" w:sz="4" w:space="0" w:color="auto"/>
              <w:right w:val="single" w:sz="4" w:space="0" w:color="auto"/>
            </w:tcBorders>
            <w:vAlign w:val="center"/>
            <w:hideMark/>
          </w:tcPr>
          <w:p w14:paraId="39CAFE7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1786,82</w:t>
            </w:r>
          </w:p>
        </w:tc>
        <w:tc>
          <w:tcPr>
            <w:tcW w:w="496" w:type="pct"/>
            <w:tcBorders>
              <w:top w:val="nil"/>
              <w:left w:val="nil"/>
              <w:bottom w:val="single" w:sz="4" w:space="0" w:color="auto"/>
              <w:right w:val="single" w:sz="4" w:space="0" w:color="auto"/>
            </w:tcBorders>
            <w:vAlign w:val="center"/>
            <w:hideMark/>
          </w:tcPr>
          <w:p w14:paraId="3B9026F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298,14</w:t>
            </w:r>
          </w:p>
        </w:tc>
        <w:tc>
          <w:tcPr>
            <w:tcW w:w="496" w:type="pct"/>
            <w:tcBorders>
              <w:top w:val="nil"/>
              <w:left w:val="nil"/>
              <w:bottom w:val="single" w:sz="4" w:space="0" w:color="auto"/>
              <w:right w:val="single" w:sz="4" w:space="0" w:color="auto"/>
            </w:tcBorders>
            <w:vAlign w:val="center"/>
            <w:hideMark/>
          </w:tcPr>
          <w:p w14:paraId="2432C8F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258,35</w:t>
            </w:r>
          </w:p>
        </w:tc>
        <w:tc>
          <w:tcPr>
            <w:tcW w:w="496" w:type="pct"/>
            <w:tcBorders>
              <w:top w:val="nil"/>
              <w:left w:val="nil"/>
              <w:bottom w:val="single" w:sz="4" w:space="0" w:color="auto"/>
              <w:right w:val="single" w:sz="4" w:space="0" w:color="auto"/>
            </w:tcBorders>
            <w:vAlign w:val="center"/>
            <w:hideMark/>
          </w:tcPr>
          <w:p w14:paraId="4B5558C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166,86</w:t>
            </w:r>
          </w:p>
        </w:tc>
        <w:tc>
          <w:tcPr>
            <w:tcW w:w="496" w:type="pct"/>
            <w:tcBorders>
              <w:top w:val="nil"/>
              <w:left w:val="nil"/>
              <w:bottom w:val="single" w:sz="4" w:space="0" w:color="auto"/>
              <w:right w:val="single" w:sz="4" w:space="0" w:color="auto"/>
            </w:tcBorders>
            <w:vAlign w:val="center"/>
            <w:hideMark/>
          </w:tcPr>
          <w:p w14:paraId="243C3725"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92,7</w:t>
            </w:r>
          </w:p>
        </w:tc>
        <w:tc>
          <w:tcPr>
            <w:tcW w:w="496" w:type="pct"/>
            <w:tcBorders>
              <w:top w:val="nil"/>
              <w:left w:val="nil"/>
              <w:bottom w:val="single" w:sz="4" w:space="0" w:color="auto"/>
              <w:right w:val="single" w:sz="4" w:space="0" w:color="auto"/>
            </w:tcBorders>
            <w:vAlign w:val="center"/>
            <w:hideMark/>
          </w:tcPr>
          <w:p w14:paraId="351C404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0,02</w:t>
            </w:r>
          </w:p>
        </w:tc>
      </w:tr>
      <w:tr w:rsidR="009C5C98" w:rsidRPr="009C5C98" w14:paraId="4601966D"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4A76AE17"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Смоленский сельский округ</w:t>
            </w:r>
          </w:p>
        </w:tc>
      </w:tr>
      <w:tr w:rsidR="009C5C98" w:rsidRPr="009C5C98" w14:paraId="06AC7E5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45F4A6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w:t>
            </w:r>
          </w:p>
        </w:tc>
        <w:tc>
          <w:tcPr>
            <w:tcW w:w="828" w:type="pct"/>
            <w:tcBorders>
              <w:top w:val="nil"/>
              <w:left w:val="nil"/>
              <w:bottom w:val="single" w:sz="4" w:space="0" w:color="auto"/>
              <w:right w:val="single" w:sz="4" w:space="0" w:color="auto"/>
            </w:tcBorders>
            <w:vAlign w:val="center"/>
            <w:hideMark/>
          </w:tcPr>
          <w:p w14:paraId="55B45E9C"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r w:rsidRPr="009C5C98">
              <w:rPr>
                <w:rFonts w:eastAsia="Times New Roman" w:cs="Times New Roman"/>
                <w:color w:val="000000"/>
                <w:sz w:val="18"/>
                <w:szCs w:val="18"/>
                <w:lang w:eastAsia="ru-RU"/>
              </w:rPr>
              <w:t>Бектышево</w:t>
            </w:r>
            <w:proofErr w:type="spellEnd"/>
            <w:r w:rsidRPr="009C5C98">
              <w:rPr>
                <w:rFonts w:eastAsia="Times New Roman" w:cs="Times New Roman"/>
                <w:color w:val="000000"/>
                <w:sz w:val="18"/>
                <w:szCs w:val="18"/>
                <w:lang w:eastAsia="ru-RU"/>
              </w:rPr>
              <w:t xml:space="preserve"> ул. Центральная, д. 23</w:t>
            </w:r>
          </w:p>
        </w:tc>
        <w:tc>
          <w:tcPr>
            <w:tcW w:w="496" w:type="pct"/>
            <w:tcBorders>
              <w:top w:val="nil"/>
              <w:left w:val="nil"/>
              <w:bottom w:val="single" w:sz="4" w:space="0" w:color="auto"/>
              <w:right w:val="single" w:sz="4" w:space="0" w:color="auto"/>
            </w:tcBorders>
            <w:vAlign w:val="center"/>
            <w:hideMark/>
          </w:tcPr>
          <w:p w14:paraId="039E6D5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2,53</w:t>
            </w:r>
          </w:p>
        </w:tc>
        <w:tc>
          <w:tcPr>
            <w:tcW w:w="496" w:type="pct"/>
            <w:tcBorders>
              <w:top w:val="nil"/>
              <w:left w:val="nil"/>
              <w:bottom w:val="single" w:sz="4" w:space="0" w:color="auto"/>
              <w:right w:val="single" w:sz="4" w:space="0" w:color="auto"/>
            </w:tcBorders>
            <w:vAlign w:val="center"/>
            <w:hideMark/>
          </w:tcPr>
          <w:p w14:paraId="6FD4DD25"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5434C60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3230,2</w:t>
            </w:r>
          </w:p>
        </w:tc>
        <w:tc>
          <w:tcPr>
            <w:tcW w:w="496" w:type="pct"/>
            <w:tcBorders>
              <w:top w:val="nil"/>
              <w:left w:val="nil"/>
              <w:bottom w:val="single" w:sz="4" w:space="0" w:color="auto"/>
              <w:right w:val="single" w:sz="4" w:space="0" w:color="auto"/>
            </w:tcBorders>
            <w:vAlign w:val="center"/>
            <w:hideMark/>
          </w:tcPr>
          <w:p w14:paraId="079E08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577,32</w:t>
            </w:r>
          </w:p>
        </w:tc>
        <w:tc>
          <w:tcPr>
            <w:tcW w:w="496" w:type="pct"/>
            <w:tcBorders>
              <w:top w:val="nil"/>
              <w:left w:val="nil"/>
              <w:bottom w:val="single" w:sz="4" w:space="0" w:color="auto"/>
              <w:right w:val="single" w:sz="4" w:space="0" w:color="auto"/>
            </w:tcBorders>
            <w:vAlign w:val="center"/>
            <w:hideMark/>
          </w:tcPr>
          <w:p w14:paraId="54C5AAB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421,41</w:t>
            </w:r>
          </w:p>
        </w:tc>
        <w:tc>
          <w:tcPr>
            <w:tcW w:w="496" w:type="pct"/>
            <w:tcBorders>
              <w:top w:val="nil"/>
              <w:left w:val="nil"/>
              <w:bottom w:val="single" w:sz="4" w:space="0" w:color="auto"/>
              <w:right w:val="single" w:sz="4" w:space="0" w:color="auto"/>
            </w:tcBorders>
            <w:vAlign w:val="center"/>
            <w:hideMark/>
          </w:tcPr>
          <w:p w14:paraId="3E34334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178,73</w:t>
            </w:r>
          </w:p>
        </w:tc>
        <w:tc>
          <w:tcPr>
            <w:tcW w:w="496" w:type="pct"/>
            <w:tcBorders>
              <w:top w:val="nil"/>
              <w:left w:val="nil"/>
              <w:bottom w:val="single" w:sz="4" w:space="0" w:color="auto"/>
              <w:right w:val="single" w:sz="4" w:space="0" w:color="auto"/>
            </w:tcBorders>
            <w:vAlign w:val="center"/>
            <w:hideMark/>
          </w:tcPr>
          <w:p w14:paraId="73A03F7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76,0</w:t>
            </w:r>
          </w:p>
        </w:tc>
        <w:tc>
          <w:tcPr>
            <w:tcW w:w="496" w:type="pct"/>
            <w:tcBorders>
              <w:top w:val="nil"/>
              <w:left w:val="nil"/>
              <w:bottom w:val="single" w:sz="4" w:space="0" w:color="auto"/>
              <w:right w:val="single" w:sz="4" w:space="0" w:color="auto"/>
            </w:tcBorders>
            <w:vAlign w:val="center"/>
            <w:hideMark/>
          </w:tcPr>
          <w:p w14:paraId="65AF070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0,08</w:t>
            </w:r>
          </w:p>
        </w:tc>
      </w:tr>
      <w:tr w:rsidR="009C5C98" w:rsidRPr="009C5C98" w14:paraId="30C4487B"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276B1C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w:t>
            </w:r>
          </w:p>
        </w:tc>
        <w:tc>
          <w:tcPr>
            <w:tcW w:w="828" w:type="pct"/>
            <w:tcBorders>
              <w:top w:val="nil"/>
              <w:left w:val="nil"/>
              <w:bottom w:val="single" w:sz="4" w:space="0" w:color="auto"/>
              <w:right w:val="single" w:sz="4" w:space="0" w:color="auto"/>
            </w:tcBorders>
            <w:vAlign w:val="center"/>
            <w:hideMark/>
          </w:tcPr>
          <w:p w14:paraId="3E901782"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Смоленское ул. Центральная д. 45-а</w:t>
            </w:r>
          </w:p>
        </w:tc>
        <w:tc>
          <w:tcPr>
            <w:tcW w:w="496" w:type="pct"/>
            <w:tcBorders>
              <w:top w:val="nil"/>
              <w:left w:val="nil"/>
              <w:bottom w:val="single" w:sz="4" w:space="0" w:color="auto"/>
              <w:right w:val="single" w:sz="4" w:space="0" w:color="auto"/>
            </w:tcBorders>
            <w:vAlign w:val="center"/>
            <w:hideMark/>
          </w:tcPr>
          <w:p w14:paraId="38E2B0B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3,44</w:t>
            </w:r>
          </w:p>
        </w:tc>
        <w:tc>
          <w:tcPr>
            <w:tcW w:w="496" w:type="pct"/>
            <w:tcBorders>
              <w:top w:val="nil"/>
              <w:left w:val="nil"/>
              <w:bottom w:val="single" w:sz="4" w:space="0" w:color="auto"/>
              <w:right w:val="single" w:sz="4" w:space="0" w:color="auto"/>
            </w:tcBorders>
            <w:vAlign w:val="center"/>
            <w:hideMark/>
          </w:tcPr>
          <w:p w14:paraId="6BA32CAE"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6DF6103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5000,63</w:t>
            </w:r>
          </w:p>
        </w:tc>
        <w:tc>
          <w:tcPr>
            <w:tcW w:w="496" w:type="pct"/>
            <w:tcBorders>
              <w:top w:val="nil"/>
              <w:left w:val="nil"/>
              <w:bottom w:val="single" w:sz="4" w:space="0" w:color="auto"/>
              <w:right w:val="single" w:sz="4" w:space="0" w:color="auto"/>
            </w:tcBorders>
            <w:vAlign w:val="center"/>
            <w:hideMark/>
          </w:tcPr>
          <w:p w14:paraId="13D9C5E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826,67</w:t>
            </w:r>
          </w:p>
        </w:tc>
        <w:tc>
          <w:tcPr>
            <w:tcW w:w="496" w:type="pct"/>
            <w:tcBorders>
              <w:top w:val="nil"/>
              <w:left w:val="nil"/>
              <w:bottom w:val="single" w:sz="4" w:space="0" w:color="auto"/>
              <w:right w:val="single" w:sz="4" w:space="0" w:color="auto"/>
            </w:tcBorders>
            <w:vAlign w:val="center"/>
            <w:hideMark/>
          </w:tcPr>
          <w:p w14:paraId="248A35B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603,41</w:t>
            </w:r>
          </w:p>
        </w:tc>
        <w:tc>
          <w:tcPr>
            <w:tcW w:w="496" w:type="pct"/>
            <w:tcBorders>
              <w:top w:val="nil"/>
              <w:left w:val="nil"/>
              <w:bottom w:val="single" w:sz="4" w:space="0" w:color="auto"/>
              <w:right w:val="single" w:sz="4" w:space="0" w:color="auto"/>
            </w:tcBorders>
            <w:vAlign w:val="center"/>
            <w:hideMark/>
          </w:tcPr>
          <w:p w14:paraId="653B7E8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165,31</w:t>
            </w:r>
          </w:p>
        </w:tc>
        <w:tc>
          <w:tcPr>
            <w:tcW w:w="496" w:type="pct"/>
            <w:tcBorders>
              <w:top w:val="nil"/>
              <w:left w:val="nil"/>
              <w:bottom w:val="single" w:sz="4" w:space="0" w:color="auto"/>
              <w:right w:val="single" w:sz="4" w:space="0" w:color="auto"/>
            </w:tcBorders>
            <w:vAlign w:val="center"/>
            <w:hideMark/>
          </w:tcPr>
          <w:p w14:paraId="3672D59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86,0</w:t>
            </w:r>
          </w:p>
        </w:tc>
        <w:tc>
          <w:tcPr>
            <w:tcW w:w="496" w:type="pct"/>
            <w:tcBorders>
              <w:top w:val="nil"/>
              <w:left w:val="nil"/>
              <w:bottom w:val="single" w:sz="4" w:space="0" w:color="auto"/>
              <w:right w:val="single" w:sz="4" w:space="0" w:color="auto"/>
            </w:tcBorders>
            <w:vAlign w:val="center"/>
            <w:hideMark/>
          </w:tcPr>
          <w:p w14:paraId="6E78F10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0,10</w:t>
            </w:r>
          </w:p>
        </w:tc>
      </w:tr>
      <w:tr w:rsidR="009C5C98" w:rsidRPr="009C5C98" w14:paraId="01DABFBD"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51D588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Берендеевский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566EBA7F"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FFA773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w:t>
            </w:r>
          </w:p>
        </w:tc>
        <w:tc>
          <w:tcPr>
            <w:tcW w:w="828" w:type="pct"/>
            <w:tcBorders>
              <w:top w:val="nil"/>
              <w:left w:val="nil"/>
              <w:bottom w:val="single" w:sz="4" w:space="0" w:color="auto"/>
              <w:right w:val="single" w:sz="4" w:space="0" w:color="auto"/>
            </w:tcBorders>
            <w:vAlign w:val="center"/>
            <w:hideMark/>
          </w:tcPr>
          <w:p w14:paraId="06BC9D14"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Берендеево ул. Некрасова, д.1З</w:t>
            </w:r>
          </w:p>
        </w:tc>
        <w:tc>
          <w:tcPr>
            <w:tcW w:w="496" w:type="pct"/>
            <w:tcBorders>
              <w:top w:val="nil"/>
              <w:left w:val="nil"/>
              <w:bottom w:val="single" w:sz="4" w:space="0" w:color="auto"/>
              <w:right w:val="single" w:sz="4" w:space="0" w:color="auto"/>
            </w:tcBorders>
            <w:vAlign w:val="center"/>
            <w:hideMark/>
          </w:tcPr>
          <w:p w14:paraId="0CE2CAC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5,16</w:t>
            </w:r>
          </w:p>
        </w:tc>
        <w:tc>
          <w:tcPr>
            <w:tcW w:w="496" w:type="pct"/>
            <w:tcBorders>
              <w:top w:val="nil"/>
              <w:left w:val="nil"/>
              <w:bottom w:val="single" w:sz="4" w:space="0" w:color="auto"/>
              <w:right w:val="single" w:sz="4" w:space="0" w:color="auto"/>
            </w:tcBorders>
            <w:vAlign w:val="center"/>
            <w:hideMark/>
          </w:tcPr>
          <w:p w14:paraId="738AFFB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6805F1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8496,82</w:t>
            </w:r>
          </w:p>
        </w:tc>
        <w:tc>
          <w:tcPr>
            <w:tcW w:w="496" w:type="pct"/>
            <w:tcBorders>
              <w:top w:val="nil"/>
              <w:left w:val="nil"/>
              <w:bottom w:val="single" w:sz="4" w:space="0" w:color="auto"/>
              <w:right w:val="single" w:sz="4" w:space="0" w:color="auto"/>
            </w:tcBorders>
            <w:vAlign w:val="center"/>
            <w:hideMark/>
          </w:tcPr>
          <w:p w14:paraId="75CC4F3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1306,23</w:t>
            </w:r>
          </w:p>
        </w:tc>
        <w:tc>
          <w:tcPr>
            <w:tcW w:w="496" w:type="pct"/>
            <w:tcBorders>
              <w:top w:val="nil"/>
              <w:left w:val="nil"/>
              <w:bottom w:val="single" w:sz="4" w:space="0" w:color="auto"/>
              <w:right w:val="single" w:sz="4" w:space="0" w:color="auto"/>
            </w:tcBorders>
            <w:vAlign w:val="center"/>
            <w:hideMark/>
          </w:tcPr>
          <w:p w14:paraId="3A07DFBA"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953,45</w:t>
            </w:r>
          </w:p>
        </w:tc>
        <w:tc>
          <w:tcPr>
            <w:tcW w:w="496" w:type="pct"/>
            <w:tcBorders>
              <w:top w:val="nil"/>
              <w:left w:val="nil"/>
              <w:bottom w:val="single" w:sz="4" w:space="0" w:color="auto"/>
              <w:right w:val="single" w:sz="4" w:space="0" w:color="auto"/>
            </w:tcBorders>
            <w:vAlign w:val="center"/>
            <w:hideMark/>
          </w:tcPr>
          <w:p w14:paraId="5B1EA80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153,73</w:t>
            </w:r>
          </w:p>
        </w:tc>
        <w:tc>
          <w:tcPr>
            <w:tcW w:w="496" w:type="pct"/>
            <w:tcBorders>
              <w:top w:val="nil"/>
              <w:left w:val="nil"/>
              <w:bottom w:val="single" w:sz="4" w:space="0" w:color="auto"/>
              <w:right w:val="single" w:sz="4" w:space="0" w:color="auto"/>
            </w:tcBorders>
            <w:vAlign w:val="center"/>
            <w:hideMark/>
          </w:tcPr>
          <w:p w14:paraId="4220FCFE"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91,0</w:t>
            </w:r>
          </w:p>
        </w:tc>
        <w:tc>
          <w:tcPr>
            <w:tcW w:w="496" w:type="pct"/>
            <w:tcBorders>
              <w:top w:val="nil"/>
              <w:left w:val="nil"/>
              <w:bottom w:val="single" w:sz="4" w:space="0" w:color="auto"/>
              <w:right w:val="single" w:sz="4" w:space="0" w:color="auto"/>
            </w:tcBorders>
            <w:vAlign w:val="center"/>
            <w:hideMark/>
          </w:tcPr>
          <w:p w14:paraId="06967E0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1B570BDE"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70F58B0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w:t>
            </w:r>
          </w:p>
        </w:tc>
        <w:tc>
          <w:tcPr>
            <w:tcW w:w="828" w:type="pct"/>
            <w:tcBorders>
              <w:top w:val="nil"/>
              <w:left w:val="nil"/>
              <w:bottom w:val="single" w:sz="4" w:space="0" w:color="auto"/>
              <w:right w:val="single" w:sz="4" w:space="0" w:color="auto"/>
            </w:tcBorders>
            <w:vAlign w:val="center"/>
            <w:hideMark/>
          </w:tcPr>
          <w:p w14:paraId="16E467AA"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proofErr w:type="gramStart"/>
            <w:r w:rsidRPr="009C5C98">
              <w:rPr>
                <w:rFonts w:eastAsia="Times New Roman" w:cs="Times New Roman"/>
                <w:color w:val="000000"/>
                <w:sz w:val="18"/>
                <w:szCs w:val="18"/>
                <w:lang w:eastAsia="ru-RU"/>
              </w:rPr>
              <w:t>Берендеево,участок</w:t>
            </w:r>
            <w:proofErr w:type="spellEnd"/>
            <w:proofErr w:type="gramEnd"/>
            <w:r w:rsidRPr="009C5C98">
              <w:rPr>
                <w:rFonts w:eastAsia="Times New Roman" w:cs="Times New Roman"/>
                <w:color w:val="000000"/>
                <w:sz w:val="18"/>
                <w:szCs w:val="18"/>
                <w:lang w:eastAsia="ru-RU"/>
              </w:rPr>
              <w:t xml:space="preserve"> №1</w:t>
            </w:r>
          </w:p>
        </w:tc>
        <w:tc>
          <w:tcPr>
            <w:tcW w:w="496" w:type="pct"/>
            <w:tcBorders>
              <w:top w:val="nil"/>
              <w:left w:val="nil"/>
              <w:bottom w:val="single" w:sz="4" w:space="0" w:color="auto"/>
              <w:right w:val="single" w:sz="4" w:space="0" w:color="auto"/>
            </w:tcBorders>
            <w:vAlign w:val="center"/>
            <w:hideMark/>
          </w:tcPr>
          <w:p w14:paraId="536994A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0,41</w:t>
            </w:r>
          </w:p>
        </w:tc>
        <w:tc>
          <w:tcPr>
            <w:tcW w:w="496" w:type="pct"/>
            <w:tcBorders>
              <w:top w:val="nil"/>
              <w:left w:val="nil"/>
              <w:bottom w:val="single" w:sz="4" w:space="0" w:color="auto"/>
              <w:right w:val="single" w:sz="4" w:space="0" w:color="auto"/>
            </w:tcBorders>
            <w:vAlign w:val="center"/>
            <w:hideMark/>
          </w:tcPr>
          <w:p w14:paraId="14780DAE" w14:textId="77777777" w:rsidR="009C5C98" w:rsidRPr="009C5C98" w:rsidRDefault="009C5C98" w:rsidP="009C5C98">
            <w:pPr>
              <w:spacing w:after="0" w:line="240" w:lineRule="auto"/>
              <w:jc w:val="center"/>
              <w:rPr>
                <w:rFonts w:eastAsia="Times New Roman" w:cs="Times New Roman"/>
                <w:color w:val="000000"/>
                <w:sz w:val="20"/>
                <w:szCs w:val="20"/>
                <w:lang w:eastAsia="ru-RU"/>
              </w:rPr>
            </w:pPr>
            <w:proofErr w:type="spellStart"/>
            <w:proofErr w:type="gramStart"/>
            <w:r w:rsidRPr="009C5C98">
              <w:rPr>
                <w:rFonts w:eastAsia="Times New Roman" w:cs="Times New Roman"/>
                <w:color w:val="000000"/>
                <w:sz w:val="20"/>
                <w:szCs w:val="20"/>
                <w:lang w:eastAsia="ru-RU"/>
              </w:rPr>
              <w:t>Эл.энергия</w:t>
            </w:r>
            <w:proofErr w:type="spellEnd"/>
            <w:proofErr w:type="gramEnd"/>
          </w:p>
        </w:tc>
        <w:tc>
          <w:tcPr>
            <w:tcW w:w="496" w:type="pct"/>
            <w:tcBorders>
              <w:top w:val="nil"/>
              <w:left w:val="nil"/>
              <w:bottom w:val="single" w:sz="4" w:space="0" w:color="auto"/>
              <w:right w:val="single" w:sz="4" w:space="0" w:color="auto"/>
            </w:tcBorders>
            <w:vAlign w:val="center"/>
            <w:hideMark/>
          </w:tcPr>
          <w:p w14:paraId="5CB1853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487,78</w:t>
            </w:r>
          </w:p>
        </w:tc>
        <w:tc>
          <w:tcPr>
            <w:tcW w:w="496" w:type="pct"/>
            <w:tcBorders>
              <w:top w:val="nil"/>
              <w:left w:val="nil"/>
              <w:bottom w:val="single" w:sz="4" w:space="0" w:color="auto"/>
              <w:right w:val="single" w:sz="4" w:space="0" w:color="auto"/>
            </w:tcBorders>
            <w:vAlign w:val="center"/>
            <w:hideMark/>
          </w:tcPr>
          <w:p w14:paraId="21510B0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70,78</w:t>
            </w:r>
          </w:p>
        </w:tc>
        <w:tc>
          <w:tcPr>
            <w:tcW w:w="496" w:type="pct"/>
            <w:tcBorders>
              <w:top w:val="nil"/>
              <w:left w:val="nil"/>
              <w:bottom w:val="single" w:sz="4" w:space="0" w:color="auto"/>
              <w:right w:val="single" w:sz="4" w:space="0" w:color="auto"/>
            </w:tcBorders>
            <w:vAlign w:val="center"/>
            <w:hideMark/>
          </w:tcPr>
          <w:p w14:paraId="3D2159F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575,44</w:t>
            </w:r>
          </w:p>
        </w:tc>
        <w:tc>
          <w:tcPr>
            <w:tcW w:w="496" w:type="pct"/>
            <w:tcBorders>
              <w:top w:val="nil"/>
              <w:left w:val="nil"/>
              <w:bottom w:val="single" w:sz="4" w:space="0" w:color="auto"/>
              <w:right w:val="single" w:sz="4" w:space="0" w:color="auto"/>
            </w:tcBorders>
            <w:vAlign w:val="center"/>
            <w:hideMark/>
          </w:tcPr>
          <w:p w14:paraId="4385690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145,11</w:t>
            </w:r>
          </w:p>
        </w:tc>
        <w:tc>
          <w:tcPr>
            <w:tcW w:w="496" w:type="pct"/>
            <w:tcBorders>
              <w:top w:val="nil"/>
              <w:left w:val="nil"/>
              <w:bottom w:val="single" w:sz="4" w:space="0" w:color="auto"/>
              <w:right w:val="single" w:sz="4" w:space="0" w:color="auto"/>
            </w:tcBorders>
            <w:vAlign w:val="center"/>
            <w:hideMark/>
          </w:tcPr>
          <w:p w14:paraId="701B9EB0"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6EA3C20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0,12</w:t>
            </w:r>
          </w:p>
        </w:tc>
      </w:tr>
      <w:tr w:rsidR="009C5C98" w:rsidRPr="009C5C98" w14:paraId="3C75DF06"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56EF33A"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Глебовский сельский округ</w:t>
            </w:r>
          </w:p>
        </w:tc>
      </w:tr>
      <w:tr w:rsidR="009C5C98" w:rsidRPr="009C5C98" w14:paraId="7A3D3077"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0F9B2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w:t>
            </w:r>
          </w:p>
        </w:tc>
        <w:tc>
          <w:tcPr>
            <w:tcW w:w="828" w:type="pct"/>
            <w:tcBorders>
              <w:top w:val="nil"/>
              <w:left w:val="nil"/>
              <w:bottom w:val="single" w:sz="4" w:space="0" w:color="auto"/>
              <w:right w:val="single" w:sz="4" w:space="0" w:color="auto"/>
            </w:tcBorders>
            <w:vAlign w:val="center"/>
            <w:hideMark/>
          </w:tcPr>
          <w:p w14:paraId="564E846C"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Глебовское, ул. Зелёная, д. 97</w:t>
            </w:r>
          </w:p>
        </w:tc>
        <w:tc>
          <w:tcPr>
            <w:tcW w:w="496" w:type="pct"/>
            <w:tcBorders>
              <w:top w:val="nil"/>
              <w:left w:val="nil"/>
              <w:bottom w:val="single" w:sz="4" w:space="0" w:color="auto"/>
              <w:right w:val="single" w:sz="4" w:space="0" w:color="auto"/>
            </w:tcBorders>
            <w:vAlign w:val="center"/>
            <w:hideMark/>
          </w:tcPr>
          <w:p w14:paraId="1D3B04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0,34</w:t>
            </w:r>
          </w:p>
        </w:tc>
        <w:tc>
          <w:tcPr>
            <w:tcW w:w="496" w:type="pct"/>
            <w:tcBorders>
              <w:top w:val="nil"/>
              <w:left w:val="nil"/>
              <w:bottom w:val="single" w:sz="4" w:space="0" w:color="auto"/>
              <w:right w:val="single" w:sz="4" w:space="0" w:color="auto"/>
            </w:tcBorders>
            <w:vAlign w:val="center"/>
            <w:hideMark/>
          </w:tcPr>
          <w:p w14:paraId="7C2546E6"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3D1DD11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378,62</w:t>
            </w:r>
          </w:p>
        </w:tc>
        <w:tc>
          <w:tcPr>
            <w:tcW w:w="496" w:type="pct"/>
            <w:tcBorders>
              <w:top w:val="nil"/>
              <w:left w:val="nil"/>
              <w:bottom w:val="single" w:sz="4" w:space="0" w:color="auto"/>
              <w:right w:val="single" w:sz="4" w:space="0" w:color="auto"/>
            </w:tcBorders>
            <w:vAlign w:val="center"/>
            <w:hideMark/>
          </w:tcPr>
          <w:p w14:paraId="3BEAB8E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59,1</w:t>
            </w:r>
          </w:p>
        </w:tc>
        <w:tc>
          <w:tcPr>
            <w:tcW w:w="496" w:type="pct"/>
            <w:tcBorders>
              <w:top w:val="nil"/>
              <w:left w:val="nil"/>
              <w:bottom w:val="single" w:sz="4" w:space="0" w:color="auto"/>
              <w:right w:val="single" w:sz="4" w:space="0" w:color="auto"/>
            </w:tcBorders>
            <w:vAlign w:val="center"/>
            <w:hideMark/>
          </w:tcPr>
          <w:p w14:paraId="36C4E23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52,34</w:t>
            </w:r>
          </w:p>
        </w:tc>
        <w:tc>
          <w:tcPr>
            <w:tcW w:w="496" w:type="pct"/>
            <w:tcBorders>
              <w:top w:val="nil"/>
              <w:left w:val="nil"/>
              <w:bottom w:val="single" w:sz="4" w:space="0" w:color="auto"/>
              <w:right w:val="single" w:sz="4" w:space="0" w:color="auto"/>
            </w:tcBorders>
            <w:vAlign w:val="center"/>
            <w:hideMark/>
          </w:tcPr>
          <w:p w14:paraId="3A283A5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156,09</w:t>
            </w:r>
          </w:p>
        </w:tc>
        <w:tc>
          <w:tcPr>
            <w:tcW w:w="496" w:type="pct"/>
            <w:tcBorders>
              <w:top w:val="nil"/>
              <w:left w:val="nil"/>
              <w:bottom w:val="single" w:sz="4" w:space="0" w:color="auto"/>
              <w:right w:val="single" w:sz="4" w:space="0" w:color="auto"/>
            </w:tcBorders>
            <w:vAlign w:val="center"/>
            <w:hideMark/>
          </w:tcPr>
          <w:p w14:paraId="34520E7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90,0</w:t>
            </w:r>
          </w:p>
        </w:tc>
        <w:tc>
          <w:tcPr>
            <w:tcW w:w="496" w:type="pct"/>
            <w:tcBorders>
              <w:top w:val="nil"/>
              <w:left w:val="nil"/>
              <w:bottom w:val="single" w:sz="4" w:space="0" w:color="auto"/>
              <w:right w:val="single" w:sz="4" w:space="0" w:color="auto"/>
            </w:tcBorders>
            <w:vAlign w:val="center"/>
            <w:hideMark/>
          </w:tcPr>
          <w:p w14:paraId="4B00D6C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0,01</w:t>
            </w:r>
          </w:p>
        </w:tc>
      </w:tr>
      <w:tr w:rsidR="009C5C98" w:rsidRPr="009C5C98" w14:paraId="0034557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87935B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w:t>
            </w:r>
          </w:p>
        </w:tc>
        <w:tc>
          <w:tcPr>
            <w:tcW w:w="828" w:type="pct"/>
            <w:tcBorders>
              <w:top w:val="nil"/>
              <w:left w:val="nil"/>
              <w:bottom w:val="single" w:sz="4" w:space="0" w:color="auto"/>
              <w:right w:val="single" w:sz="4" w:space="0" w:color="auto"/>
            </w:tcBorders>
            <w:vAlign w:val="center"/>
            <w:hideMark/>
          </w:tcPr>
          <w:p w14:paraId="7D0DE03A"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Новое, пер. Мирный, д.95</w:t>
            </w:r>
          </w:p>
        </w:tc>
        <w:tc>
          <w:tcPr>
            <w:tcW w:w="496" w:type="pct"/>
            <w:tcBorders>
              <w:top w:val="nil"/>
              <w:left w:val="nil"/>
              <w:bottom w:val="single" w:sz="4" w:space="0" w:color="auto"/>
              <w:right w:val="single" w:sz="4" w:space="0" w:color="auto"/>
            </w:tcBorders>
            <w:vAlign w:val="center"/>
            <w:hideMark/>
          </w:tcPr>
          <w:p w14:paraId="186006D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w:t>
            </w:r>
          </w:p>
        </w:tc>
        <w:tc>
          <w:tcPr>
            <w:tcW w:w="496" w:type="pct"/>
            <w:tcBorders>
              <w:top w:val="nil"/>
              <w:left w:val="nil"/>
              <w:bottom w:val="single" w:sz="4" w:space="0" w:color="auto"/>
              <w:right w:val="single" w:sz="4" w:space="0" w:color="auto"/>
            </w:tcBorders>
            <w:vAlign w:val="center"/>
            <w:hideMark/>
          </w:tcPr>
          <w:p w14:paraId="36F3EE14"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47014C0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3194,57</w:t>
            </w:r>
          </w:p>
        </w:tc>
        <w:tc>
          <w:tcPr>
            <w:tcW w:w="496" w:type="pct"/>
            <w:tcBorders>
              <w:top w:val="nil"/>
              <w:left w:val="nil"/>
              <w:bottom w:val="single" w:sz="4" w:space="0" w:color="auto"/>
              <w:right w:val="single" w:sz="4" w:space="0" w:color="auto"/>
            </w:tcBorders>
            <w:vAlign w:val="center"/>
            <w:hideMark/>
          </w:tcPr>
          <w:p w14:paraId="17CEB5C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577,38</w:t>
            </w:r>
          </w:p>
        </w:tc>
        <w:tc>
          <w:tcPr>
            <w:tcW w:w="496" w:type="pct"/>
            <w:tcBorders>
              <w:top w:val="nil"/>
              <w:left w:val="nil"/>
              <w:bottom w:val="single" w:sz="4" w:space="0" w:color="auto"/>
              <w:right w:val="single" w:sz="4" w:space="0" w:color="auto"/>
            </w:tcBorders>
            <w:vAlign w:val="center"/>
            <w:hideMark/>
          </w:tcPr>
          <w:p w14:paraId="7020A2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421,45</w:t>
            </w:r>
          </w:p>
        </w:tc>
        <w:tc>
          <w:tcPr>
            <w:tcW w:w="496" w:type="pct"/>
            <w:tcBorders>
              <w:top w:val="nil"/>
              <w:left w:val="nil"/>
              <w:bottom w:val="single" w:sz="4" w:space="0" w:color="auto"/>
              <w:right w:val="single" w:sz="4" w:space="0" w:color="auto"/>
            </w:tcBorders>
            <w:vAlign w:val="center"/>
            <w:hideMark/>
          </w:tcPr>
          <w:p w14:paraId="2F0906D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180,74</w:t>
            </w:r>
          </w:p>
        </w:tc>
        <w:tc>
          <w:tcPr>
            <w:tcW w:w="496" w:type="pct"/>
            <w:tcBorders>
              <w:top w:val="nil"/>
              <w:left w:val="nil"/>
              <w:bottom w:val="single" w:sz="4" w:space="0" w:color="auto"/>
              <w:right w:val="single" w:sz="4" w:space="0" w:color="auto"/>
            </w:tcBorders>
            <w:vAlign w:val="center"/>
            <w:hideMark/>
          </w:tcPr>
          <w:p w14:paraId="085742B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16A62DB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0,05</w:t>
            </w:r>
          </w:p>
        </w:tc>
      </w:tr>
      <w:tr w:rsidR="009C5C98" w:rsidRPr="009C5C98" w14:paraId="15BF5611"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2BE9DF9"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Любимцевский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C42E1A3"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68558E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w:t>
            </w:r>
          </w:p>
        </w:tc>
        <w:tc>
          <w:tcPr>
            <w:tcW w:w="828" w:type="pct"/>
            <w:tcBorders>
              <w:top w:val="nil"/>
              <w:left w:val="nil"/>
              <w:bottom w:val="single" w:sz="4" w:space="0" w:color="auto"/>
              <w:right w:val="single" w:sz="4" w:space="0" w:color="auto"/>
            </w:tcBorders>
            <w:vAlign w:val="center"/>
            <w:hideMark/>
          </w:tcPr>
          <w:p w14:paraId="3551A3DB"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д. Горки, пер. Производственный, д. 46</w:t>
            </w:r>
          </w:p>
        </w:tc>
        <w:tc>
          <w:tcPr>
            <w:tcW w:w="496" w:type="pct"/>
            <w:tcBorders>
              <w:top w:val="nil"/>
              <w:left w:val="nil"/>
              <w:bottom w:val="single" w:sz="4" w:space="0" w:color="auto"/>
              <w:right w:val="single" w:sz="4" w:space="0" w:color="auto"/>
            </w:tcBorders>
            <w:vAlign w:val="center"/>
            <w:hideMark/>
          </w:tcPr>
          <w:p w14:paraId="1807CF1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4,64</w:t>
            </w:r>
          </w:p>
        </w:tc>
        <w:tc>
          <w:tcPr>
            <w:tcW w:w="496" w:type="pct"/>
            <w:tcBorders>
              <w:top w:val="nil"/>
              <w:left w:val="nil"/>
              <w:bottom w:val="single" w:sz="4" w:space="0" w:color="auto"/>
              <w:right w:val="single" w:sz="4" w:space="0" w:color="auto"/>
            </w:tcBorders>
            <w:vAlign w:val="center"/>
            <w:hideMark/>
          </w:tcPr>
          <w:p w14:paraId="7E9F9617"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4B4DE52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5076,12</w:t>
            </w:r>
          </w:p>
        </w:tc>
        <w:tc>
          <w:tcPr>
            <w:tcW w:w="496" w:type="pct"/>
            <w:tcBorders>
              <w:top w:val="nil"/>
              <w:left w:val="nil"/>
              <w:bottom w:val="single" w:sz="4" w:space="0" w:color="auto"/>
              <w:right w:val="single" w:sz="4" w:space="0" w:color="auto"/>
            </w:tcBorders>
            <w:vAlign w:val="center"/>
            <w:hideMark/>
          </w:tcPr>
          <w:p w14:paraId="065D835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879,39</w:t>
            </w:r>
          </w:p>
        </w:tc>
        <w:tc>
          <w:tcPr>
            <w:tcW w:w="496" w:type="pct"/>
            <w:tcBorders>
              <w:top w:val="nil"/>
              <w:left w:val="nil"/>
              <w:bottom w:val="single" w:sz="4" w:space="0" w:color="auto"/>
              <w:right w:val="single" w:sz="4" w:space="0" w:color="auto"/>
            </w:tcBorders>
            <w:vAlign w:val="center"/>
            <w:hideMark/>
          </w:tcPr>
          <w:p w14:paraId="4C8500A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641,89</w:t>
            </w:r>
          </w:p>
        </w:tc>
        <w:tc>
          <w:tcPr>
            <w:tcW w:w="496" w:type="pct"/>
            <w:tcBorders>
              <w:top w:val="nil"/>
              <w:left w:val="nil"/>
              <w:bottom w:val="single" w:sz="4" w:space="0" w:color="auto"/>
              <w:right w:val="single" w:sz="4" w:space="0" w:color="auto"/>
            </w:tcBorders>
            <w:vAlign w:val="center"/>
            <w:hideMark/>
          </w:tcPr>
          <w:p w14:paraId="2576717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173,24</w:t>
            </w:r>
          </w:p>
        </w:tc>
        <w:tc>
          <w:tcPr>
            <w:tcW w:w="496" w:type="pct"/>
            <w:tcBorders>
              <w:top w:val="nil"/>
              <w:left w:val="nil"/>
              <w:bottom w:val="single" w:sz="4" w:space="0" w:color="auto"/>
              <w:right w:val="single" w:sz="4" w:space="0" w:color="auto"/>
            </w:tcBorders>
            <w:vAlign w:val="center"/>
            <w:hideMark/>
          </w:tcPr>
          <w:p w14:paraId="4BEBAC8F"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2B47CAF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53A5F216"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2CD71DF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Скоблевский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7A95134"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0450FE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w:t>
            </w:r>
          </w:p>
        </w:tc>
        <w:tc>
          <w:tcPr>
            <w:tcW w:w="828" w:type="pct"/>
            <w:tcBorders>
              <w:top w:val="nil"/>
              <w:left w:val="nil"/>
              <w:bottom w:val="single" w:sz="4" w:space="0" w:color="auto"/>
              <w:right w:val="single" w:sz="4" w:space="0" w:color="auto"/>
            </w:tcBorders>
            <w:vAlign w:val="center"/>
            <w:hideMark/>
          </w:tcPr>
          <w:p w14:paraId="14800FED"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 xml:space="preserve">с. </w:t>
            </w:r>
            <w:proofErr w:type="spellStart"/>
            <w:r w:rsidRPr="009C5C98">
              <w:rPr>
                <w:rFonts w:eastAsia="Times New Roman" w:cs="Times New Roman"/>
                <w:color w:val="000000"/>
                <w:sz w:val="18"/>
                <w:szCs w:val="18"/>
                <w:lang w:eastAsia="ru-RU"/>
              </w:rPr>
              <w:t>Ефимьево</w:t>
            </w:r>
            <w:proofErr w:type="spellEnd"/>
            <w:r w:rsidRPr="009C5C98">
              <w:rPr>
                <w:rFonts w:eastAsia="Times New Roman" w:cs="Times New Roman"/>
                <w:color w:val="000000"/>
                <w:sz w:val="18"/>
                <w:szCs w:val="18"/>
                <w:lang w:eastAsia="ru-RU"/>
              </w:rPr>
              <w:t>, ул. Октябрьская, д.4</w:t>
            </w:r>
          </w:p>
        </w:tc>
        <w:tc>
          <w:tcPr>
            <w:tcW w:w="496" w:type="pct"/>
            <w:tcBorders>
              <w:top w:val="nil"/>
              <w:left w:val="nil"/>
              <w:bottom w:val="single" w:sz="4" w:space="0" w:color="auto"/>
              <w:right w:val="single" w:sz="4" w:space="0" w:color="auto"/>
            </w:tcBorders>
            <w:vAlign w:val="center"/>
            <w:hideMark/>
          </w:tcPr>
          <w:p w14:paraId="0FEFA60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0,34</w:t>
            </w:r>
          </w:p>
        </w:tc>
        <w:tc>
          <w:tcPr>
            <w:tcW w:w="496" w:type="pct"/>
            <w:tcBorders>
              <w:top w:val="nil"/>
              <w:left w:val="nil"/>
              <w:bottom w:val="single" w:sz="4" w:space="0" w:color="auto"/>
              <w:right w:val="single" w:sz="4" w:space="0" w:color="auto"/>
            </w:tcBorders>
            <w:vAlign w:val="center"/>
            <w:hideMark/>
          </w:tcPr>
          <w:p w14:paraId="77C042F6" w14:textId="77777777" w:rsidR="009C5C98" w:rsidRPr="009C5C98" w:rsidRDefault="009C5C98" w:rsidP="009C5C98">
            <w:pPr>
              <w:spacing w:after="0" w:line="240" w:lineRule="auto"/>
              <w:jc w:val="center"/>
              <w:rPr>
                <w:rFonts w:eastAsia="Times New Roman" w:cs="Times New Roman"/>
                <w:color w:val="000000"/>
                <w:sz w:val="20"/>
                <w:szCs w:val="20"/>
                <w:lang w:eastAsia="ru-RU"/>
              </w:rPr>
            </w:pPr>
            <w:proofErr w:type="spellStart"/>
            <w:proofErr w:type="gramStart"/>
            <w:r w:rsidRPr="009C5C98">
              <w:rPr>
                <w:rFonts w:eastAsia="Times New Roman" w:cs="Times New Roman"/>
                <w:color w:val="000000"/>
                <w:sz w:val="20"/>
                <w:szCs w:val="20"/>
                <w:lang w:eastAsia="ru-RU"/>
              </w:rPr>
              <w:t>Эл.энергия</w:t>
            </w:r>
            <w:proofErr w:type="spellEnd"/>
            <w:proofErr w:type="gramEnd"/>
          </w:p>
        </w:tc>
        <w:tc>
          <w:tcPr>
            <w:tcW w:w="496" w:type="pct"/>
            <w:tcBorders>
              <w:top w:val="nil"/>
              <w:left w:val="nil"/>
              <w:bottom w:val="single" w:sz="4" w:space="0" w:color="auto"/>
              <w:right w:val="single" w:sz="4" w:space="0" w:color="auto"/>
            </w:tcBorders>
            <w:vAlign w:val="center"/>
            <w:hideMark/>
          </w:tcPr>
          <w:p w14:paraId="25D5C5F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514,22</w:t>
            </w:r>
          </w:p>
        </w:tc>
        <w:tc>
          <w:tcPr>
            <w:tcW w:w="496" w:type="pct"/>
            <w:tcBorders>
              <w:top w:val="nil"/>
              <w:left w:val="nil"/>
              <w:bottom w:val="single" w:sz="4" w:space="0" w:color="auto"/>
              <w:right w:val="single" w:sz="4" w:space="0" w:color="auto"/>
            </w:tcBorders>
            <w:vAlign w:val="center"/>
            <w:hideMark/>
          </w:tcPr>
          <w:p w14:paraId="15184C1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74,66</w:t>
            </w:r>
          </w:p>
        </w:tc>
        <w:tc>
          <w:tcPr>
            <w:tcW w:w="496" w:type="pct"/>
            <w:tcBorders>
              <w:top w:val="nil"/>
              <w:left w:val="nil"/>
              <w:bottom w:val="single" w:sz="4" w:space="0" w:color="auto"/>
              <w:right w:val="single" w:sz="4" w:space="0" w:color="auto"/>
            </w:tcBorders>
            <w:vAlign w:val="center"/>
            <w:hideMark/>
          </w:tcPr>
          <w:p w14:paraId="602C643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606,97</w:t>
            </w:r>
          </w:p>
        </w:tc>
        <w:tc>
          <w:tcPr>
            <w:tcW w:w="496" w:type="pct"/>
            <w:tcBorders>
              <w:top w:val="nil"/>
              <w:left w:val="nil"/>
              <w:bottom w:val="single" w:sz="4" w:space="0" w:color="auto"/>
              <w:right w:val="single" w:sz="4" w:space="0" w:color="auto"/>
            </w:tcBorders>
            <w:vAlign w:val="center"/>
            <w:hideMark/>
          </w:tcPr>
          <w:p w14:paraId="220CE1C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145,19</w:t>
            </w:r>
          </w:p>
        </w:tc>
        <w:tc>
          <w:tcPr>
            <w:tcW w:w="496" w:type="pct"/>
            <w:tcBorders>
              <w:top w:val="nil"/>
              <w:left w:val="nil"/>
              <w:bottom w:val="single" w:sz="4" w:space="0" w:color="auto"/>
              <w:right w:val="single" w:sz="4" w:space="0" w:color="auto"/>
            </w:tcBorders>
            <w:vAlign w:val="center"/>
            <w:hideMark/>
          </w:tcPr>
          <w:p w14:paraId="633F572D"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80,0</w:t>
            </w:r>
          </w:p>
        </w:tc>
        <w:tc>
          <w:tcPr>
            <w:tcW w:w="496" w:type="pct"/>
            <w:tcBorders>
              <w:top w:val="nil"/>
              <w:left w:val="nil"/>
              <w:bottom w:val="single" w:sz="4" w:space="0" w:color="auto"/>
              <w:right w:val="single" w:sz="4" w:space="0" w:color="auto"/>
            </w:tcBorders>
            <w:vAlign w:val="center"/>
            <w:hideMark/>
          </w:tcPr>
          <w:p w14:paraId="1000542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0,10</w:t>
            </w:r>
          </w:p>
        </w:tc>
      </w:tr>
      <w:tr w:rsidR="009C5C98" w:rsidRPr="009C5C98" w14:paraId="69E594D4"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359D2D74"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Купанский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3A2FB48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78B731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w:t>
            </w:r>
          </w:p>
        </w:tc>
        <w:tc>
          <w:tcPr>
            <w:tcW w:w="828" w:type="pct"/>
            <w:tcBorders>
              <w:top w:val="nil"/>
              <w:left w:val="nil"/>
              <w:bottom w:val="single" w:sz="4" w:space="0" w:color="auto"/>
              <w:right w:val="single" w:sz="4" w:space="0" w:color="auto"/>
            </w:tcBorders>
            <w:vAlign w:val="center"/>
            <w:hideMark/>
          </w:tcPr>
          <w:p w14:paraId="2BCC012B"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Купанское, ул. Советская, д. 60</w:t>
            </w:r>
          </w:p>
        </w:tc>
        <w:tc>
          <w:tcPr>
            <w:tcW w:w="496" w:type="pct"/>
            <w:tcBorders>
              <w:top w:val="nil"/>
              <w:left w:val="nil"/>
              <w:bottom w:val="single" w:sz="4" w:space="0" w:color="auto"/>
              <w:right w:val="single" w:sz="4" w:space="0" w:color="auto"/>
            </w:tcBorders>
            <w:vAlign w:val="center"/>
            <w:hideMark/>
          </w:tcPr>
          <w:p w14:paraId="4C559C1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7,74</w:t>
            </w:r>
          </w:p>
        </w:tc>
        <w:tc>
          <w:tcPr>
            <w:tcW w:w="496" w:type="pct"/>
            <w:tcBorders>
              <w:top w:val="nil"/>
              <w:left w:val="nil"/>
              <w:bottom w:val="single" w:sz="4" w:space="0" w:color="auto"/>
              <w:right w:val="single" w:sz="4" w:space="0" w:color="auto"/>
            </w:tcBorders>
            <w:vAlign w:val="center"/>
            <w:hideMark/>
          </w:tcPr>
          <w:p w14:paraId="0B523DE2"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6D1CAF8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12555,97</w:t>
            </w:r>
          </w:p>
        </w:tc>
        <w:tc>
          <w:tcPr>
            <w:tcW w:w="496" w:type="pct"/>
            <w:tcBorders>
              <w:top w:val="nil"/>
              <w:left w:val="nil"/>
              <w:bottom w:val="single" w:sz="4" w:space="0" w:color="auto"/>
              <w:right w:val="single" w:sz="4" w:space="0" w:color="auto"/>
            </w:tcBorders>
            <w:vAlign w:val="center"/>
            <w:hideMark/>
          </w:tcPr>
          <w:p w14:paraId="0088047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1922</w:t>
            </w:r>
          </w:p>
        </w:tc>
        <w:tc>
          <w:tcPr>
            <w:tcW w:w="496" w:type="pct"/>
            <w:tcBorders>
              <w:top w:val="nil"/>
              <w:left w:val="nil"/>
              <w:bottom w:val="single" w:sz="4" w:space="0" w:color="auto"/>
              <w:right w:val="single" w:sz="4" w:space="0" w:color="auto"/>
            </w:tcBorders>
            <w:vAlign w:val="center"/>
            <w:hideMark/>
          </w:tcPr>
          <w:p w14:paraId="7D1F8139"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1702,39</w:t>
            </w:r>
          </w:p>
        </w:tc>
        <w:tc>
          <w:tcPr>
            <w:tcW w:w="496" w:type="pct"/>
            <w:tcBorders>
              <w:top w:val="nil"/>
              <w:left w:val="nil"/>
              <w:bottom w:val="single" w:sz="4" w:space="0" w:color="auto"/>
              <w:right w:val="single" w:sz="4" w:space="0" w:color="auto"/>
            </w:tcBorders>
            <w:vAlign w:val="center"/>
            <w:hideMark/>
          </w:tcPr>
          <w:p w14:paraId="3CAD52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153,07</w:t>
            </w:r>
          </w:p>
        </w:tc>
        <w:tc>
          <w:tcPr>
            <w:tcW w:w="496" w:type="pct"/>
            <w:tcBorders>
              <w:top w:val="nil"/>
              <w:left w:val="nil"/>
              <w:bottom w:val="single" w:sz="4" w:space="0" w:color="auto"/>
              <w:right w:val="single" w:sz="4" w:space="0" w:color="auto"/>
            </w:tcBorders>
            <w:vAlign w:val="center"/>
            <w:hideMark/>
          </w:tcPr>
          <w:p w14:paraId="6044F7B6"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85,0</w:t>
            </w:r>
          </w:p>
        </w:tc>
        <w:tc>
          <w:tcPr>
            <w:tcW w:w="496" w:type="pct"/>
            <w:tcBorders>
              <w:top w:val="nil"/>
              <w:left w:val="nil"/>
              <w:bottom w:val="single" w:sz="4" w:space="0" w:color="auto"/>
              <w:right w:val="single" w:sz="4" w:space="0" w:color="auto"/>
            </w:tcBorders>
            <w:vAlign w:val="center"/>
            <w:hideMark/>
          </w:tcPr>
          <w:p w14:paraId="50DFF10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0,25</w:t>
            </w:r>
          </w:p>
        </w:tc>
      </w:tr>
      <w:tr w:rsidR="009C5C98" w:rsidRPr="009C5C98" w14:paraId="0E7B5634"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532D5DFB"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lastRenderedPageBreak/>
              <w:t>Нагорьевский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51672C34"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CA6D19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w:t>
            </w:r>
          </w:p>
        </w:tc>
        <w:tc>
          <w:tcPr>
            <w:tcW w:w="828" w:type="pct"/>
            <w:tcBorders>
              <w:top w:val="nil"/>
              <w:left w:val="nil"/>
              <w:bottom w:val="single" w:sz="4" w:space="0" w:color="auto"/>
              <w:right w:val="single" w:sz="4" w:space="0" w:color="auto"/>
            </w:tcBorders>
            <w:vAlign w:val="center"/>
            <w:hideMark/>
          </w:tcPr>
          <w:p w14:paraId="16C2AF39"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Нагорье, ул. Молодежная, д. 14-б</w:t>
            </w:r>
          </w:p>
        </w:tc>
        <w:tc>
          <w:tcPr>
            <w:tcW w:w="496" w:type="pct"/>
            <w:tcBorders>
              <w:top w:val="nil"/>
              <w:left w:val="nil"/>
              <w:bottom w:val="single" w:sz="4" w:space="0" w:color="auto"/>
              <w:right w:val="single" w:sz="4" w:space="0" w:color="auto"/>
            </w:tcBorders>
            <w:vAlign w:val="center"/>
            <w:hideMark/>
          </w:tcPr>
          <w:p w14:paraId="45C8E7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6,19</w:t>
            </w:r>
          </w:p>
        </w:tc>
        <w:tc>
          <w:tcPr>
            <w:tcW w:w="496" w:type="pct"/>
            <w:tcBorders>
              <w:top w:val="nil"/>
              <w:left w:val="nil"/>
              <w:bottom w:val="single" w:sz="4" w:space="0" w:color="auto"/>
              <w:right w:val="single" w:sz="4" w:space="0" w:color="auto"/>
            </w:tcBorders>
            <w:vAlign w:val="center"/>
            <w:hideMark/>
          </w:tcPr>
          <w:p w14:paraId="476F02D2"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Природный газ</w:t>
            </w:r>
          </w:p>
        </w:tc>
        <w:tc>
          <w:tcPr>
            <w:tcW w:w="496" w:type="pct"/>
            <w:tcBorders>
              <w:top w:val="nil"/>
              <w:left w:val="nil"/>
              <w:bottom w:val="single" w:sz="4" w:space="0" w:color="auto"/>
              <w:right w:val="single" w:sz="4" w:space="0" w:color="auto"/>
            </w:tcBorders>
            <w:vAlign w:val="center"/>
            <w:hideMark/>
          </w:tcPr>
          <w:p w14:paraId="08CBFED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9949,3</w:t>
            </w:r>
          </w:p>
        </w:tc>
        <w:tc>
          <w:tcPr>
            <w:tcW w:w="496" w:type="pct"/>
            <w:tcBorders>
              <w:top w:val="nil"/>
              <w:left w:val="nil"/>
              <w:bottom w:val="single" w:sz="4" w:space="0" w:color="auto"/>
              <w:right w:val="single" w:sz="4" w:space="0" w:color="auto"/>
            </w:tcBorders>
            <w:vAlign w:val="center"/>
            <w:hideMark/>
          </w:tcPr>
          <w:p w14:paraId="14FD568E"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1564,28</w:t>
            </w:r>
          </w:p>
        </w:tc>
        <w:tc>
          <w:tcPr>
            <w:tcW w:w="496" w:type="pct"/>
            <w:tcBorders>
              <w:top w:val="nil"/>
              <w:left w:val="nil"/>
              <w:bottom w:val="single" w:sz="4" w:space="0" w:color="auto"/>
              <w:right w:val="single" w:sz="4" w:space="0" w:color="auto"/>
            </w:tcBorders>
            <w:vAlign w:val="center"/>
            <w:hideMark/>
          </w:tcPr>
          <w:p w14:paraId="55EE392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1212,62</w:t>
            </w:r>
          </w:p>
        </w:tc>
        <w:tc>
          <w:tcPr>
            <w:tcW w:w="496" w:type="pct"/>
            <w:tcBorders>
              <w:top w:val="nil"/>
              <w:left w:val="nil"/>
              <w:bottom w:val="single" w:sz="4" w:space="0" w:color="auto"/>
              <w:right w:val="single" w:sz="4" w:space="0" w:color="auto"/>
            </w:tcBorders>
            <w:vAlign w:val="center"/>
            <w:hideMark/>
          </w:tcPr>
          <w:p w14:paraId="2F12CC5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157,23</w:t>
            </w:r>
          </w:p>
        </w:tc>
        <w:tc>
          <w:tcPr>
            <w:tcW w:w="496" w:type="pct"/>
            <w:tcBorders>
              <w:top w:val="nil"/>
              <w:left w:val="nil"/>
              <w:bottom w:val="single" w:sz="4" w:space="0" w:color="auto"/>
              <w:right w:val="single" w:sz="4" w:space="0" w:color="auto"/>
            </w:tcBorders>
            <w:vAlign w:val="center"/>
            <w:hideMark/>
          </w:tcPr>
          <w:p w14:paraId="7F36945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90,0</w:t>
            </w:r>
          </w:p>
        </w:tc>
        <w:tc>
          <w:tcPr>
            <w:tcW w:w="496" w:type="pct"/>
            <w:tcBorders>
              <w:top w:val="nil"/>
              <w:left w:val="nil"/>
              <w:bottom w:val="single" w:sz="4" w:space="0" w:color="auto"/>
              <w:right w:val="single" w:sz="4" w:space="0" w:color="auto"/>
            </w:tcBorders>
            <w:vAlign w:val="center"/>
            <w:hideMark/>
          </w:tcPr>
          <w:p w14:paraId="6BE5291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0,18</w:t>
            </w:r>
          </w:p>
        </w:tc>
      </w:tr>
      <w:tr w:rsidR="009C5C98" w:rsidRPr="009C5C98" w14:paraId="6D21A4B9"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E17ABAA"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Веськовский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20EABC32"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EB932B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w:t>
            </w:r>
          </w:p>
        </w:tc>
        <w:tc>
          <w:tcPr>
            <w:tcW w:w="828" w:type="pct"/>
            <w:tcBorders>
              <w:top w:val="nil"/>
              <w:left w:val="nil"/>
              <w:bottom w:val="single" w:sz="4" w:space="0" w:color="auto"/>
              <w:right w:val="single" w:sz="4" w:space="0" w:color="auto"/>
            </w:tcBorders>
            <w:vAlign w:val="center"/>
            <w:hideMark/>
          </w:tcPr>
          <w:p w14:paraId="61DC34EE"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Новоселье, ул. Центральная, д.18</w:t>
            </w:r>
          </w:p>
        </w:tc>
        <w:tc>
          <w:tcPr>
            <w:tcW w:w="496" w:type="pct"/>
            <w:tcBorders>
              <w:top w:val="nil"/>
              <w:left w:val="nil"/>
              <w:bottom w:val="single" w:sz="4" w:space="0" w:color="auto"/>
              <w:right w:val="single" w:sz="4" w:space="0" w:color="auto"/>
            </w:tcBorders>
            <w:vAlign w:val="center"/>
            <w:hideMark/>
          </w:tcPr>
          <w:p w14:paraId="57E7781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1,34</w:t>
            </w:r>
          </w:p>
        </w:tc>
        <w:tc>
          <w:tcPr>
            <w:tcW w:w="496" w:type="pct"/>
            <w:tcBorders>
              <w:top w:val="nil"/>
              <w:left w:val="nil"/>
              <w:bottom w:val="single" w:sz="4" w:space="0" w:color="auto"/>
              <w:right w:val="single" w:sz="4" w:space="0" w:color="auto"/>
            </w:tcBorders>
            <w:vAlign w:val="center"/>
            <w:hideMark/>
          </w:tcPr>
          <w:p w14:paraId="65F7A85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6902914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1879,01</w:t>
            </w:r>
          </w:p>
        </w:tc>
        <w:tc>
          <w:tcPr>
            <w:tcW w:w="496" w:type="pct"/>
            <w:tcBorders>
              <w:top w:val="nil"/>
              <w:left w:val="nil"/>
              <w:bottom w:val="single" w:sz="4" w:space="0" w:color="auto"/>
              <w:right w:val="single" w:sz="4" w:space="0" w:color="auto"/>
            </w:tcBorders>
            <w:vAlign w:val="center"/>
            <w:hideMark/>
          </w:tcPr>
          <w:p w14:paraId="228B87E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318,1</w:t>
            </w:r>
          </w:p>
        </w:tc>
        <w:tc>
          <w:tcPr>
            <w:tcW w:w="496" w:type="pct"/>
            <w:tcBorders>
              <w:top w:val="nil"/>
              <w:left w:val="nil"/>
              <w:bottom w:val="single" w:sz="4" w:space="0" w:color="auto"/>
              <w:right w:val="single" w:sz="4" w:space="0" w:color="auto"/>
            </w:tcBorders>
            <w:vAlign w:val="center"/>
            <w:hideMark/>
          </w:tcPr>
          <w:p w14:paraId="5DE8F3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232,19</w:t>
            </w:r>
          </w:p>
        </w:tc>
        <w:tc>
          <w:tcPr>
            <w:tcW w:w="496" w:type="pct"/>
            <w:tcBorders>
              <w:top w:val="nil"/>
              <w:left w:val="nil"/>
              <w:bottom w:val="single" w:sz="4" w:space="0" w:color="auto"/>
              <w:right w:val="single" w:sz="4" w:space="0" w:color="auto"/>
            </w:tcBorders>
            <w:vAlign w:val="center"/>
            <w:hideMark/>
          </w:tcPr>
          <w:p w14:paraId="4CCF358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169,29</w:t>
            </w:r>
          </w:p>
        </w:tc>
        <w:tc>
          <w:tcPr>
            <w:tcW w:w="496" w:type="pct"/>
            <w:tcBorders>
              <w:top w:val="nil"/>
              <w:left w:val="nil"/>
              <w:bottom w:val="single" w:sz="4" w:space="0" w:color="auto"/>
              <w:right w:val="single" w:sz="4" w:space="0" w:color="auto"/>
            </w:tcBorders>
            <w:vAlign w:val="center"/>
            <w:hideMark/>
          </w:tcPr>
          <w:p w14:paraId="4446285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83,0</w:t>
            </w:r>
          </w:p>
        </w:tc>
        <w:tc>
          <w:tcPr>
            <w:tcW w:w="496" w:type="pct"/>
            <w:tcBorders>
              <w:top w:val="nil"/>
              <w:left w:val="nil"/>
              <w:bottom w:val="single" w:sz="4" w:space="0" w:color="auto"/>
              <w:right w:val="single" w:sz="4" w:space="0" w:color="auto"/>
            </w:tcBorders>
            <w:vAlign w:val="center"/>
            <w:hideMark/>
          </w:tcPr>
          <w:p w14:paraId="5287057F"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0,04</w:t>
            </w:r>
          </w:p>
        </w:tc>
      </w:tr>
      <w:tr w:rsidR="009C5C98" w:rsidRPr="009C5C98" w14:paraId="5A9885B7"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68428295"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Алексинский сельский округ</w:t>
            </w:r>
          </w:p>
        </w:tc>
      </w:tr>
      <w:tr w:rsidR="009C5C98" w:rsidRPr="009C5C98" w14:paraId="3570C9F3"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84E936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18</w:t>
            </w:r>
          </w:p>
        </w:tc>
        <w:tc>
          <w:tcPr>
            <w:tcW w:w="828" w:type="pct"/>
            <w:tcBorders>
              <w:top w:val="nil"/>
              <w:left w:val="nil"/>
              <w:bottom w:val="single" w:sz="4" w:space="0" w:color="auto"/>
              <w:right w:val="single" w:sz="4" w:space="0" w:color="auto"/>
            </w:tcBorders>
            <w:vAlign w:val="center"/>
            <w:hideMark/>
          </w:tcPr>
          <w:p w14:paraId="697A7D2F"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п. Дубки</w:t>
            </w:r>
          </w:p>
        </w:tc>
        <w:tc>
          <w:tcPr>
            <w:tcW w:w="496" w:type="pct"/>
            <w:tcBorders>
              <w:top w:val="nil"/>
              <w:left w:val="nil"/>
              <w:bottom w:val="single" w:sz="4" w:space="0" w:color="auto"/>
              <w:right w:val="single" w:sz="4" w:space="0" w:color="auto"/>
            </w:tcBorders>
            <w:vAlign w:val="center"/>
            <w:hideMark/>
          </w:tcPr>
          <w:p w14:paraId="1B2163F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4,48</w:t>
            </w:r>
          </w:p>
        </w:tc>
        <w:tc>
          <w:tcPr>
            <w:tcW w:w="496" w:type="pct"/>
            <w:tcBorders>
              <w:top w:val="nil"/>
              <w:left w:val="nil"/>
              <w:bottom w:val="single" w:sz="4" w:space="0" w:color="auto"/>
              <w:right w:val="single" w:sz="4" w:space="0" w:color="auto"/>
            </w:tcBorders>
            <w:vAlign w:val="center"/>
            <w:hideMark/>
          </w:tcPr>
          <w:p w14:paraId="6B03F5A8"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11F4177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9067,57</w:t>
            </w:r>
          </w:p>
        </w:tc>
        <w:tc>
          <w:tcPr>
            <w:tcW w:w="496" w:type="pct"/>
            <w:tcBorders>
              <w:top w:val="nil"/>
              <w:left w:val="nil"/>
              <w:bottom w:val="single" w:sz="4" w:space="0" w:color="auto"/>
              <w:right w:val="single" w:sz="4" w:space="0" w:color="auto"/>
            </w:tcBorders>
            <w:vAlign w:val="center"/>
            <w:hideMark/>
          </w:tcPr>
          <w:p w14:paraId="5C34ACD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1629,83</w:t>
            </w:r>
          </w:p>
        </w:tc>
        <w:tc>
          <w:tcPr>
            <w:tcW w:w="496" w:type="pct"/>
            <w:tcBorders>
              <w:top w:val="nil"/>
              <w:left w:val="nil"/>
              <w:bottom w:val="single" w:sz="4" w:space="0" w:color="auto"/>
              <w:right w:val="single" w:sz="4" w:space="0" w:color="auto"/>
            </w:tcBorders>
            <w:vAlign w:val="center"/>
            <w:hideMark/>
          </w:tcPr>
          <w:p w14:paraId="6BD8471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1189,66</w:t>
            </w:r>
          </w:p>
        </w:tc>
        <w:tc>
          <w:tcPr>
            <w:tcW w:w="496" w:type="pct"/>
            <w:tcBorders>
              <w:top w:val="nil"/>
              <w:left w:val="nil"/>
              <w:bottom w:val="single" w:sz="4" w:space="0" w:color="auto"/>
              <w:right w:val="single" w:sz="4" w:space="0" w:color="auto"/>
            </w:tcBorders>
            <w:vAlign w:val="center"/>
            <w:hideMark/>
          </w:tcPr>
          <w:p w14:paraId="632C2F0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179,74</w:t>
            </w:r>
          </w:p>
        </w:tc>
        <w:tc>
          <w:tcPr>
            <w:tcW w:w="496" w:type="pct"/>
            <w:tcBorders>
              <w:top w:val="nil"/>
              <w:left w:val="nil"/>
              <w:bottom w:val="single" w:sz="4" w:space="0" w:color="auto"/>
              <w:right w:val="single" w:sz="4" w:space="0" w:color="auto"/>
            </w:tcBorders>
            <w:vAlign w:val="center"/>
            <w:hideMark/>
          </w:tcPr>
          <w:p w14:paraId="3114C1C9"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78,0</w:t>
            </w:r>
          </w:p>
        </w:tc>
        <w:tc>
          <w:tcPr>
            <w:tcW w:w="496" w:type="pct"/>
            <w:tcBorders>
              <w:top w:val="nil"/>
              <w:left w:val="nil"/>
              <w:bottom w:val="single" w:sz="4" w:space="0" w:color="auto"/>
              <w:right w:val="single" w:sz="4" w:space="0" w:color="auto"/>
            </w:tcBorders>
            <w:vAlign w:val="center"/>
            <w:hideMark/>
          </w:tcPr>
          <w:p w14:paraId="045B163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0,14</w:t>
            </w:r>
          </w:p>
        </w:tc>
      </w:tr>
      <w:tr w:rsidR="009C5C98" w:rsidRPr="009C5C98" w14:paraId="79DA19E8"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43003410"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proofErr w:type="spellStart"/>
            <w:r w:rsidRPr="009C5C98">
              <w:rPr>
                <w:rFonts w:eastAsia="Times New Roman" w:cs="Times New Roman"/>
                <w:b/>
                <w:bCs/>
                <w:color w:val="000000"/>
                <w:sz w:val="18"/>
                <w:szCs w:val="18"/>
                <w:lang w:eastAsia="ru-RU"/>
              </w:rPr>
              <w:t>Рязанцевский</w:t>
            </w:r>
            <w:proofErr w:type="spellEnd"/>
            <w:r w:rsidRPr="009C5C98">
              <w:rPr>
                <w:rFonts w:eastAsia="Times New Roman" w:cs="Times New Roman"/>
                <w:b/>
                <w:bCs/>
                <w:color w:val="000000"/>
                <w:sz w:val="18"/>
                <w:szCs w:val="18"/>
                <w:lang w:eastAsia="ru-RU"/>
              </w:rPr>
              <w:t xml:space="preserve"> сельский округ</w:t>
            </w:r>
          </w:p>
        </w:tc>
      </w:tr>
      <w:tr w:rsidR="009C5C98" w:rsidRPr="009C5C98" w14:paraId="7CF303E6"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3F20E02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19</w:t>
            </w:r>
          </w:p>
        </w:tc>
        <w:tc>
          <w:tcPr>
            <w:tcW w:w="828" w:type="pct"/>
            <w:tcBorders>
              <w:top w:val="nil"/>
              <w:left w:val="nil"/>
              <w:bottom w:val="single" w:sz="4" w:space="0" w:color="auto"/>
              <w:right w:val="single" w:sz="4" w:space="0" w:color="auto"/>
            </w:tcBorders>
            <w:vAlign w:val="center"/>
            <w:hideMark/>
          </w:tcPr>
          <w:p w14:paraId="6B441035" w14:textId="77777777" w:rsidR="009C5C98" w:rsidRPr="009C5C98" w:rsidRDefault="009C5C98" w:rsidP="009C5C98">
            <w:pPr>
              <w:spacing w:after="0" w:line="240" w:lineRule="auto"/>
              <w:rPr>
                <w:rFonts w:eastAsia="Times New Roman" w:cs="Times New Roman"/>
                <w:color w:val="000000"/>
                <w:sz w:val="18"/>
                <w:szCs w:val="18"/>
                <w:lang w:eastAsia="ru-RU"/>
              </w:rPr>
            </w:pPr>
            <w:proofErr w:type="spellStart"/>
            <w:r w:rsidRPr="009C5C98">
              <w:rPr>
                <w:rFonts w:eastAsia="Times New Roman" w:cs="Times New Roman"/>
                <w:color w:val="000000"/>
                <w:sz w:val="18"/>
                <w:szCs w:val="18"/>
                <w:lang w:eastAsia="ru-RU"/>
              </w:rPr>
              <w:t>п.Рязанцево</w:t>
            </w:r>
            <w:proofErr w:type="spellEnd"/>
            <w:r w:rsidRPr="009C5C98">
              <w:rPr>
                <w:rFonts w:eastAsia="Times New Roman" w:cs="Times New Roman"/>
                <w:color w:val="000000"/>
                <w:sz w:val="18"/>
                <w:szCs w:val="18"/>
                <w:lang w:eastAsia="ru-RU"/>
              </w:rPr>
              <w:t>, ул. Гагарина д. 1/1</w:t>
            </w:r>
          </w:p>
        </w:tc>
        <w:tc>
          <w:tcPr>
            <w:tcW w:w="496" w:type="pct"/>
            <w:tcBorders>
              <w:top w:val="nil"/>
              <w:left w:val="nil"/>
              <w:bottom w:val="single" w:sz="4" w:space="0" w:color="auto"/>
              <w:right w:val="single" w:sz="4" w:space="0" w:color="auto"/>
            </w:tcBorders>
            <w:vAlign w:val="center"/>
            <w:hideMark/>
          </w:tcPr>
          <w:p w14:paraId="2D2EAB8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3,21</w:t>
            </w:r>
          </w:p>
        </w:tc>
        <w:tc>
          <w:tcPr>
            <w:tcW w:w="496" w:type="pct"/>
            <w:tcBorders>
              <w:top w:val="nil"/>
              <w:left w:val="nil"/>
              <w:bottom w:val="single" w:sz="4" w:space="0" w:color="auto"/>
              <w:right w:val="single" w:sz="4" w:space="0" w:color="auto"/>
            </w:tcBorders>
            <w:vAlign w:val="center"/>
            <w:hideMark/>
          </w:tcPr>
          <w:p w14:paraId="72763D37"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D176084"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6814,72</w:t>
            </w:r>
          </w:p>
        </w:tc>
        <w:tc>
          <w:tcPr>
            <w:tcW w:w="496" w:type="pct"/>
            <w:tcBorders>
              <w:top w:val="nil"/>
              <w:left w:val="nil"/>
              <w:bottom w:val="single" w:sz="4" w:space="0" w:color="auto"/>
              <w:right w:val="single" w:sz="4" w:space="0" w:color="auto"/>
            </w:tcBorders>
            <w:vAlign w:val="center"/>
            <w:hideMark/>
          </w:tcPr>
          <w:p w14:paraId="44DE736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1083,84</w:t>
            </w:r>
          </w:p>
        </w:tc>
        <w:tc>
          <w:tcPr>
            <w:tcW w:w="496" w:type="pct"/>
            <w:tcBorders>
              <w:top w:val="nil"/>
              <w:left w:val="nil"/>
              <w:bottom w:val="single" w:sz="4" w:space="0" w:color="auto"/>
              <w:right w:val="single" w:sz="4" w:space="0" w:color="auto"/>
            </w:tcBorders>
            <w:vAlign w:val="center"/>
            <w:hideMark/>
          </w:tcPr>
          <w:p w14:paraId="24FE334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791,12</w:t>
            </w:r>
          </w:p>
        </w:tc>
        <w:tc>
          <w:tcPr>
            <w:tcW w:w="496" w:type="pct"/>
            <w:tcBorders>
              <w:top w:val="nil"/>
              <w:left w:val="nil"/>
              <w:bottom w:val="single" w:sz="4" w:space="0" w:color="auto"/>
              <w:right w:val="single" w:sz="4" w:space="0" w:color="auto"/>
            </w:tcBorders>
            <w:vAlign w:val="center"/>
            <w:hideMark/>
          </w:tcPr>
          <w:p w14:paraId="4700E941"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159,04</w:t>
            </w:r>
          </w:p>
        </w:tc>
        <w:tc>
          <w:tcPr>
            <w:tcW w:w="496" w:type="pct"/>
            <w:tcBorders>
              <w:top w:val="nil"/>
              <w:left w:val="nil"/>
              <w:bottom w:val="single" w:sz="4" w:space="0" w:color="auto"/>
              <w:right w:val="single" w:sz="4" w:space="0" w:color="auto"/>
            </w:tcBorders>
            <w:vAlign w:val="center"/>
            <w:hideMark/>
          </w:tcPr>
          <w:p w14:paraId="090135A3"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76,0</w:t>
            </w:r>
          </w:p>
        </w:tc>
        <w:tc>
          <w:tcPr>
            <w:tcW w:w="496" w:type="pct"/>
            <w:tcBorders>
              <w:top w:val="nil"/>
              <w:left w:val="nil"/>
              <w:bottom w:val="single" w:sz="4" w:space="0" w:color="auto"/>
              <w:right w:val="single" w:sz="4" w:space="0" w:color="auto"/>
            </w:tcBorders>
            <w:vAlign w:val="center"/>
            <w:hideMark/>
          </w:tcPr>
          <w:p w14:paraId="0E736B9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0,09</w:t>
            </w:r>
          </w:p>
        </w:tc>
      </w:tr>
      <w:tr w:rsidR="009C5C98" w:rsidRPr="009C5C98" w14:paraId="7B54B847"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11E9876B"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w:t>
            </w:r>
          </w:p>
        </w:tc>
        <w:tc>
          <w:tcPr>
            <w:tcW w:w="828" w:type="pct"/>
            <w:tcBorders>
              <w:top w:val="nil"/>
              <w:left w:val="nil"/>
              <w:bottom w:val="single" w:sz="4" w:space="0" w:color="auto"/>
              <w:right w:val="single" w:sz="4" w:space="0" w:color="auto"/>
            </w:tcBorders>
            <w:vAlign w:val="center"/>
            <w:hideMark/>
          </w:tcPr>
          <w:p w14:paraId="46FCC6E6" w14:textId="77777777" w:rsidR="009C5C98" w:rsidRPr="009C5C98" w:rsidRDefault="009C5C98" w:rsidP="009C5C98">
            <w:pPr>
              <w:spacing w:after="0" w:line="240" w:lineRule="auto"/>
              <w:rPr>
                <w:rFonts w:eastAsia="Times New Roman" w:cs="Times New Roman"/>
                <w:color w:val="000000"/>
                <w:sz w:val="18"/>
                <w:szCs w:val="18"/>
                <w:lang w:eastAsia="ru-RU"/>
              </w:rPr>
            </w:pPr>
            <w:proofErr w:type="spellStart"/>
            <w:r w:rsidRPr="009C5C98">
              <w:rPr>
                <w:rFonts w:eastAsia="Times New Roman" w:cs="Times New Roman"/>
                <w:color w:val="000000"/>
                <w:sz w:val="18"/>
                <w:szCs w:val="18"/>
                <w:lang w:eastAsia="ru-RU"/>
              </w:rPr>
              <w:t>с.Елизарово</w:t>
            </w:r>
            <w:proofErr w:type="spellEnd"/>
            <w:r w:rsidRPr="009C5C98">
              <w:rPr>
                <w:rFonts w:eastAsia="Times New Roman" w:cs="Times New Roman"/>
                <w:color w:val="000000"/>
                <w:sz w:val="18"/>
                <w:szCs w:val="18"/>
                <w:lang w:eastAsia="ru-RU"/>
              </w:rPr>
              <w:t>, ул. Новая</w:t>
            </w:r>
          </w:p>
        </w:tc>
        <w:tc>
          <w:tcPr>
            <w:tcW w:w="496" w:type="pct"/>
            <w:tcBorders>
              <w:top w:val="nil"/>
              <w:left w:val="nil"/>
              <w:bottom w:val="single" w:sz="4" w:space="0" w:color="auto"/>
              <w:right w:val="single" w:sz="4" w:space="0" w:color="auto"/>
            </w:tcBorders>
            <w:vAlign w:val="center"/>
            <w:hideMark/>
          </w:tcPr>
          <w:p w14:paraId="6A6733C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1,68</w:t>
            </w:r>
          </w:p>
        </w:tc>
        <w:tc>
          <w:tcPr>
            <w:tcW w:w="496" w:type="pct"/>
            <w:tcBorders>
              <w:top w:val="nil"/>
              <w:left w:val="nil"/>
              <w:bottom w:val="single" w:sz="4" w:space="0" w:color="auto"/>
              <w:right w:val="single" w:sz="4" w:space="0" w:color="auto"/>
            </w:tcBorders>
            <w:vAlign w:val="center"/>
            <w:hideMark/>
          </w:tcPr>
          <w:p w14:paraId="143A4B69"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1B6BC720"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2074,27</w:t>
            </w:r>
          </w:p>
        </w:tc>
        <w:tc>
          <w:tcPr>
            <w:tcW w:w="496" w:type="pct"/>
            <w:tcBorders>
              <w:top w:val="nil"/>
              <w:left w:val="nil"/>
              <w:bottom w:val="single" w:sz="4" w:space="0" w:color="auto"/>
              <w:right w:val="single" w:sz="4" w:space="0" w:color="auto"/>
            </w:tcBorders>
            <w:vAlign w:val="center"/>
            <w:hideMark/>
          </w:tcPr>
          <w:p w14:paraId="10C2D12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358,8</w:t>
            </w:r>
          </w:p>
        </w:tc>
        <w:tc>
          <w:tcPr>
            <w:tcW w:w="496" w:type="pct"/>
            <w:tcBorders>
              <w:top w:val="nil"/>
              <w:left w:val="nil"/>
              <w:bottom w:val="single" w:sz="4" w:space="0" w:color="auto"/>
              <w:right w:val="single" w:sz="4" w:space="0" w:color="auto"/>
            </w:tcBorders>
            <w:vAlign w:val="center"/>
            <w:hideMark/>
          </w:tcPr>
          <w:p w14:paraId="1CDE4CF7"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261,90</w:t>
            </w:r>
          </w:p>
        </w:tc>
        <w:tc>
          <w:tcPr>
            <w:tcW w:w="496" w:type="pct"/>
            <w:tcBorders>
              <w:top w:val="nil"/>
              <w:left w:val="nil"/>
              <w:bottom w:val="single" w:sz="4" w:space="0" w:color="auto"/>
              <w:right w:val="single" w:sz="4" w:space="0" w:color="auto"/>
            </w:tcBorders>
            <w:vAlign w:val="center"/>
            <w:hideMark/>
          </w:tcPr>
          <w:p w14:paraId="173B4F03"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172,98</w:t>
            </w:r>
          </w:p>
        </w:tc>
        <w:tc>
          <w:tcPr>
            <w:tcW w:w="496" w:type="pct"/>
            <w:tcBorders>
              <w:top w:val="nil"/>
              <w:left w:val="nil"/>
              <w:bottom w:val="single" w:sz="4" w:space="0" w:color="auto"/>
              <w:right w:val="single" w:sz="4" w:space="0" w:color="auto"/>
            </w:tcBorders>
            <w:vAlign w:val="center"/>
            <w:hideMark/>
          </w:tcPr>
          <w:p w14:paraId="5952F12B"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84,0</w:t>
            </w:r>
          </w:p>
        </w:tc>
        <w:tc>
          <w:tcPr>
            <w:tcW w:w="496" w:type="pct"/>
            <w:tcBorders>
              <w:top w:val="nil"/>
              <w:left w:val="nil"/>
              <w:bottom w:val="single" w:sz="4" w:space="0" w:color="auto"/>
              <w:right w:val="single" w:sz="4" w:space="0" w:color="auto"/>
            </w:tcBorders>
            <w:vAlign w:val="center"/>
            <w:hideMark/>
          </w:tcPr>
          <w:p w14:paraId="5DFAD89C"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0,05</w:t>
            </w:r>
          </w:p>
        </w:tc>
      </w:tr>
      <w:tr w:rsidR="009C5C98" w:rsidRPr="009C5C98" w14:paraId="1D0A4663" w14:textId="77777777" w:rsidTr="009C5C98">
        <w:trPr>
          <w:trHeight w:val="20"/>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C2E734D" w14:textId="77777777" w:rsidR="009C5C98" w:rsidRPr="009C5C98" w:rsidRDefault="009C5C98" w:rsidP="009C5C98">
            <w:pPr>
              <w:spacing w:after="0" w:line="240" w:lineRule="auto"/>
              <w:jc w:val="center"/>
              <w:rPr>
                <w:rFonts w:eastAsia="Times New Roman" w:cs="Times New Roman"/>
                <w:b/>
                <w:bCs/>
                <w:color w:val="000000"/>
                <w:sz w:val="18"/>
                <w:szCs w:val="18"/>
                <w:lang w:eastAsia="ru-RU"/>
              </w:rPr>
            </w:pPr>
            <w:r w:rsidRPr="009C5C98">
              <w:rPr>
                <w:rFonts w:eastAsia="Times New Roman" w:cs="Times New Roman"/>
                <w:b/>
                <w:bCs/>
                <w:color w:val="000000"/>
                <w:sz w:val="18"/>
                <w:szCs w:val="18"/>
                <w:lang w:eastAsia="ru-RU"/>
              </w:rPr>
              <w:t>Дубровицкий сельский округ</w:t>
            </w:r>
          </w:p>
        </w:tc>
      </w:tr>
      <w:tr w:rsidR="009C5C98" w:rsidRPr="009C5C98" w14:paraId="0C5A6B45" w14:textId="77777777" w:rsidTr="009C5C98">
        <w:trPr>
          <w:trHeight w:val="20"/>
        </w:trPr>
        <w:tc>
          <w:tcPr>
            <w:tcW w:w="202" w:type="pct"/>
            <w:tcBorders>
              <w:top w:val="nil"/>
              <w:left w:val="single" w:sz="4" w:space="0" w:color="auto"/>
              <w:bottom w:val="single" w:sz="4" w:space="0" w:color="auto"/>
              <w:right w:val="single" w:sz="4" w:space="0" w:color="auto"/>
            </w:tcBorders>
            <w:vAlign w:val="center"/>
            <w:hideMark/>
          </w:tcPr>
          <w:p w14:paraId="2E3B0FB8"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21</w:t>
            </w:r>
          </w:p>
        </w:tc>
        <w:tc>
          <w:tcPr>
            <w:tcW w:w="828" w:type="pct"/>
            <w:tcBorders>
              <w:top w:val="nil"/>
              <w:left w:val="nil"/>
              <w:bottom w:val="single" w:sz="4" w:space="0" w:color="auto"/>
              <w:right w:val="single" w:sz="4" w:space="0" w:color="auto"/>
            </w:tcBorders>
            <w:vAlign w:val="center"/>
            <w:hideMark/>
          </w:tcPr>
          <w:p w14:paraId="2AD6D1D3" w14:textId="77777777" w:rsidR="009C5C98" w:rsidRPr="009C5C98" w:rsidRDefault="009C5C98" w:rsidP="009C5C98">
            <w:pPr>
              <w:spacing w:after="0" w:line="240" w:lineRule="auto"/>
              <w:rPr>
                <w:rFonts w:eastAsia="Times New Roman" w:cs="Times New Roman"/>
                <w:color w:val="000000"/>
                <w:sz w:val="18"/>
                <w:szCs w:val="18"/>
                <w:lang w:eastAsia="ru-RU"/>
              </w:rPr>
            </w:pPr>
            <w:r w:rsidRPr="009C5C98">
              <w:rPr>
                <w:rFonts w:eastAsia="Times New Roman" w:cs="Times New Roman"/>
                <w:color w:val="000000"/>
                <w:sz w:val="18"/>
                <w:szCs w:val="18"/>
                <w:lang w:eastAsia="ru-RU"/>
              </w:rPr>
              <w:t>с. Дубровицы, ул. Крутец, д. 17</w:t>
            </w:r>
          </w:p>
        </w:tc>
        <w:tc>
          <w:tcPr>
            <w:tcW w:w="496" w:type="pct"/>
            <w:tcBorders>
              <w:top w:val="nil"/>
              <w:left w:val="nil"/>
              <w:bottom w:val="single" w:sz="4" w:space="0" w:color="auto"/>
              <w:right w:val="single" w:sz="4" w:space="0" w:color="auto"/>
            </w:tcBorders>
            <w:vAlign w:val="center"/>
            <w:hideMark/>
          </w:tcPr>
          <w:p w14:paraId="0E3C462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1,32</w:t>
            </w:r>
          </w:p>
        </w:tc>
        <w:tc>
          <w:tcPr>
            <w:tcW w:w="496" w:type="pct"/>
            <w:tcBorders>
              <w:top w:val="nil"/>
              <w:left w:val="nil"/>
              <w:bottom w:val="single" w:sz="4" w:space="0" w:color="auto"/>
              <w:right w:val="single" w:sz="4" w:space="0" w:color="auto"/>
            </w:tcBorders>
            <w:vAlign w:val="center"/>
            <w:hideMark/>
          </w:tcPr>
          <w:p w14:paraId="395CDA81"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Мазут</w:t>
            </w:r>
          </w:p>
        </w:tc>
        <w:tc>
          <w:tcPr>
            <w:tcW w:w="496" w:type="pct"/>
            <w:tcBorders>
              <w:top w:val="nil"/>
              <w:left w:val="nil"/>
              <w:bottom w:val="single" w:sz="4" w:space="0" w:color="auto"/>
              <w:right w:val="single" w:sz="4" w:space="0" w:color="auto"/>
            </w:tcBorders>
            <w:vAlign w:val="center"/>
            <w:hideMark/>
          </w:tcPr>
          <w:p w14:paraId="3A375C8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3157,53</w:t>
            </w:r>
          </w:p>
        </w:tc>
        <w:tc>
          <w:tcPr>
            <w:tcW w:w="496" w:type="pct"/>
            <w:tcBorders>
              <w:top w:val="nil"/>
              <w:left w:val="nil"/>
              <w:bottom w:val="single" w:sz="4" w:space="0" w:color="auto"/>
              <w:right w:val="single" w:sz="4" w:space="0" w:color="auto"/>
            </w:tcBorders>
            <w:vAlign w:val="center"/>
            <w:hideMark/>
          </w:tcPr>
          <w:p w14:paraId="78E4B24D"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500,77</w:t>
            </w:r>
          </w:p>
        </w:tc>
        <w:tc>
          <w:tcPr>
            <w:tcW w:w="496" w:type="pct"/>
            <w:tcBorders>
              <w:top w:val="nil"/>
              <w:left w:val="nil"/>
              <w:bottom w:val="single" w:sz="4" w:space="0" w:color="auto"/>
              <w:right w:val="single" w:sz="4" w:space="0" w:color="auto"/>
            </w:tcBorders>
            <w:vAlign w:val="center"/>
            <w:hideMark/>
          </w:tcPr>
          <w:p w14:paraId="78993452"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365,53</w:t>
            </w:r>
          </w:p>
        </w:tc>
        <w:tc>
          <w:tcPr>
            <w:tcW w:w="496" w:type="pct"/>
            <w:tcBorders>
              <w:top w:val="nil"/>
              <w:left w:val="nil"/>
              <w:bottom w:val="single" w:sz="4" w:space="0" w:color="auto"/>
              <w:right w:val="single" w:sz="4" w:space="0" w:color="auto"/>
            </w:tcBorders>
            <w:vAlign w:val="center"/>
            <w:hideMark/>
          </w:tcPr>
          <w:p w14:paraId="287933D6"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158,60</w:t>
            </w:r>
          </w:p>
        </w:tc>
        <w:tc>
          <w:tcPr>
            <w:tcW w:w="496" w:type="pct"/>
            <w:tcBorders>
              <w:top w:val="nil"/>
              <w:left w:val="nil"/>
              <w:bottom w:val="single" w:sz="4" w:space="0" w:color="auto"/>
              <w:right w:val="single" w:sz="4" w:space="0" w:color="auto"/>
            </w:tcBorders>
            <w:vAlign w:val="center"/>
            <w:hideMark/>
          </w:tcPr>
          <w:p w14:paraId="4CC670EF" w14:textId="77777777" w:rsidR="009C5C98" w:rsidRPr="009C5C98" w:rsidRDefault="009C5C98" w:rsidP="009C5C98">
            <w:pPr>
              <w:spacing w:after="0" w:line="240" w:lineRule="auto"/>
              <w:jc w:val="center"/>
              <w:rPr>
                <w:rFonts w:eastAsia="Times New Roman" w:cs="Times New Roman"/>
                <w:color w:val="000000"/>
                <w:sz w:val="20"/>
                <w:szCs w:val="20"/>
                <w:lang w:eastAsia="ru-RU"/>
              </w:rPr>
            </w:pPr>
            <w:r w:rsidRPr="009C5C98">
              <w:rPr>
                <w:rFonts w:eastAsia="Times New Roman" w:cs="Times New Roman"/>
                <w:color w:val="000000"/>
                <w:sz w:val="20"/>
                <w:szCs w:val="20"/>
                <w:lang w:eastAsia="ru-RU"/>
              </w:rPr>
              <w:t>86,0</w:t>
            </w:r>
          </w:p>
        </w:tc>
        <w:tc>
          <w:tcPr>
            <w:tcW w:w="496" w:type="pct"/>
            <w:tcBorders>
              <w:top w:val="nil"/>
              <w:left w:val="nil"/>
              <w:bottom w:val="single" w:sz="4" w:space="0" w:color="auto"/>
              <w:right w:val="single" w:sz="4" w:space="0" w:color="auto"/>
            </w:tcBorders>
            <w:vAlign w:val="center"/>
            <w:hideMark/>
          </w:tcPr>
          <w:p w14:paraId="73E752A5" w14:textId="77777777" w:rsidR="009C5C98" w:rsidRPr="009C5C98" w:rsidRDefault="009C5C98" w:rsidP="009C5C98">
            <w:pPr>
              <w:spacing w:after="0" w:line="240" w:lineRule="auto"/>
              <w:jc w:val="center"/>
              <w:rPr>
                <w:rFonts w:eastAsia="Times New Roman" w:cs="Times New Roman"/>
                <w:color w:val="000000"/>
                <w:sz w:val="18"/>
                <w:szCs w:val="18"/>
                <w:lang w:eastAsia="ru-RU"/>
              </w:rPr>
            </w:pPr>
            <w:r w:rsidRPr="009C5C98">
              <w:rPr>
                <w:rFonts w:eastAsia="Times New Roman" w:cs="Times New Roman"/>
                <w:color w:val="000000"/>
                <w:sz w:val="18"/>
                <w:szCs w:val="18"/>
                <w:lang w:eastAsia="ru-RU"/>
              </w:rPr>
              <w:t>0,04</w:t>
            </w:r>
          </w:p>
        </w:tc>
      </w:tr>
    </w:tbl>
    <w:p w14:paraId="6F7E1840" w14:textId="23B1AE36" w:rsidR="00AF4305" w:rsidRPr="00C33FF0" w:rsidRDefault="00AF4305" w:rsidP="00AF4305">
      <w:pPr>
        <w:spacing w:after="0" w:line="240" w:lineRule="auto"/>
        <w:jc w:val="both"/>
        <w:rPr>
          <w:rFonts w:eastAsia="Times New Roman" w:cs="Arial"/>
          <w:szCs w:val="24"/>
        </w:rPr>
      </w:pPr>
    </w:p>
    <w:p w14:paraId="3334EA4B" w14:textId="5822A09D" w:rsidR="00AF4305" w:rsidRPr="00C33FF0" w:rsidRDefault="00AF4305" w:rsidP="005379E3">
      <w:pPr>
        <w:spacing w:after="0" w:line="240" w:lineRule="auto"/>
        <w:jc w:val="both"/>
        <w:rPr>
          <w:rFonts w:eastAsia="Times New Roman" w:cs="Arial"/>
          <w:szCs w:val="24"/>
        </w:rPr>
      </w:pPr>
    </w:p>
    <w:p w14:paraId="43789807" w14:textId="77777777" w:rsidR="00AF4305" w:rsidRPr="00C33FF0" w:rsidRDefault="00AF4305" w:rsidP="005379E3">
      <w:pPr>
        <w:spacing w:after="0" w:line="240" w:lineRule="auto"/>
        <w:jc w:val="both"/>
      </w:pPr>
    </w:p>
    <w:p w14:paraId="2AD351F3" w14:textId="77777777" w:rsidR="007928F7" w:rsidRPr="00C33FF0" w:rsidRDefault="007928F7" w:rsidP="00A30F2A">
      <w:pPr>
        <w:pStyle w:val="3"/>
        <w:sectPr w:rsidR="007928F7" w:rsidRPr="00C33FF0" w:rsidSect="007301C3">
          <w:pgSz w:w="16838" w:h="11906" w:orient="landscape" w:code="9"/>
          <w:pgMar w:top="1418" w:right="851" w:bottom="851" w:left="1134"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285" w:name="_Toc50545048"/>
    </w:p>
    <w:p w14:paraId="3EE8BE4E" w14:textId="75ADE266" w:rsidR="00A30F2A" w:rsidRPr="00C33FF0" w:rsidRDefault="00A30F2A" w:rsidP="00D45185">
      <w:pPr>
        <w:pStyle w:val="3"/>
        <w:ind w:left="1701" w:hanging="709"/>
        <w:jc w:val="both"/>
      </w:pPr>
      <w:bookmarkStart w:id="286" w:name="_Toc214890228"/>
      <w:r w:rsidRPr="00C33FF0">
        <w:lastRenderedPageBreak/>
        <w:t>Описание видов резервного и аварийного топлива и возможности их обеспечения в соответствии с нормативными требованиями</w:t>
      </w:r>
      <w:bookmarkEnd w:id="285"/>
      <w:bookmarkEnd w:id="286"/>
    </w:p>
    <w:p w14:paraId="5D55B434" w14:textId="77777777" w:rsidR="009C5C98" w:rsidRDefault="007C56B1" w:rsidP="002448CB">
      <w:pPr>
        <w:spacing w:after="0" w:line="240" w:lineRule="auto"/>
        <w:ind w:firstLine="709"/>
        <w:jc w:val="both"/>
        <w:rPr>
          <w:rStyle w:val="ad"/>
        </w:rPr>
      </w:pPr>
      <w:r w:rsidRPr="00C33FF0">
        <w:rPr>
          <w:rStyle w:val="ad"/>
        </w:rPr>
        <w:t>На котельной ООО «</w:t>
      </w:r>
      <w:r w:rsidR="00B67CD5" w:rsidRPr="00C33FF0">
        <w:rPr>
          <w:rFonts w:eastAsia="Times New Roman"/>
          <w:lang w:eastAsia="ru-RU"/>
        </w:rPr>
        <w:t>РЭНСОМ</w:t>
      </w:r>
      <w:r w:rsidRPr="00C33FF0">
        <w:rPr>
          <w:rStyle w:val="ad"/>
        </w:rPr>
        <w:t>»</w:t>
      </w:r>
      <w:r w:rsidR="009C5C98">
        <w:rPr>
          <w:rStyle w:val="ad"/>
        </w:rPr>
        <w:t xml:space="preserve"> резервное топливо отсутствует, </w:t>
      </w:r>
      <w:r w:rsidRPr="00C33FF0">
        <w:rPr>
          <w:rStyle w:val="ad"/>
        </w:rPr>
        <w:t xml:space="preserve">в качестве </w:t>
      </w:r>
      <w:r w:rsidR="009C5C98">
        <w:rPr>
          <w:rStyle w:val="ad"/>
        </w:rPr>
        <w:t>аварийного</w:t>
      </w:r>
      <w:r w:rsidRPr="00C33FF0">
        <w:rPr>
          <w:rStyle w:val="ad"/>
        </w:rPr>
        <w:t xml:space="preserve"> топлива предусмотрен</w:t>
      </w:r>
      <w:r w:rsidR="009C5C98">
        <w:rPr>
          <w:rStyle w:val="ad"/>
        </w:rPr>
        <w:t>о дизельное топливо.</w:t>
      </w:r>
    </w:p>
    <w:p w14:paraId="34CD5150" w14:textId="78999CCB" w:rsidR="007C56B1" w:rsidRPr="00C33FF0" w:rsidRDefault="007C56B1" w:rsidP="002448CB">
      <w:pPr>
        <w:spacing w:after="0" w:line="240" w:lineRule="auto"/>
        <w:ind w:firstLine="709"/>
        <w:jc w:val="both"/>
      </w:pPr>
      <w:r w:rsidRPr="00C33FF0">
        <w:rPr>
          <w:rStyle w:val="ad"/>
        </w:rPr>
        <w:t xml:space="preserve">Резервное топливо на котельной </w:t>
      </w:r>
      <w:proofErr w:type="spellStart"/>
      <w:r w:rsidRPr="00C33FF0">
        <w:rPr>
          <w:rStyle w:val="ad"/>
        </w:rPr>
        <w:t>мкр</w:t>
      </w:r>
      <w:proofErr w:type="spellEnd"/>
      <w:r w:rsidRPr="00C33FF0">
        <w:rPr>
          <w:rStyle w:val="ad"/>
        </w:rPr>
        <w:t xml:space="preserve">. </w:t>
      </w:r>
      <w:r w:rsidR="0056730B" w:rsidRPr="00C33FF0">
        <w:rPr>
          <w:rFonts w:eastAsia="Times New Roman"/>
          <w:lang w:eastAsia="ru-RU"/>
        </w:rPr>
        <w:t xml:space="preserve">Чкаловский, 62 </w:t>
      </w:r>
      <w:r w:rsidRPr="00C33FF0">
        <w:rPr>
          <w:rStyle w:val="ad"/>
        </w:rPr>
        <w:t>не предусмотрено.</w:t>
      </w:r>
    </w:p>
    <w:p w14:paraId="1247769C" w14:textId="67E8CD5C" w:rsidR="007C56B1" w:rsidRPr="00C33FF0" w:rsidRDefault="007C56B1" w:rsidP="002448CB">
      <w:pPr>
        <w:spacing w:after="0" w:line="240" w:lineRule="auto"/>
        <w:ind w:firstLine="709"/>
        <w:jc w:val="both"/>
        <w:rPr>
          <w:rStyle w:val="ad"/>
        </w:rPr>
      </w:pPr>
      <w:r w:rsidRPr="00C33FF0">
        <w:rPr>
          <w:rStyle w:val="ad"/>
        </w:rPr>
        <w:t xml:space="preserve">На котельной </w:t>
      </w:r>
      <w:r w:rsidR="00BB18E0" w:rsidRPr="00C33FF0">
        <w:rPr>
          <w:rStyle w:val="ad"/>
        </w:rPr>
        <w:t xml:space="preserve">СХТ </w:t>
      </w:r>
      <w:r w:rsidR="00B67CD5" w:rsidRPr="00C33FF0">
        <w:rPr>
          <w:rStyle w:val="ad"/>
        </w:rPr>
        <w:t>ООО</w:t>
      </w:r>
      <w:r w:rsidR="00BB18E0" w:rsidRPr="00C33FF0">
        <w:rPr>
          <w:rStyle w:val="ad"/>
        </w:rPr>
        <w:t xml:space="preserve"> «</w:t>
      </w:r>
      <w:r w:rsidR="00B67CD5" w:rsidRPr="00C33FF0">
        <w:rPr>
          <w:rStyle w:val="ad"/>
        </w:rPr>
        <w:t>ГКС</w:t>
      </w:r>
      <w:r w:rsidR="00BB18E0" w:rsidRPr="00C33FF0">
        <w:rPr>
          <w:rStyle w:val="ad"/>
        </w:rPr>
        <w:t>»</w:t>
      </w:r>
      <w:r w:rsidRPr="00C33FF0">
        <w:rPr>
          <w:rStyle w:val="ad"/>
        </w:rPr>
        <w:t xml:space="preserve"> в качестве резервного топлива предусмотрен</w:t>
      </w:r>
      <w:r w:rsidR="00BB18E0" w:rsidRPr="00C33FF0">
        <w:rPr>
          <w:rStyle w:val="ad"/>
        </w:rPr>
        <w:t xml:space="preserve"> топочный </w:t>
      </w:r>
      <w:r w:rsidRPr="00C33FF0">
        <w:rPr>
          <w:rStyle w:val="ad"/>
        </w:rPr>
        <w:t>мазут марки М-100.</w:t>
      </w:r>
      <w:r w:rsidR="00BB18E0" w:rsidRPr="00C33FF0">
        <w:rPr>
          <w:rStyle w:val="ad"/>
        </w:rPr>
        <w:t xml:space="preserve"> На остальных котельных организации резервное топливо не предусмотрено.</w:t>
      </w:r>
    </w:p>
    <w:p w14:paraId="691B41B9" w14:textId="77777777" w:rsidR="00B67CD5" w:rsidRPr="00C33FF0" w:rsidRDefault="00B67CD5" w:rsidP="002448CB">
      <w:pPr>
        <w:spacing w:after="0" w:line="240" w:lineRule="auto"/>
        <w:ind w:firstLine="709"/>
        <w:jc w:val="both"/>
        <w:rPr>
          <w:rStyle w:val="ad"/>
        </w:rPr>
      </w:pPr>
    </w:p>
    <w:p w14:paraId="18F6D002" w14:textId="77777777" w:rsidR="00A30F2A" w:rsidRPr="00C33FF0" w:rsidRDefault="00A30F2A" w:rsidP="00D45185">
      <w:pPr>
        <w:pStyle w:val="3"/>
        <w:ind w:left="1701" w:hanging="709"/>
        <w:jc w:val="both"/>
      </w:pPr>
      <w:bookmarkStart w:id="287" w:name="_Toc50545049"/>
      <w:bookmarkStart w:id="288" w:name="_Toc214890229"/>
      <w:r w:rsidRPr="00C33FF0">
        <w:t>Описание особенностей характеристик видов топлива в зависимости от мест поставки</w:t>
      </w:r>
      <w:bookmarkEnd w:id="287"/>
      <w:bookmarkEnd w:id="288"/>
    </w:p>
    <w:p w14:paraId="270D4300" w14:textId="0D82A2E7" w:rsidR="007D67FA" w:rsidRPr="00C33FF0" w:rsidRDefault="007D67FA" w:rsidP="002448CB">
      <w:pPr>
        <w:spacing w:after="0" w:line="240" w:lineRule="auto"/>
        <w:ind w:right="159" w:firstLine="709"/>
        <w:jc w:val="both"/>
        <w:rPr>
          <w:rFonts w:eastAsia="Times New Roman" w:cs="Arial"/>
          <w:szCs w:val="24"/>
        </w:rPr>
      </w:pPr>
      <w:r w:rsidRPr="00C33FF0">
        <w:rPr>
          <w:rFonts w:eastAsia="Times New Roman" w:cs="Arial"/>
          <w:szCs w:val="24"/>
        </w:rPr>
        <w:t xml:space="preserve">Источники тепловой энергии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используют в качестве топлива природный газ соответствующий ГОСТ 5542-87 «Газы горючие природные для промышленного и коммунально-бытового назначения».</w:t>
      </w:r>
    </w:p>
    <w:p w14:paraId="2308C454" w14:textId="54F175D8" w:rsidR="00BB18E0" w:rsidRPr="00C33FF0" w:rsidRDefault="00BB18E0" w:rsidP="002448CB">
      <w:pPr>
        <w:spacing w:after="120" w:line="240" w:lineRule="auto"/>
        <w:ind w:right="159" w:firstLine="709"/>
        <w:jc w:val="both"/>
        <w:rPr>
          <w:rFonts w:eastAsia="Times New Roman" w:cs="Arial"/>
          <w:szCs w:val="24"/>
        </w:rPr>
      </w:pPr>
      <w:r w:rsidRPr="00C33FF0">
        <w:rPr>
          <w:rFonts w:eastAsia="Times New Roman" w:cs="Arial"/>
          <w:szCs w:val="24"/>
        </w:rPr>
        <w:t xml:space="preserve">Основные характеристики </w:t>
      </w:r>
      <w:r w:rsidR="007D67FA" w:rsidRPr="00C33FF0">
        <w:rPr>
          <w:rFonts w:eastAsia="Times New Roman" w:cs="Arial"/>
          <w:szCs w:val="24"/>
        </w:rPr>
        <w:t>природного</w:t>
      </w:r>
      <w:r w:rsidRPr="00C33FF0">
        <w:rPr>
          <w:rFonts w:eastAsia="Times New Roman" w:cs="Arial"/>
          <w:szCs w:val="24"/>
        </w:rPr>
        <w:t>, поставляемого на источники тепла</w:t>
      </w:r>
      <w:r w:rsidR="007D67FA" w:rsidRPr="00C33FF0">
        <w:rPr>
          <w:rFonts w:eastAsia="Times New Roman" w:cs="Arial"/>
          <w:szCs w:val="24"/>
        </w:rPr>
        <w:t xml:space="preserve"> с ГРС Ярославль-2</w:t>
      </w:r>
      <w:r w:rsidRPr="00C33FF0">
        <w:rPr>
          <w:rFonts w:eastAsia="Times New Roman" w:cs="Arial"/>
          <w:szCs w:val="24"/>
        </w:rPr>
        <w:t xml:space="preserve">, представлены в таблице </w:t>
      </w:r>
      <w:r w:rsidR="00B67CD5" w:rsidRPr="00C33FF0">
        <w:rPr>
          <w:rFonts w:eastAsia="Times New Roman" w:cs="Arial"/>
          <w:szCs w:val="24"/>
        </w:rPr>
        <w:fldChar w:fldCharType="begin"/>
      </w:r>
      <w:r w:rsidR="00B67CD5" w:rsidRPr="00C33FF0">
        <w:rPr>
          <w:rFonts w:eastAsia="Times New Roman" w:cs="Arial"/>
          <w:szCs w:val="24"/>
        </w:rPr>
        <w:instrText xml:space="preserve"> REF _Ref152362124 \h  \* MERGEFORMAT </w:instrText>
      </w:r>
      <w:r w:rsidR="00B67CD5" w:rsidRPr="00C33FF0">
        <w:rPr>
          <w:rFonts w:eastAsia="Times New Roman" w:cs="Arial"/>
          <w:szCs w:val="24"/>
        </w:rPr>
      </w:r>
      <w:r w:rsidR="00B67CD5" w:rsidRPr="00C33FF0">
        <w:rPr>
          <w:rFonts w:eastAsia="Times New Roman" w:cs="Arial"/>
          <w:szCs w:val="24"/>
        </w:rPr>
        <w:fldChar w:fldCharType="separate"/>
      </w:r>
      <w:r w:rsidR="004273DD" w:rsidRPr="004273DD">
        <w:rPr>
          <w:vanish/>
        </w:rPr>
        <w:t xml:space="preserve">Таблица </w:t>
      </w:r>
      <w:r w:rsidR="004273DD" w:rsidRPr="004273DD">
        <w:rPr>
          <w:noProof/>
        </w:rPr>
        <w:t>52</w:t>
      </w:r>
      <w:r w:rsidR="00B67CD5" w:rsidRPr="00C33FF0">
        <w:rPr>
          <w:rFonts w:eastAsia="Times New Roman" w:cs="Arial"/>
          <w:szCs w:val="24"/>
        </w:rPr>
        <w:fldChar w:fldCharType="end"/>
      </w:r>
      <w:r w:rsidRPr="00C33FF0">
        <w:rPr>
          <w:rFonts w:eastAsia="Times New Roman" w:cs="Arial"/>
          <w:szCs w:val="24"/>
        </w:rPr>
        <w:t>.</w:t>
      </w:r>
    </w:p>
    <w:p w14:paraId="5F0B94E8" w14:textId="4DDF0403" w:rsidR="00BB18E0" w:rsidRPr="00DC22DE" w:rsidRDefault="00BB18E0" w:rsidP="00DC22DE">
      <w:pPr>
        <w:pStyle w:val="1f3"/>
        <w:spacing w:before="120"/>
        <w:rPr>
          <w:rFonts w:ascii="Times New Roman" w:hAnsi="Times New Roman"/>
          <w:color w:val="auto"/>
          <w:sz w:val="22"/>
          <w:szCs w:val="22"/>
        </w:rPr>
      </w:pPr>
      <w:bookmarkStart w:id="289" w:name="_Ref152362124"/>
      <w:bookmarkStart w:id="290" w:name="_Toc152427315"/>
      <w:bookmarkStart w:id="291" w:name="_Toc232548152"/>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52</w:t>
      </w:r>
      <w:r w:rsidR="00777A87" w:rsidRPr="00DC22DE">
        <w:rPr>
          <w:rFonts w:ascii="Times New Roman" w:hAnsi="Times New Roman"/>
          <w:color w:val="auto"/>
          <w:sz w:val="22"/>
          <w:szCs w:val="22"/>
        </w:rPr>
        <w:fldChar w:fldCharType="end"/>
      </w:r>
      <w:bookmarkEnd w:id="289"/>
      <w:r w:rsidR="00A30F2A" w:rsidRPr="00DC22DE">
        <w:rPr>
          <w:rFonts w:ascii="Times New Roman" w:hAnsi="Times New Roman"/>
          <w:color w:val="auto"/>
          <w:sz w:val="22"/>
          <w:szCs w:val="22"/>
        </w:rPr>
        <w:t xml:space="preserve"> </w:t>
      </w:r>
      <w:r w:rsidRPr="00DC22DE">
        <w:rPr>
          <w:rFonts w:ascii="Times New Roman" w:hAnsi="Times New Roman"/>
          <w:color w:val="auto"/>
          <w:sz w:val="22"/>
          <w:szCs w:val="22"/>
        </w:rPr>
        <w:t>– Основные характеристики топлива, поставляемого на источники тепла</w:t>
      </w:r>
      <w:bookmarkEnd w:id="290"/>
      <w:bookmarkEnd w:id="2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23"/>
        <w:gridCol w:w="4675"/>
        <w:gridCol w:w="1277"/>
        <w:gridCol w:w="1702"/>
        <w:gridCol w:w="1550"/>
      </w:tblGrid>
      <w:tr w:rsidR="00E93A47" w:rsidRPr="00E93A47" w14:paraId="01129B4B" w14:textId="2344B27F" w:rsidTr="00E93A47">
        <w:trPr>
          <w:trHeight w:val="20"/>
        </w:trPr>
        <w:tc>
          <w:tcPr>
            <w:tcW w:w="220" w:type="pct"/>
            <w:shd w:val="clear" w:color="000000" w:fill="FFFFFF"/>
            <w:vAlign w:val="center"/>
          </w:tcPr>
          <w:p w14:paraId="6EEC3076" w14:textId="577C19CF"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 п/п</w:t>
            </w:r>
          </w:p>
        </w:tc>
        <w:tc>
          <w:tcPr>
            <w:tcW w:w="2428" w:type="pct"/>
            <w:shd w:val="clear" w:color="000000" w:fill="FFFFFF"/>
            <w:vAlign w:val="center"/>
            <w:hideMark/>
          </w:tcPr>
          <w:p w14:paraId="4AE2C5B1" w14:textId="373B099A"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Наименование показателя</w:t>
            </w:r>
          </w:p>
        </w:tc>
        <w:tc>
          <w:tcPr>
            <w:tcW w:w="663" w:type="pct"/>
            <w:shd w:val="clear" w:color="000000" w:fill="FFFFFF"/>
            <w:vAlign w:val="center"/>
          </w:tcPr>
          <w:p w14:paraId="67123966" w14:textId="2F4CE1D7"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Единица измерения</w:t>
            </w:r>
          </w:p>
        </w:tc>
        <w:tc>
          <w:tcPr>
            <w:tcW w:w="884" w:type="pct"/>
            <w:shd w:val="clear" w:color="000000" w:fill="FFFFFF"/>
            <w:vAlign w:val="center"/>
            <w:hideMark/>
          </w:tcPr>
          <w:p w14:paraId="78C6E380" w14:textId="6C6B2FB6"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Норма</w:t>
            </w:r>
          </w:p>
        </w:tc>
        <w:tc>
          <w:tcPr>
            <w:tcW w:w="805" w:type="pct"/>
            <w:shd w:val="clear" w:color="000000" w:fill="FFFFFF"/>
            <w:vAlign w:val="center"/>
          </w:tcPr>
          <w:p w14:paraId="1D806E28" w14:textId="5899BFC5" w:rsidR="007D67FA" w:rsidRPr="00E93A47" w:rsidRDefault="007D67FA" w:rsidP="00E93A47">
            <w:pPr>
              <w:spacing w:after="0" w:line="240" w:lineRule="auto"/>
              <w:jc w:val="center"/>
              <w:rPr>
                <w:rFonts w:eastAsia="Times New Roman" w:cs="Arial"/>
                <w:b/>
                <w:bCs/>
                <w:sz w:val="18"/>
                <w:lang w:eastAsia="ru-RU"/>
              </w:rPr>
            </w:pPr>
            <w:r w:rsidRPr="00E93A47">
              <w:rPr>
                <w:rFonts w:eastAsia="Times New Roman" w:cs="Arial"/>
                <w:b/>
                <w:bCs/>
                <w:sz w:val="18"/>
                <w:lang w:eastAsia="ru-RU"/>
              </w:rPr>
              <w:t>Среднемесячный показатель</w:t>
            </w:r>
          </w:p>
        </w:tc>
      </w:tr>
      <w:tr w:rsidR="00E93A47" w:rsidRPr="00E93A47" w14:paraId="25EB9766" w14:textId="630EBAF6" w:rsidTr="00E93A47">
        <w:trPr>
          <w:trHeight w:val="283"/>
        </w:trPr>
        <w:tc>
          <w:tcPr>
            <w:tcW w:w="220" w:type="pct"/>
            <w:vMerge w:val="restart"/>
            <w:shd w:val="clear" w:color="000000" w:fill="FFFFFF"/>
            <w:vAlign w:val="center"/>
          </w:tcPr>
          <w:p w14:paraId="4536FF28" w14:textId="4863DFEA"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w:t>
            </w:r>
          </w:p>
        </w:tc>
        <w:tc>
          <w:tcPr>
            <w:tcW w:w="2428" w:type="pct"/>
            <w:vMerge w:val="restart"/>
            <w:shd w:val="clear" w:color="000000" w:fill="FFFFFF"/>
            <w:vAlign w:val="center"/>
          </w:tcPr>
          <w:p w14:paraId="41DC2E0A" w14:textId="05FEA313" w:rsidR="007D67FA" w:rsidRPr="00E93A47" w:rsidRDefault="007D67FA" w:rsidP="00E93A47">
            <w:pPr>
              <w:spacing w:after="0" w:line="240" w:lineRule="auto"/>
              <w:rPr>
                <w:rFonts w:eastAsia="Times New Roman" w:cs="Arial"/>
                <w:bCs/>
                <w:sz w:val="18"/>
                <w:lang w:eastAsia="ru-RU"/>
              </w:rPr>
            </w:pPr>
            <w:r w:rsidRPr="00E93A47">
              <w:rPr>
                <w:rFonts w:eastAsia="Times New Roman" w:cs="Arial"/>
                <w:bCs/>
                <w:sz w:val="18"/>
                <w:lang w:eastAsia="ru-RU"/>
              </w:rPr>
              <w:t>Низшая теплота сгорания при стандартных условиях</w:t>
            </w:r>
          </w:p>
        </w:tc>
        <w:tc>
          <w:tcPr>
            <w:tcW w:w="663" w:type="pct"/>
            <w:shd w:val="clear" w:color="000000" w:fill="FFFFFF"/>
            <w:vAlign w:val="center"/>
          </w:tcPr>
          <w:p w14:paraId="0C32E2B5" w14:textId="16CC173F"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МДж/м</w:t>
            </w:r>
            <w:r w:rsidRPr="00E93A47">
              <w:rPr>
                <w:rFonts w:eastAsia="Times New Roman" w:cs="Arial"/>
                <w:bCs/>
                <w:sz w:val="18"/>
                <w:vertAlign w:val="superscript"/>
                <w:lang w:eastAsia="ru-RU"/>
              </w:rPr>
              <w:t>3</w:t>
            </w:r>
          </w:p>
        </w:tc>
        <w:tc>
          <w:tcPr>
            <w:tcW w:w="884" w:type="pct"/>
            <w:shd w:val="clear" w:color="000000" w:fill="FFFFFF"/>
            <w:vAlign w:val="center"/>
            <w:hideMark/>
          </w:tcPr>
          <w:p w14:paraId="36DF0C67" w14:textId="33637041"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31,8</w:t>
            </w:r>
          </w:p>
        </w:tc>
        <w:tc>
          <w:tcPr>
            <w:tcW w:w="805" w:type="pct"/>
            <w:shd w:val="clear" w:color="000000" w:fill="FFFFFF"/>
            <w:vAlign w:val="center"/>
          </w:tcPr>
          <w:p w14:paraId="472765AE" w14:textId="17C02ED7"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34,0</w:t>
            </w:r>
          </w:p>
        </w:tc>
      </w:tr>
      <w:tr w:rsidR="00E93A47" w:rsidRPr="00E93A47" w14:paraId="18231061" w14:textId="4D7496C8" w:rsidTr="00E93A47">
        <w:trPr>
          <w:trHeight w:val="283"/>
        </w:trPr>
        <w:tc>
          <w:tcPr>
            <w:tcW w:w="220" w:type="pct"/>
            <w:vMerge/>
            <w:vAlign w:val="center"/>
          </w:tcPr>
          <w:p w14:paraId="6E07D91E" w14:textId="13E88F32" w:rsidR="007D67FA" w:rsidRPr="00E93A47" w:rsidRDefault="007D67FA" w:rsidP="00E93A47">
            <w:pPr>
              <w:spacing w:after="0" w:line="240" w:lineRule="auto"/>
              <w:jc w:val="center"/>
              <w:rPr>
                <w:rFonts w:eastAsia="Times New Roman" w:cs="Arial"/>
                <w:bCs/>
                <w:sz w:val="18"/>
                <w:lang w:eastAsia="ru-RU"/>
              </w:rPr>
            </w:pPr>
          </w:p>
        </w:tc>
        <w:tc>
          <w:tcPr>
            <w:tcW w:w="2428" w:type="pct"/>
            <w:vMerge/>
            <w:noWrap/>
            <w:vAlign w:val="center"/>
          </w:tcPr>
          <w:p w14:paraId="5A1BDE93" w14:textId="0CE0C3F2" w:rsidR="007D67FA" w:rsidRPr="00E93A47" w:rsidRDefault="007D67FA" w:rsidP="00E93A47">
            <w:pPr>
              <w:spacing w:after="0" w:line="240" w:lineRule="auto"/>
              <w:rPr>
                <w:rFonts w:eastAsia="Times New Roman" w:cs="Arial"/>
                <w:bCs/>
                <w:sz w:val="18"/>
                <w:lang w:eastAsia="ru-RU"/>
              </w:rPr>
            </w:pPr>
          </w:p>
        </w:tc>
        <w:tc>
          <w:tcPr>
            <w:tcW w:w="663" w:type="pct"/>
            <w:vAlign w:val="center"/>
          </w:tcPr>
          <w:p w14:paraId="272525A8" w14:textId="14D0EECF"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ккал/ м</w:t>
            </w:r>
            <w:r w:rsidRPr="00E93A47">
              <w:rPr>
                <w:rFonts w:eastAsia="Times New Roman" w:cs="Arial"/>
                <w:bCs/>
                <w:sz w:val="18"/>
                <w:vertAlign w:val="superscript"/>
                <w:lang w:eastAsia="ru-RU"/>
              </w:rPr>
              <w:t>3</w:t>
            </w:r>
          </w:p>
        </w:tc>
        <w:tc>
          <w:tcPr>
            <w:tcW w:w="884" w:type="pct"/>
            <w:shd w:val="clear" w:color="000000" w:fill="FFFFFF"/>
            <w:vAlign w:val="center"/>
            <w:hideMark/>
          </w:tcPr>
          <w:p w14:paraId="7A3681EB" w14:textId="2AB52E89"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7600</w:t>
            </w:r>
          </w:p>
        </w:tc>
        <w:tc>
          <w:tcPr>
            <w:tcW w:w="805" w:type="pct"/>
            <w:shd w:val="clear" w:color="000000" w:fill="FFFFFF"/>
            <w:vAlign w:val="center"/>
          </w:tcPr>
          <w:p w14:paraId="0CC956F1" w14:textId="42D1BAFB"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8126</w:t>
            </w:r>
          </w:p>
        </w:tc>
      </w:tr>
      <w:tr w:rsidR="00E93A47" w:rsidRPr="00E93A47" w14:paraId="263C7340" w14:textId="23191EB0" w:rsidTr="00E93A47">
        <w:trPr>
          <w:trHeight w:val="283"/>
        </w:trPr>
        <w:tc>
          <w:tcPr>
            <w:tcW w:w="220" w:type="pct"/>
            <w:vMerge w:val="restart"/>
            <w:vAlign w:val="center"/>
          </w:tcPr>
          <w:p w14:paraId="1AFE30BC" w14:textId="58465ADF" w:rsidR="007D67FA"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2</w:t>
            </w:r>
          </w:p>
        </w:tc>
        <w:tc>
          <w:tcPr>
            <w:tcW w:w="2428" w:type="pct"/>
            <w:vMerge w:val="restart"/>
            <w:noWrap/>
            <w:vAlign w:val="center"/>
          </w:tcPr>
          <w:p w14:paraId="48D8F149" w14:textId="7B2F32D1" w:rsidR="007D67FA" w:rsidRPr="00E93A47" w:rsidRDefault="007D67FA" w:rsidP="00E93A47">
            <w:pPr>
              <w:spacing w:after="0" w:line="240" w:lineRule="auto"/>
              <w:rPr>
                <w:rFonts w:eastAsia="Times New Roman" w:cs="Arial"/>
                <w:bCs/>
                <w:sz w:val="18"/>
                <w:lang w:eastAsia="ru-RU"/>
              </w:rPr>
            </w:pPr>
            <w:r w:rsidRPr="00E93A47">
              <w:rPr>
                <w:rFonts w:eastAsia="Times New Roman" w:cs="Arial"/>
                <w:bCs/>
                <w:sz w:val="18"/>
                <w:lang w:eastAsia="ru-RU"/>
              </w:rPr>
              <w:t xml:space="preserve">Число </w:t>
            </w:r>
            <w:proofErr w:type="spellStart"/>
            <w:r w:rsidRPr="00E93A47">
              <w:rPr>
                <w:rFonts w:eastAsia="Times New Roman" w:cs="Arial"/>
                <w:bCs/>
                <w:sz w:val="18"/>
                <w:lang w:eastAsia="ru-RU"/>
              </w:rPr>
              <w:t>Воббе</w:t>
            </w:r>
            <w:proofErr w:type="spellEnd"/>
            <w:r w:rsidRPr="00E93A47">
              <w:rPr>
                <w:rFonts w:eastAsia="Times New Roman" w:cs="Arial"/>
                <w:bCs/>
                <w:sz w:val="18"/>
                <w:lang w:eastAsia="ru-RU"/>
              </w:rPr>
              <w:t xml:space="preserve"> (высшее) при стандартных условиях</w:t>
            </w:r>
          </w:p>
        </w:tc>
        <w:tc>
          <w:tcPr>
            <w:tcW w:w="663" w:type="pct"/>
            <w:vAlign w:val="center"/>
          </w:tcPr>
          <w:p w14:paraId="5CA8E25C" w14:textId="492B8A21"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МДж/м</w:t>
            </w:r>
            <w:r w:rsidRPr="00E93A47">
              <w:rPr>
                <w:rFonts w:eastAsia="Times New Roman" w:cs="Arial"/>
                <w:bCs/>
                <w:sz w:val="18"/>
                <w:vertAlign w:val="superscript"/>
                <w:lang w:eastAsia="ru-RU"/>
              </w:rPr>
              <w:t>3</w:t>
            </w:r>
          </w:p>
        </w:tc>
        <w:tc>
          <w:tcPr>
            <w:tcW w:w="884" w:type="pct"/>
            <w:shd w:val="clear" w:color="000000" w:fill="FFFFFF"/>
            <w:vAlign w:val="center"/>
            <w:hideMark/>
          </w:tcPr>
          <w:p w14:paraId="45AD5902" w14:textId="57225F25"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41,2-54,5</w:t>
            </w:r>
          </w:p>
        </w:tc>
        <w:tc>
          <w:tcPr>
            <w:tcW w:w="805" w:type="pct"/>
            <w:shd w:val="clear" w:color="000000" w:fill="FFFFFF"/>
            <w:vAlign w:val="center"/>
          </w:tcPr>
          <w:p w14:paraId="15BB1630" w14:textId="1F95F7ED"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49,74</w:t>
            </w:r>
          </w:p>
        </w:tc>
      </w:tr>
      <w:tr w:rsidR="00E93A47" w:rsidRPr="00E93A47" w14:paraId="730F38AA" w14:textId="52853888" w:rsidTr="00E93A47">
        <w:trPr>
          <w:trHeight w:val="283"/>
        </w:trPr>
        <w:tc>
          <w:tcPr>
            <w:tcW w:w="220" w:type="pct"/>
            <w:vMerge/>
            <w:shd w:val="clear" w:color="000000" w:fill="FFFFFF"/>
            <w:vAlign w:val="center"/>
          </w:tcPr>
          <w:p w14:paraId="10E68D2E" w14:textId="77777777" w:rsidR="007D67FA" w:rsidRPr="00E93A47" w:rsidRDefault="007D67FA" w:rsidP="00E93A47">
            <w:pPr>
              <w:spacing w:after="0" w:line="240" w:lineRule="auto"/>
              <w:jc w:val="center"/>
              <w:rPr>
                <w:rFonts w:eastAsia="Times New Roman" w:cs="Arial"/>
                <w:bCs/>
                <w:sz w:val="18"/>
                <w:lang w:eastAsia="ru-RU"/>
              </w:rPr>
            </w:pPr>
          </w:p>
        </w:tc>
        <w:tc>
          <w:tcPr>
            <w:tcW w:w="2428" w:type="pct"/>
            <w:vMerge/>
            <w:shd w:val="clear" w:color="000000" w:fill="FFFFFF"/>
            <w:vAlign w:val="center"/>
          </w:tcPr>
          <w:p w14:paraId="2054E4DD" w14:textId="2C69174C" w:rsidR="007D67FA" w:rsidRPr="00E93A47" w:rsidRDefault="007D67FA" w:rsidP="00E93A47">
            <w:pPr>
              <w:spacing w:after="0" w:line="240" w:lineRule="auto"/>
              <w:rPr>
                <w:rFonts w:eastAsia="Times New Roman" w:cs="Arial"/>
                <w:bCs/>
                <w:sz w:val="18"/>
                <w:lang w:eastAsia="ru-RU"/>
              </w:rPr>
            </w:pPr>
          </w:p>
        </w:tc>
        <w:tc>
          <w:tcPr>
            <w:tcW w:w="663" w:type="pct"/>
            <w:shd w:val="clear" w:color="000000" w:fill="FFFFFF"/>
            <w:vAlign w:val="center"/>
          </w:tcPr>
          <w:p w14:paraId="1D0C7368" w14:textId="1B00E480" w:rsidR="007D67FA"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кг/ м</w:t>
            </w:r>
            <w:r w:rsidRPr="00E93A47">
              <w:rPr>
                <w:rFonts w:eastAsia="Times New Roman" w:cs="Arial"/>
                <w:bCs/>
                <w:sz w:val="18"/>
                <w:vertAlign w:val="superscript"/>
                <w:lang w:eastAsia="ru-RU"/>
              </w:rPr>
              <w:t>3</w:t>
            </w:r>
          </w:p>
        </w:tc>
        <w:tc>
          <w:tcPr>
            <w:tcW w:w="884" w:type="pct"/>
            <w:shd w:val="clear" w:color="000000" w:fill="FFFFFF"/>
            <w:vAlign w:val="center"/>
            <w:hideMark/>
          </w:tcPr>
          <w:p w14:paraId="73DCA768" w14:textId="366DEB48"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9480-13020</w:t>
            </w:r>
          </w:p>
        </w:tc>
        <w:tc>
          <w:tcPr>
            <w:tcW w:w="805" w:type="pct"/>
            <w:shd w:val="clear" w:color="000000" w:fill="FFFFFF"/>
            <w:vAlign w:val="center"/>
          </w:tcPr>
          <w:p w14:paraId="5BD6A1EE" w14:textId="69196A49" w:rsidR="007D67FA" w:rsidRPr="00E93A47" w:rsidRDefault="007D67FA"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11880</w:t>
            </w:r>
          </w:p>
        </w:tc>
      </w:tr>
      <w:tr w:rsidR="00E93A47" w:rsidRPr="00E93A47" w14:paraId="71DE79E2" w14:textId="540F1BAC" w:rsidTr="00E93A47">
        <w:trPr>
          <w:trHeight w:val="283"/>
        </w:trPr>
        <w:tc>
          <w:tcPr>
            <w:tcW w:w="220" w:type="pct"/>
            <w:shd w:val="clear" w:color="000000" w:fill="FFFFFF"/>
            <w:vAlign w:val="center"/>
          </w:tcPr>
          <w:p w14:paraId="0A5B3388" w14:textId="1E1904CA"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3</w:t>
            </w:r>
          </w:p>
        </w:tc>
        <w:tc>
          <w:tcPr>
            <w:tcW w:w="2428" w:type="pct"/>
            <w:shd w:val="clear" w:color="000000" w:fill="FFFFFF"/>
            <w:vAlign w:val="center"/>
          </w:tcPr>
          <w:p w14:paraId="29FDC393" w14:textId="755986DD"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Плотность при стандартных условиях</w:t>
            </w:r>
          </w:p>
        </w:tc>
        <w:tc>
          <w:tcPr>
            <w:tcW w:w="663" w:type="pct"/>
            <w:shd w:val="clear" w:color="000000" w:fill="FFFFFF"/>
            <w:vAlign w:val="center"/>
          </w:tcPr>
          <w:p w14:paraId="755354F6" w14:textId="1ED2CF89"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tcPr>
          <w:p w14:paraId="0744B4F3" w14:textId="14CC6338"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нормируется</w:t>
            </w:r>
          </w:p>
        </w:tc>
        <w:tc>
          <w:tcPr>
            <w:tcW w:w="805" w:type="pct"/>
            <w:shd w:val="clear" w:color="000000" w:fill="FFFFFF"/>
            <w:vAlign w:val="center"/>
          </w:tcPr>
          <w:p w14:paraId="62A58B1F" w14:textId="68228E6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0,6927</w:t>
            </w:r>
          </w:p>
        </w:tc>
      </w:tr>
      <w:tr w:rsidR="00E93A47" w:rsidRPr="00E93A47" w14:paraId="0421D849" w14:textId="03D704D9" w:rsidTr="00E93A47">
        <w:trPr>
          <w:trHeight w:val="283"/>
        </w:trPr>
        <w:tc>
          <w:tcPr>
            <w:tcW w:w="220" w:type="pct"/>
            <w:vAlign w:val="center"/>
          </w:tcPr>
          <w:p w14:paraId="63DCEE38" w14:textId="40D982D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4</w:t>
            </w:r>
          </w:p>
        </w:tc>
        <w:tc>
          <w:tcPr>
            <w:tcW w:w="2428" w:type="pct"/>
            <w:noWrap/>
            <w:vAlign w:val="center"/>
          </w:tcPr>
          <w:p w14:paraId="5C717BF6" w14:textId="7098FE48"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Массовая концентрация сероводорода</w:t>
            </w:r>
          </w:p>
        </w:tc>
        <w:tc>
          <w:tcPr>
            <w:tcW w:w="663" w:type="pct"/>
            <w:vAlign w:val="center"/>
          </w:tcPr>
          <w:p w14:paraId="333F9E20" w14:textId="18707F68"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tcPr>
          <w:p w14:paraId="08AD8707" w14:textId="00071E1C"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более 0,020</w:t>
            </w:r>
          </w:p>
        </w:tc>
        <w:tc>
          <w:tcPr>
            <w:tcW w:w="805" w:type="pct"/>
            <w:shd w:val="clear" w:color="000000" w:fill="FFFFFF"/>
            <w:vAlign w:val="center"/>
          </w:tcPr>
          <w:p w14:paraId="6AE1B17A" w14:textId="0F51AA56"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менее 0,01</w:t>
            </w:r>
          </w:p>
        </w:tc>
      </w:tr>
      <w:tr w:rsidR="00E93A47" w:rsidRPr="00E93A47" w14:paraId="2A548E97" w14:textId="6F627B72" w:rsidTr="00E93A47">
        <w:trPr>
          <w:trHeight w:val="283"/>
        </w:trPr>
        <w:tc>
          <w:tcPr>
            <w:tcW w:w="220" w:type="pct"/>
            <w:vAlign w:val="center"/>
          </w:tcPr>
          <w:p w14:paraId="308AF0F8" w14:textId="737C3FB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5</w:t>
            </w:r>
          </w:p>
        </w:tc>
        <w:tc>
          <w:tcPr>
            <w:tcW w:w="2428" w:type="pct"/>
            <w:noWrap/>
            <w:vAlign w:val="center"/>
          </w:tcPr>
          <w:p w14:paraId="2173199A" w14:textId="4CA5E1EE"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 xml:space="preserve">Массовая концентрация </w:t>
            </w:r>
            <w:proofErr w:type="spellStart"/>
            <w:r w:rsidRPr="00E93A47">
              <w:rPr>
                <w:rFonts w:eastAsia="Times New Roman" w:cs="Arial"/>
                <w:bCs/>
                <w:sz w:val="18"/>
                <w:lang w:eastAsia="ru-RU"/>
              </w:rPr>
              <w:t>меркантановой</w:t>
            </w:r>
            <w:proofErr w:type="spellEnd"/>
            <w:r w:rsidRPr="00E93A47">
              <w:rPr>
                <w:rFonts w:eastAsia="Times New Roman" w:cs="Arial"/>
                <w:bCs/>
                <w:sz w:val="18"/>
                <w:lang w:eastAsia="ru-RU"/>
              </w:rPr>
              <w:t xml:space="preserve"> серы</w:t>
            </w:r>
          </w:p>
        </w:tc>
        <w:tc>
          <w:tcPr>
            <w:tcW w:w="663" w:type="pct"/>
            <w:vAlign w:val="center"/>
          </w:tcPr>
          <w:p w14:paraId="241A975D" w14:textId="287D584D"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г/ м</w:t>
            </w:r>
            <w:r w:rsidRPr="00E93A47">
              <w:rPr>
                <w:rFonts w:eastAsia="Times New Roman" w:cs="Arial"/>
                <w:bCs/>
                <w:sz w:val="18"/>
                <w:vertAlign w:val="superscript"/>
                <w:lang w:eastAsia="ru-RU"/>
              </w:rPr>
              <w:t>3</w:t>
            </w:r>
          </w:p>
        </w:tc>
        <w:tc>
          <w:tcPr>
            <w:tcW w:w="884" w:type="pct"/>
            <w:shd w:val="clear" w:color="000000" w:fill="FFFFFF"/>
            <w:vAlign w:val="center"/>
            <w:hideMark/>
          </w:tcPr>
          <w:p w14:paraId="57A9DB72" w14:textId="1A1A9B75"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более 0,036</w:t>
            </w:r>
          </w:p>
        </w:tc>
        <w:tc>
          <w:tcPr>
            <w:tcW w:w="805" w:type="pct"/>
            <w:shd w:val="clear" w:color="000000" w:fill="FFFFFF"/>
            <w:vAlign w:val="center"/>
          </w:tcPr>
          <w:p w14:paraId="3026B46F" w14:textId="6AA68D42"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менее 0,01</w:t>
            </w:r>
          </w:p>
        </w:tc>
      </w:tr>
      <w:tr w:rsidR="00E93A47" w:rsidRPr="00E93A47" w14:paraId="1705C713" w14:textId="57E4CF14" w:rsidTr="00E93A47">
        <w:trPr>
          <w:trHeight w:val="283"/>
        </w:trPr>
        <w:tc>
          <w:tcPr>
            <w:tcW w:w="220" w:type="pct"/>
            <w:shd w:val="clear" w:color="000000" w:fill="FFFFFF"/>
            <w:vAlign w:val="center"/>
          </w:tcPr>
          <w:p w14:paraId="2867B142" w14:textId="00A4A39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6</w:t>
            </w:r>
          </w:p>
        </w:tc>
        <w:tc>
          <w:tcPr>
            <w:tcW w:w="2428" w:type="pct"/>
            <w:shd w:val="clear" w:color="000000" w:fill="FFFFFF"/>
            <w:vAlign w:val="center"/>
          </w:tcPr>
          <w:p w14:paraId="08EEF919" w14:textId="201ED44D"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Массовая концентрация механических примесей</w:t>
            </w:r>
          </w:p>
        </w:tc>
        <w:tc>
          <w:tcPr>
            <w:tcW w:w="663" w:type="pct"/>
            <w:shd w:val="clear" w:color="000000" w:fill="FFFFFF"/>
            <w:vAlign w:val="center"/>
          </w:tcPr>
          <w:p w14:paraId="0E23218E" w14:textId="6BB1594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кг/ м</w:t>
            </w:r>
            <w:r w:rsidRPr="00E93A47">
              <w:rPr>
                <w:rFonts w:eastAsia="Times New Roman" w:cs="Arial"/>
                <w:bCs/>
                <w:sz w:val="18"/>
                <w:vertAlign w:val="superscript"/>
                <w:lang w:eastAsia="ru-RU"/>
              </w:rPr>
              <w:t>3</w:t>
            </w:r>
          </w:p>
        </w:tc>
        <w:tc>
          <w:tcPr>
            <w:tcW w:w="884" w:type="pct"/>
            <w:shd w:val="clear" w:color="000000" w:fill="FFFFFF"/>
            <w:vAlign w:val="center"/>
            <w:hideMark/>
          </w:tcPr>
          <w:p w14:paraId="52D6D713" w14:textId="2B2D9112"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0,001</w:t>
            </w:r>
          </w:p>
        </w:tc>
        <w:tc>
          <w:tcPr>
            <w:tcW w:w="805" w:type="pct"/>
            <w:shd w:val="clear" w:color="000000" w:fill="FFFFFF"/>
            <w:vAlign w:val="center"/>
          </w:tcPr>
          <w:p w14:paraId="7FE91A6A" w14:textId="0EE3539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отсутствует</w:t>
            </w:r>
          </w:p>
        </w:tc>
      </w:tr>
      <w:tr w:rsidR="00E93A47" w:rsidRPr="00E93A47" w14:paraId="5AADD8F9" w14:textId="2CA740C8" w:rsidTr="00E93A47">
        <w:trPr>
          <w:trHeight w:val="283"/>
        </w:trPr>
        <w:tc>
          <w:tcPr>
            <w:tcW w:w="220" w:type="pct"/>
            <w:vAlign w:val="center"/>
          </w:tcPr>
          <w:p w14:paraId="25522B1B" w14:textId="47240775"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7</w:t>
            </w:r>
          </w:p>
        </w:tc>
        <w:tc>
          <w:tcPr>
            <w:tcW w:w="2428" w:type="pct"/>
            <w:noWrap/>
            <w:vAlign w:val="center"/>
          </w:tcPr>
          <w:p w14:paraId="128F8CCA" w14:textId="5699AA9A"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Температура точки росы по воде при давлении в точке отбора</w:t>
            </w:r>
          </w:p>
        </w:tc>
        <w:tc>
          <w:tcPr>
            <w:tcW w:w="663" w:type="pct"/>
            <w:vAlign w:val="center"/>
          </w:tcPr>
          <w:p w14:paraId="29C0ADCE" w14:textId="0655D48A" w:rsidR="004428C7" w:rsidRPr="00E93A47" w:rsidRDefault="004428C7" w:rsidP="00E93A47">
            <w:pPr>
              <w:spacing w:after="0" w:line="240" w:lineRule="auto"/>
              <w:jc w:val="center"/>
              <w:rPr>
                <w:rFonts w:eastAsia="Times New Roman" w:cs="Arial"/>
                <w:bCs/>
                <w:sz w:val="18"/>
                <w:lang w:eastAsia="ru-RU"/>
              </w:rPr>
            </w:pPr>
            <w:proofErr w:type="spellStart"/>
            <w:r w:rsidRPr="00E93A47">
              <w:rPr>
                <w:rFonts w:eastAsia="Times New Roman" w:cs="Arial"/>
                <w:bCs/>
                <w:sz w:val="18"/>
                <w:vertAlign w:val="superscript"/>
                <w:lang w:eastAsia="ru-RU"/>
              </w:rPr>
              <w:t>о</w:t>
            </w:r>
            <w:r w:rsidRPr="00E93A47">
              <w:rPr>
                <w:rFonts w:eastAsia="Times New Roman" w:cs="Arial"/>
                <w:bCs/>
                <w:sz w:val="18"/>
                <w:lang w:eastAsia="ru-RU"/>
              </w:rPr>
              <w:t>С</w:t>
            </w:r>
            <w:proofErr w:type="spellEnd"/>
          </w:p>
        </w:tc>
        <w:tc>
          <w:tcPr>
            <w:tcW w:w="884" w:type="pct"/>
            <w:shd w:val="clear" w:color="000000" w:fill="FFFFFF"/>
            <w:vAlign w:val="center"/>
            <w:hideMark/>
          </w:tcPr>
          <w:p w14:paraId="2818CE44" w14:textId="2B2EB96E"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Ниже температуры газа</w:t>
            </w:r>
          </w:p>
        </w:tc>
        <w:tc>
          <w:tcPr>
            <w:tcW w:w="805" w:type="pct"/>
            <w:shd w:val="clear" w:color="000000" w:fill="FFFFFF"/>
            <w:vAlign w:val="center"/>
          </w:tcPr>
          <w:p w14:paraId="276CFE44" w14:textId="316A7680"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-20,9</w:t>
            </w:r>
          </w:p>
        </w:tc>
      </w:tr>
      <w:tr w:rsidR="00E93A47" w:rsidRPr="00E93A47" w14:paraId="20F679DD" w14:textId="77777777" w:rsidTr="00E93A47">
        <w:trPr>
          <w:trHeight w:val="283"/>
        </w:trPr>
        <w:tc>
          <w:tcPr>
            <w:tcW w:w="220" w:type="pct"/>
            <w:vAlign w:val="center"/>
          </w:tcPr>
          <w:p w14:paraId="07B086D0" w14:textId="2B53DB4B"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8</w:t>
            </w:r>
          </w:p>
        </w:tc>
        <w:tc>
          <w:tcPr>
            <w:tcW w:w="2428" w:type="pct"/>
            <w:noWrap/>
            <w:vAlign w:val="center"/>
          </w:tcPr>
          <w:p w14:paraId="1A308D0A" w14:textId="34EADACE"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Температура газ в точке отбора пробы при определении температуры точки росы</w:t>
            </w:r>
          </w:p>
        </w:tc>
        <w:tc>
          <w:tcPr>
            <w:tcW w:w="663" w:type="pct"/>
            <w:vAlign w:val="center"/>
          </w:tcPr>
          <w:p w14:paraId="539F8A4E" w14:textId="25C774F9" w:rsidR="004428C7" w:rsidRPr="00E93A47" w:rsidRDefault="004428C7" w:rsidP="00E93A47">
            <w:pPr>
              <w:spacing w:after="0" w:line="240" w:lineRule="auto"/>
              <w:jc w:val="center"/>
              <w:rPr>
                <w:rFonts w:eastAsia="Times New Roman" w:cs="Arial"/>
                <w:bCs/>
                <w:sz w:val="18"/>
                <w:vertAlign w:val="superscript"/>
                <w:lang w:eastAsia="ru-RU"/>
              </w:rPr>
            </w:pPr>
            <w:proofErr w:type="spellStart"/>
            <w:r w:rsidRPr="00E93A47">
              <w:rPr>
                <w:rFonts w:eastAsia="Times New Roman" w:cs="Arial"/>
                <w:bCs/>
                <w:sz w:val="18"/>
                <w:vertAlign w:val="superscript"/>
                <w:lang w:eastAsia="ru-RU"/>
              </w:rPr>
              <w:t>о</w:t>
            </w:r>
            <w:r w:rsidRPr="00E93A47">
              <w:rPr>
                <w:rFonts w:eastAsia="Times New Roman" w:cs="Arial"/>
                <w:bCs/>
                <w:sz w:val="18"/>
                <w:lang w:eastAsia="ru-RU"/>
              </w:rPr>
              <w:t>С</w:t>
            </w:r>
            <w:proofErr w:type="spellEnd"/>
          </w:p>
        </w:tc>
        <w:tc>
          <w:tcPr>
            <w:tcW w:w="884" w:type="pct"/>
            <w:shd w:val="clear" w:color="000000" w:fill="FFFFFF"/>
            <w:vAlign w:val="center"/>
          </w:tcPr>
          <w:p w14:paraId="2A89ABBA" w14:textId="5A99AE6A"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w:t>
            </w:r>
          </w:p>
        </w:tc>
        <w:tc>
          <w:tcPr>
            <w:tcW w:w="805" w:type="pct"/>
            <w:shd w:val="clear" w:color="000000" w:fill="FFFFFF"/>
            <w:vAlign w:val="center"/>
          </w:tcPr>
          <w:p w14:paraId="7E8DCCCB" w14:textId="480BFE07"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10,1</w:t>
            </w:r>
          </w:p>
        </w:tc>
      </w:tr>
      <w:tr w:rsidR="00E93A47" w:rsidRPr="00E93A47" w14:paraId="3F36A0C1" w14:textId="77777777" w:rsidTr="00E93A47">
        <w:trPr>
          <w:trHeight w:val="283"/>
        </w:trPr>
        <w:tc>
          <w:tcPr>
            <w:tcW w:w="220" w:type="pct"/>
            <w:vAlign w:val="center"/>
          </w:tcPr>
          <w:p w14:paraId="4B0A4EBC" w14:textId="4B1098E6"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9</w:t>
            </w:r>
          </w:p>
        </w:tc>
        <w:tc>
          <w:tcPr>
            <w:tcW w:w="2428" w:type="pct"/>
            <w:noWrap/>
            <w:vAlign w:val="center"/>
          </w:tcPr>
          <w:p w14:paraId="657B6427" w14:textId="30DF2FD3" w:rsidR="004428C7" w:rsidRPr="00E93A47" w:rsidRDefault="004428C7" w:rsidP="00E93A47">
            <w:pPr>
              <w:spacing w:after="0" w:line="240" w:lineRule="auto"/>
              <w:rPr>
                <w:rFonts w:eastAsia="Times New Roman" w:cs="Arial"/>
                <w:bCs/>
                <w:sz w:val="18"/>
                <w:lang w:eastAsia="ru-RU"/>
              </w:rPr>
            </w:pPr>
            <w:r w:rsidRPr="00E93A47">
              <w:rPr>
                <w:rFonts w:eastAsia="Times New Roman" w:cs="Arial"/>
                <w:bCs/>
                <w:sz w:val="18"/>
                <w:lang w:eastAsia="ru-RU"/>
              </w:rPr>
              <w:t>Интенсивность запаха при объемной доле 1 % в воздухе</w:t>
            </w:r>
          </w:p>
        </w:tc>
        <w:tc>
          <w:tcPr>
            <w:tcW w:w="663" w:type="pct"/>
            <w:vAlign w:val="center"/>
          </w:tcPr>
          <w:p w14:paraId="49BE0E8C" w14:textId="2D4FB033"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балл</w:t>
            </w:r>
          </w:p>
        </w:tc>
        <w:tc>
          <w:tcPr>
            <w:tcW w:w="884" w:type="pct"/>
            <w:shd w:val="clear" w:color="000000" w:fill="FFFFFF"/>
            <w:vAlign w:val="center"/>
          </w:tcPr>
          <w:p w14:paraId="1B40FDA8" w14:textId="62A90611"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не менее 3</w:t>
            </w:r>
          </w:p>
        </w:tc>
        <w:tc>
          <w:tcPr>
            <w:tcW w:w="805" w:type="pct"/>
            <w:shd w:val="clear" w:color="000000" w:fill="FFFFFF"/>
            <w:vAlign w:val="center"/>
          </w:tcPr>
          <w:p w14:paraId="274FE5FB" w14:textId="730CE4B4" w:rsidR="004428C7" w:rsidRPr="00E93A47" w:rsidRDefault="004428C7" w:rsidP="00E93A47">
            <w:pPr>
              <w:spacing w:after="0" w:line="240" w:lineRule="auto"/>
              <w:jc w:val="center"/>
              <w:rPr>
                <w:rFonts w:eastAsia="Times New Roman" w:cs="Arial"/>
                <w:bCs/>
                <w:sz w:val="18"/>
                <w:lang w:eastAsia="ru-RU"/>
              </w:rPr>
            </w:pPr>
            <w:r w:rsidRPr="00E93A47">
              <w:rPr>
                <w:rFonts w:eastAsia="Times New Roman" w:cs="Arial"/>
                <w:bCs/>
                <w:sz w:val="18"/>
                <w:lang w:eastAsia="ru-RU"/>
              </w:rPr>
              <w:t>–</w:t>
            </w:r>
          </w:p>
        </w:tc>
      </w:tr>
    </w:tbl>
    <w:p w14:paraId="08CA8A59" w14:textId="77777777" w:rsidR="002448CB" w:rsidRPr="00C33FF0" w:rsidRDefault="002448CB" w:rsidP="002448CB">
      <w:pPr>
        <w:spacing w:after="0" w:line="240" w:lineRule="auto"/>
        <w:rPr>
          <w:rFonts w:eastAsia="Times New Roman"/>
          <w:lang w:eastAsia="ru-RU"/>
        </w:rPr>
      </w:pPr>
    </w:p>
    <w:p w14:paraId="7306F70B" w14:textId="21B996E4" w:rsidR="004428C7" w:rsidRPr="00C33FF0" w:rsidRDefault="004428C7" w:rsidP="002448CB">
      <w:pPr>
        <w:spacing w:after="0" w:line="240" w:lineRule="auto"/>
        <w:ind w:firstLine="709"/>
        <w:jc w:val="both"/>
        <w:rPr>
          <w:rFonts w:eastAsia="Times New Roman"/>
          <w:lang w:eastAsia="ru-RU"/>
        </w:rPr>
      </w:pPr>
      <w:r w:rsidRPr="00C33FF0">
        <w:rPr>
          <w:rFonts w:eastAsia="Times New Roman"/>
          <w:lang w:eastAsia="ru-RU"/>
        </w:rPr>
        <w:t xml:space="preserve">Основные </w:t>
      </w:r>
      <w:r w:rsidR="00B67CD5" w:rsidRPr="00C33FF0">
        <w:rPr>
          <w:rFonts w:eastAsia="Times New Roman"/>
          <w:lang w:eastAsia="ru-RU"/>
        </w:rPr>
        <w:t>характеристики</w:t>
      </w:r>
      <w:r w:rsidRPr="00C33FF0">
        <w:rPr>
          <w:rFonts w:eastAsia="Times New Roman"/>
          <w:lang w:eastAsia="ru-RU"/>
        </w:rPr>
        <w:t xml:space="preserve"> топочного мазута марки М-100 не представлены.</w:t>
      </w:r>
    </w:p>
    <w:p w14:paraId="67DE74BA" w14:textId="77777777" w:rsidR="00B67CD5" w:rsidRPr="00C33FF0" w:rsidRDefault="00B67CD5" w:rsidP="002448CB">
      <w:pPr>
        <w:spacing w:after="0" w:line="240" w:lineRule="auto"/>
        <w:ind w:firstLine="709"/>
        <w:jc w:val="both"/>
        <w:rPr>
          <w:rFonts w:eastAsia="Times New Roman"/>
          <w:lang w:eastAsia="ru-RU"/>
        </w:rPr>
      </w:pPr>
    </w:p>
    <w:p w14:paraId="3B3388FC" w14:textId="77777777" w:rsidR="00A30F2A" w:rsidRPr="00C33FF0" w:rsidRDefault="00A30F2A" w:rsidP="00D45185">
      <w:pPr>
        <w:pStyle w:val="3"/>
        <w:ind w:left="1701" w:hanging="709"/>
        <w:jc w:val="both"/>
      </w:pPr>
      <w:bookmarkStart w:id="292" w:name="_Toc50545050"/>
      <w:bookmarkStart w:id="293" w:name="_Toc214890230"/>
      <w:r w:rsidRPr="00C33FF0">
        <w:t>Описание использования местных видов топлива</w:t>
      </w:r>
      <w:bookmarkEnd w:id="292"/>
      <w:bookmarkEnd w:id="293"/>
    </w:p>
    <w:p w14:paraId="6B9BFC13" w14:textId="6E024C72" w:rsidR="004428C7" w:rsidRPr="00C33FF0" w:rsidRDefault="004428C7" w:rsidP="002448CB">
      <w:pPr>
        <w:spacing w:after="0" w:line="240" w:lineRule="auto"/>
        <w:ind w:firstLine="709"/>
        <w:jc w:val="both"/>
        <w:rPr>
          <w:rFonts w:eastAsia="Times New Roman" w:cs="Arial"/>
          <w:szCs w:val="24"/>
        </w:rPr>
      </w:pPr>
      <w:r w:rsidRPr="00C33FF0">
        <w:rPr>
          <w:rFonts w:eastAsia="Times New Roman" w:cs="Arial"/>
          <w:szCs w:val="24"/>
        </w:rPr>
        <w:t>Местные виды топлива отсутствуют</w:t>
      </w:r>
      <w:r w:rsidR="00FC6F56" w:rsidRPr="00C33FF0">
        <w:rPr>
          <w:rFonts w:eastAsia="Times New Roman" w:cs="Arial"/>
          <w:szCs w:val="24"/>
        </w:rPr>
        <w:t>.</w:t>
      </w:r>
    </w:p>
    <w:p w14:paraId="693B936B" w14:textId="77777777" w:rsidR="00B67CD5" w:rsidRPr="00C33FF0" w:rsidRDefault="00B67CD5" w:rsidP="002448CB">
      <w:pPr>
        <w:spacing w:after="0" w:line="240" w:lineRule="auto"/>
        <w:ind w:firstLine="709"/>
        <w:jc w:val="both"/>
        <w:rPr>
          <w:rFonts w:eastAsia="Times New Roman" w:cs="Arial"/>
          <w:szCs w:val="24"/>
        </w:rPr>
      </w:pPr>
    </w:p>
    <w:p w14:paraId="37031964" w14:textId="77777777" w:rsidR="00A30F2A" w:rsidRPr="00C33FF0" w:rsidRDefault="00A30F2A" w:rsidP="00D45185">
      <w:pPr>
        <w:pStyle w:val="3"/>
        <w:ind w:left="1701" w:hanging="709"/>
        <w:jc w:val="both"/>
      </w:pPr>
      <w:bookmarkStart w:id="294" w:name="_Toc50545051"/>
      <w:bookmarkStart w:id="295" w:name="_Toc214890231"/>
      <w:r w:rsidRPr="00C33FF0">
        <w:t>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bookmarkEnd w:id="294"/>
      <w:bookmarkEnd w:id="295"/>
    </w:p>
    <w:p w14:paraId="797D3B93" w14:textId="2081FF9B" w:rsidR="00FC6F56" w:rsidRPr="00C33FF0" w:rsidRDefault="00FC6F56" w:rsidP="002448CB">
      <w:pPr>
        <w:spacing w:after="0" w:line="240" w:lineRule="auto"/>
        <w:ind w:right="159" w:firstLine="709"/>
        <w:jc w:val="both"/>
        <w:rPr>
          <w:rFonts w:eastAsia="Times New Roman" w:cs="Arial"/>
          <w:szCs w:val="24"/>
        </w:rPr>
      </w:pPr>
      <w:r w:rsidRPr="00C33FF0">
        <w:rPr>
          <w:rFonts w:eastAsia="Times New Roman" w:cs="Arial"/>
          <w:szCs w:val="24"/>
        </w:rPr>
        <w:t xml:space="preserve">Источники тепловой энергии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используют в качестве топлива природный газ с низшей теплотой сгораний 8126 ккал/ м</w:t>
      </w:r>
      <w:r w:rsidRPr="00C33FF0">
        <w:rPr>
          <w:rFonts w:eastAsia="Times New Roman" w:cs="Arial"/>
          <w:szCs w:val="24"/>
          <w:vertAlign w:val="superscript"/>
        </w:rPr>
        <w:t>3</w:t>
      </w:r>
      <w:r w:rsidRPr="00C33FF0">
        <w:rPr>
          <w:rFonts w:eastAsia="Times New Roman" w:cs="Arial"/>
          <w:szCs w:val="24"/>
        </w:rPr>
        <w:t xml:space="preserve">. В качестве </w:t>
      </w:r>
      <w:r w:rsidR="00144705">
        <w:rPr>
          <w:rFonts w:eastAsia="Times New Roman" w:cs="Arial"/>
          <w:szCs w:val="24"/>
        </w:rPr>
        <w:t>аварийного</w:t>
      </w:r>
      <w:r w:rsidRPr="00C33FF0">
        <w:rPr>
          <w:rFonts w:eastAsia="Times New Roman" w:cs="Arial"/>
          <w:szCs w:val="24"/>
        </w:rPr>
        <w:t xml:space="preserve"> топлива на котельной ООО «</w:t>
      </w:r>
      <w:r w:rsidR="00B67CD5" w:rsidRPr="00C33FF0">
        <w:rPr>
          <w:rFonts w:eastAsia="Times New Roman"/>
          <w:lang w:eastAsia="ru-RU"/>
        </w:rPr>
        <w:t>РЭНСОМ</w:t>
      </w:r>
      <w:r w:rsidRPr="00C33FF0">
        <w:rPr>
          <w:rFonts w:eastAsia="Times New Roman" w:cs="Arial"/>
          <w:szCs w:val="24"/>
        </w:rPr>
        <w:t>»</w:t>
      </w:r>
      <w:r w:rsidR="00144705">
        <w:rPr>
          <w:rFonts w:eastAsia="Times New Roman" w:cs="Arial"/>
          <w:szCs w:val="24"/>
        </w:rPr>
        <w:t xml:space="preserve"> используется дизельное топливо, в</w:t>
      </w:r>
      <w:r w:rsidR="00144705" w:rsidRPr="00C33FF0">
        <w:rPr>
          <w:rFonts w:eastAsia="Times New Roman" w:cs="Arial"/>
          <w:szCs w:val="24"/>
        </w:rPr>
        <w:t xml:space="preserve"> качестве резервного топлива на котельной</w:t>
      </w:r>
      <w:r w:rsidRPr="00C33FF0">
        <w:rPr>
          <w:rFonts w:eastAsia="Times New Roman" w:cs="Arial"/>
          <w:szCs w:val="24"/>
        </w:rPr>
        <w:t xml:space="preserve"> СХТ </w:t>
      </w:r>
      <w:r w:rsidR="00B67CD5" w:rsidRPr="00C33FF0">
        <w:rPr>
          <w:rFonts w:eastAsia="Times New Roman" w:cs="Arial"/>
          <w:szCs w:val="24"/>
        </w:rPr>
        <w:t>ООО</w:t>
      </w:r>
      <w:r w:rsidRPr="00C33FF0">
        <w:rPr>
          <w:rFonts w:eastAsia="Times New Roman" w:cs="Arial"/>
          <w:szCs w:val="24"/>
        </w:rPr>
        <w:t xml:space="preserve"> «</w:t>
      </w:r>
      <w:r w:rsidR="00B67CD5" w:rsidRPr="00C33FF0">
        <w:rPr>
          <w:rFonts w:eastAsia="Times New Roman" w:cs="Arial"/>
          <w:szCs w:val="24"/>
        </w:rPr>
        <w:t>ГКС</w:t>
      </w:r>
      <w:r w:rsidRPr="00C33FF0">
        <w:rPr>
          <w:rFonts w:eastAsia="Times New Roman" w:cs="Arial"/>
          <w:szCs w:val="24"/>
        </w:rPr>
        <w:t>» используется мазут.</w:t>
      </w:r>
    </w:p>
    <w:p w14:paraId="641FB862" w14:textId="77777777" w:rsidR="00B67CD5" w:rsidRPr="00C33FF0" w:rsidRDefault="00B67CD5" w:rsidP="002448CB">
      <w:pPr>
        <w:spacing w:after="0" w:line="240" w:lineRule="auto"/>
        <w:ind w:right="159" w:firstLine="709"/>
        <w:jc w:val="both"/>
        <w:rPr>
          <w:rFonts w:eastAsia="Times New Roman" w:cs="Arial"/>
          <w:szCs w:val="24"/>
        </w:rPr>
      </w:pPr>
    </w:p>
    <w:p w14:paraId="03012174" w14:textId="77777777" w:rsidR="00A30F2A" w:rsidRPr="00C33FF0" w:rsidRDefault="00A30F2A" w:rsidP="00D45185">
      <w:pPr>
        <w:pStyle w:val="3"/>
        <w:ind w:left="1701" w:hanging="709"/>
        <w:jc w:val="both"/>
      </w:pPr>
      <w:bookmarkStart w:id="296" w:name="_Toc50545052"/>
      <w:bookmarkStart w:id="297" w:name="_Toc214890232"/>
      <w:r w:rsidRPr="00C33FF0">
        <w:lastRenderedPageBreak/>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96"/>
      <w:bookmarkEnd w:id="297"/>
    </w:p>
    <w:p w14:paraId="5B6ED872" w14:textId="1E537633"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Преобладающим видом топлива в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природный газ.</w:t>
      </w:r>
    </w:p>
    <w:p w14:paraId="7DB8CCAC" w14:textId="77777777" w:rsidR="00B67CD5" w:rsidRPr="00C33FF0" w:rsidRDefault="00B67CD5" w:rsidP="002448CB">
      <w:pPr>
        <w:spacing w:after="0" w:line="240" w:lineRule="auto"/>
        <w:ind w:firstLine="709"/>
        <w:jc w:val="both"/>
        <w:rPr>
          <w:rFonts w:eastAsia="Times New Roman" w:cs="Arial"/>
          <w:szCs w:val="24"/>
        </w:rPr>
      </w:pPr>
    </w:p>
    <w:p w14:paraId="3B4D5257" w14:textId="77777777" w:rsidR="00A30F2A" w:rsidRPr="00C33FF0" w:rsidRDefault="00A30F2A" w:rsidP="00D45185">
      <w:pPr>
        <w:pStyle w:val="3"/>
        <w:ind w:left="1701" w:hanging="709"/>
        <w:jc w:val="both"/>
      </w:pPr>
      <w:bookmarkStart w:id="298" w:name="_Toc50545053"/>
      <w:bookmarkStart w:id="299" w:name="_Toc214890233"/>
      <w:r w:rsidRPr="00C33FF0">
        <w:t>Описание приоритетного направления развития топливного баланса поселения, городского округа</w:t>
      </w:r>
      <w:bookmarkEnd w:id="298"/>
      <w:bookmarkEnd w:id="299"/>
    </w:p>
    <w:p w14:paraId="54307E49" w14:textId="6F96857B" w:rsidR="00FC6F56" w:rsidRPr="00C33FF0" w:rsidRDefault="00FC6F56" w:rsidP="002448CB">
      <w:pPr>
        <w:spacing w:after="0" w:line="240" w:lineRule="auto"/>
        <w:ind w:firstLine="709"/>
        <w:jc w:val="both"/>
        <w:rPr>
          <w:rFonts w:eastAsia="Times New Roman" w:cs="Arial"/>
          <w:szCs w:val="24"/>
        </w:rPr>
      </w:pPr>
      <w:r w:rsidRPr="00C33FF0">
        <w:rPr>
          <w:rFonts w:eastAsia="Times New Roman" w:cs="Arial"/>
          <w:szCs w:val="24"/>
        </w:rPr>
        <w:t xml:space="preserve">Приоритетным направлением развития топливного баланса </w:t>
      </w:r>
      <w:r w:rsidR="000C707D">
        <w:rPr>
          <w:rFonts w:eastAsia="Times New Roman" w:cs="Arial"/>
          <w:szCs w:val="24"/>
        </w:rPr>
        <w:t>Переславль-Залесского муниципального округа Ярославской области</w:t>
      </w:r>
      <w:r w:rsidRPr="00C33FF0">
        <w:rPr>
          <w:rFonts w:eastAsia="Times New Roman" w:cs="Arial"/>
          <w:szCs w:val="24"/>
        </w:rPr>
        <w:t xml:space="preserve"> является перевод существующих сельских мазутных и электрических котельных на природный газ. </w:t>
      </w:r>
    </w:p>
    <w:p w14:paraId="781A1A82" w14:textId="68614EBF" w:rsidR="00B67CD5" w:rsidRPr="00C33FF0" w:rsidRDefault="00B67CD5" w:rsidP="002448CB">
      <w:pPr>
        <w:spacing w:after="0" w:line="240" w:lineRule="auto"/>
        <w:ind w:firstLine="709"/>
        <w:jc w:val="both"/>
        <w:rPr>
          <w:rFonts w:eastAsia="Times New Roman" w:cs="Arial"/>
          <w:szCs w:val="24"/>
        </w:rPr>
      </w:pPr>
    </w:p>
    <w:p w14:paraId="7816F416" w14:textId="55B5D697" w:rsidR="00B67CD5" w:rsidRPr="00C33FF0" w:rsidRDefault="00B67CD5" w:rsidP="00D45185">
      <w:pPr>
        <w:pStyle w:val="3"/>
        <w:ind w:left="1701" w:hanging="709"/>
        <w:jc w:val="both"/>
      </w:pPr>
      <w:bookmarkStart w:id="300" w:name="_Toc214890234"/>
      <w:r w:rsidRPr="00C33FF0">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bookmarkEnd w:id="300"/>
    </w:p>
    <w:p w14:paraId="3BF63F4A" w14:textId="48EE5004" w:rsidR="00B67CD5" w:rsidRPr="00C33FF0" w:rsidRDefault="00B67CD5" w:rsidP="002448CB">
      <w:pPr>
        <w:spacing w:after="0" w:line="240" w:lineRule="auto"/>
        <w:ind w:firstLine="709"/>
        <w:jc w:val="both"/>
      </w:pPr>
      <w:r w:rsidRPr="00C33FF0">
        <w:rPr>
          <w:rFonts w:eastAsia="Calibri" w:cs="Times New Roman"/>
          <w:szCs w:val="24"/>
        </w:rPr>
        <w:t>За период, предшествующий актуализации схемы теплоснабжения изменений в топливных балансах источников тепловой энергии для каждой системы теплоснабжения не зафиксировано.</w:t>
      </w:r>
    </w:p>
    <w:p w14:paraId="44DE541B" w14:textId="6D404E77" w:rsidR="00EE3557" w:rsidRPr="00C33FF0" w:rsidRDefault="00F31881" w:rsidP="00F918C8">
      <w:pPr>
        <w:rPr>
          <w:rFonts w:eastAsia="Times New Roman" w:cs="Times New Roman"/>
          <w:szCs w:val="24"/>
          <w:lang w:eastAsia="ru-RU"/>
        </w:rPr>
      </w:pPr>
      <w:r w:rsidRPr="00C33FF0">
        <w:rPr>
          <w:rFonts w:eastAsia="Times New Roman"/>
          <w:lang w:eastAsia="ru-RU"/>
        </w:rPr>
        <w:br w:type="page"/>
      </w:r>
    </w:p>
    <w:p w14:paraId="5504BE4E" w14:textId="77777777" w:rsidR="00AF067D" w:rsidRPr="00FE1D7F" w:rsidRDefault="00AF067D" w:rsidP="00FE1D7F">
      <w:pPr>
        <w:pStyle w:val="2"/>
        <w:ind w:left="1134" w:hanging="567"/>
        <w:jc w:val="both"/>
        <w:rPr>
          <w:rFonts w:asciiTheme="minorHAnsi" w:hAnsiTheme="minorHAnsi" w:cstheme="minorHAnsi"/>
        </w:rPr>
      </w:pPr>
      <w:bookmarkStart w:id="301" w:name="_Toc50545054"/>
      <w:bookmarkStart w:id="302" w:name="_Toc214890235"/>
      <w:r w:rsidRPr="00FE1D7F">
        <w:rPr>
          <w:rFonts w:asciiTheme="minorHAnsi" w:hAnsiTheme="minorHAnsi" w:cstheme="minorHAnsi"/>
        </w:rPr>
        <w:lastRenderedPageBreak/>
        <w:t>НАДЕЖНОСТЬ ТЕПЛОСНАБЖЕНИЯ</w:t>
      </w:r>
      <w:bookmarkEnd w:id="301"/>
      <w:bookmarkEnd w:id="302"/>
    </w:p>
    <w:p w14:paraId="3205A66E" w14:textId="77777777" w:rsidR="00AF067D" w:rsidRPr="00C33FF0" w:rsidRDefault="00AF067D" w:rsidP="00D45185">
      <w:pPr>
        <w:pStyle w:val="3"/>
        <w:ind w:left="1701" w:hanging="709"/>
        <w:jc w:val="both"/>
      </w:pPr>
      <w:bookmarkStart w:id="303" w:name="_Toc50545055"/>
      <w:bookmarkStart w:id="304" w:name="_Toc214890236"/>
      <w:r w:rsidRPr="00C33FF0">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03"/>
      <w:bookmarkEnd w:id="304"/>
    </w:p>
    <w:p w14:paraId="6DE50927" w14:textId="77777777" w:rsidR="00517125" w:rsidRPr="00C33FF0" w:rsidRDefault="00517125" w:rsidP="00897128">
      <w:pPr>
        <w:spacing w:after="0" w:line="240" w:lineRule="auto"/>
        <w:ind w:firstLine="709"/>
        <w:jc w:val="both"/>
        <w:rPr>
          <w:rFonts w:cs="Arial"/>
          <w:szCs w:val="24"/>
        </w:rPr>
      </w:pPr>
      <w:r w:rsidRPr="00C33FF0">
        <w:rPr>
          <w:rFonts w:cs="Arial"/>
          <w:szCs w:val="24"/>
        </w:rPr>
        <w:t xml:space="preserve">Под надежностью теплоснабжения понимается возможность системы теплоснабжения бесперебойно снабжать потребителей в необходимом количестве тепловой энергией требуемого качества при полном соблюдении условий безопасности для людей и окружающей среды. </w:t>
      </w:r>
    </w:p>
    <w:p w14:paraId="069D0E17" w14:textId="77777777" w:rsidR="00517125" w:rsidRPr="00C33FF0" w:rsidRDefault="00517125" w:rsidP="00897128">
      <w:pPr>
        <w:spacing w:after="0" w:line="240" w:lineRule="auto"/>
        <w:ind w:firstLine="709"/>
        <w:jc w:val="both"/>
        <w:rPr>
          <w:rFonts w:cs="Arial"/>
          <w:szCs w:val="24"/>
        </w:rPr>
      </w:pPr>
      <w:r w:rsidRPr="00C33FF0">
        <w:rPr>
          <w:rFonts w:cs="Arial"/>
          <w:szCs w:val="24"/>
        </w:rPr>
        <w:t>Способность системы теплоснабжения обеспечивать в течение заданного времени требуемые режимы, параметры и качество теплоснабжения определяется вероятность безотказной работы.</w:t>
      </w:r>
    </w:p>
    <w:p w14:paraId="523231A4" w14:textId="77777777" w:rsidR="00517125" w:rsidRPr="00C33FF0" w:rsidRDefault="00517125" w:rsidP="00897128">
      <w:pPr>
        <w:spacing w:after="0" w:line="240" w:lineRule="auto"/>
        <w:ind w:firstLine="709"/>
        <w:jc w:val="both"/>
        <w:rPr>
          <w:rFonts w:cs="Arial"/>
          <w:szCs w:val="24"/>
        </w:rPr>
      </w:pPr>
      <w:r w:rsidRPr="00C33FF0">
        <w:rPr>
          <w:rFonts w:cs="Arial"/>
          <w:szCs w:val="24"/>
        </w:rPr>
        <w:t>Вероятность безотказной работы системы – это способность системы не допускать отказов, приводящих к падению температуры в отапливаемых помещениях жилых и общественных зданий ниже установленного нормативами.</w:t>
      </w:r>
    </w:p>
    <w:p w14:paraId="6AA73DA3" w14:textId="77777777" w:rsidR="00517125" w:rsidRPr="00C33FF0" w:rsidRDefault="00517125" w:rsidP="00897128">
      <w:pPr>
        <w:spacing w:after="120" w:line="240" w:lineRule="auto"/>
        <w:ind w:firstLine="709"/>
        <w:jc w:val="both"/>
        <w:rPr>
          <w:rFonts w:cs="Arial"/>
          <w:szCs w:val="24"/>
        </w:rPr>
      </w:pPr>
      <w:r w:rsidRPr="00C33FF0">
        <w:rPr>
          <w:rFonts w:cs="Arial"/>
          <w:szCs w:val="24"/>
        </w:rPr>
        <w:t>Вероятность безотказной работы (Р) определяется по формуле:</w:t>
      </w:r>
    </w:p>
    <w:p w14:paraId="2CF486FC" w14:textId="56F882D2" w:rsidR="00517125" w:rsidRPr="00C33FF0" w:rsidRDefault="00517125" w:rsidP="00897128">
      <w:pPr>
        <w:spacing w:after="120" w:line="240" w:lineRule="auto"/>
        <w:ind w:right="140" w:firstLine="709"/>
        <w:jc w:val="both"/>
        <w:rPr>
          <w:rFonts w:cs="Arial"/>
          <w:szCs w:val="24"/>
        </w:rPr>
      </w:pPr>
      <w:r w:rsidRPr="00C33FF0">
        <w:rPr>
          <w:rFonts w:cs="Arial"/>
          <w:szCs w:val="24"/>
        </w:rPr>
        <w:t>Р=е-w, (9.1)</w:t>
      </w:r>
    </w:p>
    <w:p w14:paraId="3BEB332F" w14:textId="77777777" w:rsidR="00517125" w:rsidRPr="00C33FF0" w:rsidRDefault="00517125" w:rsidP="00897128">
      <w:pPr>
        <w:spacing w:after="120" w:line="240" w:lineRule="auto"/>
        <w:ind w:firstLine="709"/>
        <w:jc w:val="both"/>
        <w:rPr>
          <w:rFonts w:cs="Arial"/>
          <w:szCs w:val="24"/>
        </w:rPr>
      </w:pPr>
      <w:r w:rsidRPr="00C33FF0">
        <w:rPr>
          <w:rFonts w:cs="Arial"/>
          <w:szCs w:val="24"/>
        </w:rPr>
        <w:t>где w – плотность потока учитываемых отказов, сопровождающихся снижением подачи тепловой энергии потребителям, определяется по формуле:</w:t>
      </w:r>
    </w:p>
    <w:p w14:paraId="49177069" w14:textId="5A139F7D" w:rsidR="00517125" w:rsidRPr="00C33FF0" w:rsidRDefault="00517125" w:rsidP="00897128">
      <w:pPr>
        <w:spacing w:after="120" w:line="240" w:lineRule="auto"/>
        <w:ind w:right="140" w:firstLine="709"/>
        <w:jc w:val="both"/>
        <w:rPr>
          <w:rFonts w:cs="Arial"/>
          <w:szCs w:val="24"/>
        </w:rPr>
      </w:pPr>
      <w:r w:rsidRPr="00C33FF0">
        <w:rPr>
          <w:rFonts w:cs="Arial"/>
          <w:szCs w:val="24"/>
        </w:rPr>
        <w:t xml:space="preserve">w=a </w:t>
      </w:r>
      <w:r w:rsidRPr="00C33FF0">
        <w:rPr>
          <w:rFonts w:cs="Arial"/>
          <w:szCs w:val="24"/>
          <w:vertAlign w:val="superscript"/>
        </w:rPr>
        <w:t>х</w:t>
      </w:r>
      <w:r w:rsidRPr="00C33FF0">
        <w:rPr>
          <w:rFonts w:cs="Arial"/>
          <w:szCs w:val="24"/>
        </w:rPr>
        <w:t xml:space="preserve"> m</w:t>
      </w:r>
      <w:r w:rsidRPr="00C33FF0">
        <w:rPr>
          <w:rFonts w:cs="Arial"/>
          <w:szCs w:val="24"/>
          <w:vertAlign w:val="superscript"/>
        </w:rPr>
        <w:t xml:space="preserve"> х</w:t>
      </w:r>
      <w:r w:rsidRPr="00C33FF0">
        <w:rPr>
          <w:rFonts w:cs="Arial"/>
          <w:szCs w:val="24"/>
        </w:rPr>
        <w:t xml:space="preserve"> </w:t>
      </w:r>
      <w:proofErr w:type="spellStart"/>
      <w:r w:rsidRPr="00C33FF0">
        <w:rPr>
          <w:rFonts w:cs="Arial"/>
          <w:szCs w:val="24"/>
        </w:rPr>
        <w:t>K</w:t>
      </w:r>
      <w:r w:rsidRPr="00C33FF0">
        <w:rPr>
          <w:rFonts w:cs="Arial"/>
          <w:szCs w:val="24"/>
          <w:vertAlign w:val="subscript"/>
        </w:rPr>
        <w:t>c</w:t>
      </w:r>
      <w:proofErr w:type="spellEnd"/>
      <w:r w:rsidRPr="00C33FF0">
        <w:rPr>
          <w:rFonts w:cs="Arial"/>
          <w:szCs w:val="24"/>
          <w:vertAlign w:val="superscript"/>
        </w:rPr>
        <w:t xml:space="preserve"> х</w:t>
      </w:r>
      <w:r w:rsidRPr="00C33FF0">
        <w:rPr>
          <w:rFonts w:cs="Arial"/>
          <w:szCs w:val="24"/>
        </w:rPr>
        <w:t xml:space="preserve"> d0.208, 1/год*км, (9.2)</w:t>
      </w:r>
    </w:p>
    <w:p w14:paraId="234039EC" w14:textId="4930A537" w:rsidR="00517125" w:rsidRPr="00C33FF0" w:rsidRDefault="00517125" w:rsidP="00897128">
      <w:pPr>
        <w:spacing w:after="0" w:line="240" w:lineRule="auto"/>
        <w:ind w:firstLine="709"/>
        <w:jc w:val="both"/>
        <w:rPr>
          <w:rFonts w:cs="Arial"/>
          <w:szCs w:val="24"/>
        </w:rPr>
      </w:pPr>
      <w:r w:rsidRPr="00C33FF0">
        <w:rPr>
          <w:rFonts w:cs="Arial"/>
          <w:szCs w:val="24"/>
        </w:rPr>
        <w:t>где</w:t>
      </w:r>
      <w:r w:rsidR="001358F4" w:rsidRPr="00C33FF0">
        <w:rPr>
          <w:rFonts w:cs="Arial"/>
          <w:szCs w:val="24"/>
        </w:rPr>
        <w:t>,</w:t>
      </w:r>
      <w:r w:rsidRPr="00C33FF0">
        <w:rPr>
          <w:rFonts w:cs="Arial"/>
          <w:szCs w:val="24"/>
        </w:rPr>
        <w:t xml:space="preserve"> а – эмпирический коэффициент, при уровне безотказности а=0,00003;</w:t>
      </w:r>
    </w:p>
    <w:p w14:paraId="71FADB0A" w14:textId="77777777" w:rsidR="00517125" w:rsidRPr="00C33FF0" w:rsidRDefault="00517125" w:rsidP="00897128">
      <w:pPr>
        <w:spacing w:after="0" w:line="240" w:lineRule="auto"/>
        <w:ind w:firstLine="709"/>
        <w:jc w:val="both"/>
        <w:rPr>
          <w:rFonts w:cs="Arial"/>
          <w:szCs w:val="24"/>
        </w:rPr>
      </w:pPr>
      <w:r w:rsidRPr="00C33FF0">
        <w:rPr>
          <w:rFonts w:cs="Arial"/>
          <w:szCs w:val="24"/>
        </w:rPr>
        <w:t>m – эмпирический коэффициент потока отказов, принимается равным 0,5 – при расчете показателя безотказности и 1,0 – при расчете показателя готовности;</w:t>
      </w:r>
    </w:p>
    <w:p w14:paraId="3FB1F356" w14:textId="77777777" w:rsidR="00517125" w:rsidRPr="00C33FF0" w:rsidRDefault="00517125" w:rsidP="00897128">
      <w:pPr>
        <w:spacing w:after="0" w:line="240" w:lineRule="auto"/>
        <w:ind w:firstLine="709"/>
        <w:jc w:val="both"/>
        <w:rPr>
          <w:rFonts w:cs="Arial"/>
          <w:szCs w:val="24"/>
        </w:rPr>
      </w:pPr>
      <w:r w:rsidRPr="00C33FF0">
        <w:rPr>
          <w:rFonts w:cs="Arial"/>
          <w:szCs w:val="24"/>
        </w:rPr>
        <w:t>К</w:t>
      </w:r>
      <w:r w:rsidRPr="00C33FF0">
        <w:rPr>
          <w:rFonts w:cs="Arial"/>
          <w:szCs w:val="24"/>
          <w:vertAlign w:val="subscript"/>
        </w:rPr>
        <w:t>с</w:t>
      </w:r>
      <w:r w:rsidRPr="00C33FF0">
        <w:rPr>
          <w:rFonts w:cs="Arial"/>
          <w:szCs w:val="24"/>
        </w:rPr>
        <w:t xml:space="preserve"> – коэффициент, учитывающий старение конкретного участка теплосети.</w:t>
      </w:r>
    </w:p>
    <w:p w14:paraId="310DA7DF" w14:textId="70762494" w:rsidR="00517125" w:rsidRPr="00C33FF0" w:rsidRDefault="00517125" w:rsidP="00897128">
      <w:pPr>
        <w:spacing w:after="0" w:line="240" w:lineRule="auto"/>
        <w:ind w:firstLine="709"/>
        <w:jc w:val="both"/>
      </w:pPr>
      <w:r w:rsidRPr="00C33FF0">
        <w:rPr>
          <w:rStyle w:val="ad"/>
        </w:rPr>
        <w:t xml:space="preserve">Методика расчета надежности тепловых сетей город </w:t>
      </w:r>
      <w:r w:rsidR="002E2386" w:rsidRPr="00C33FF0">
        <w:rPr>
          <w:rStyle w:val="ad"/>
        </w:rPr>
        <w:t>Переславль-Залесский</w:t>
      </w:r>
      <w:r w:rsidRPr="00C33FF0">
        <w:rPr>
          <w:rStyle w:val="ad"/>
        </w:rPr>
        <w:t xml:space="preserve">, а также расчеты вероятности безотказной работы участков тепловой сети от источников тепловой энергии до наиболее удаленных конечных потребителей тепловой энергии представлены в документе «Обосновывающие материалы к схеме теплоснабжения </w:t>
      </w:r>
      <w:r w:rsidR="000C707D">
        <w:rPr>
          <w:rStyle w:val="ad"/>
        </w:rPr>
        <w:t xml:space="preserve">Переславль-Залесского муниципального округа Ярославской области </w:t>
      </w:r>
      <w:r w:rsidRPr="00C33FF0">
        <w:rPr>
          <w:rStyle w:val="ad"/>
        </w:rPr>
        <w:t xml:space="preserve"> Ярославской области на период до 20</w:t>
      </w:r>
      <w:r w:rsidR="00B67CD5" w:rsidRPr="00C33FF0">
        <w:rPr>
          <w:rStyle w:val="ad"/>
        </w:rPr>
        <w:t>40</w:t>
      </w:r>
      <w:r w:rsidRPr="00C33FF0">
        <w:rPr>
          <w:rStyle w:val="ad"/>
        </w:rPr>
        <w:t xml:space="preserve"> года. Книга 1. Существующее положение в сфере производства, передачи и потребления тепловой энергии для целей теплоснабжения. Приложение 3. Оценка надежности теплоснабжения (шифр </w:t>
      </w:r>
      <w:r w:rsidR="00CF1265">
        <w:rPr>
          <w:rStyle w:val="ad"/>
        </w:rPr>
        <w:t>88-</w:t>
      </w:r>
      <w:proofErr w:type="gramStart"/>
      <w:r w:rsidR="00CF1265">
        <w:rPr>
          <w:rStyle w:val="ad"/>
        </w:rPr>
        <w:t>26.</w:t>
      </w:r>
      <w:r w:rsidR="002527AB" w:rsidRPr="00C33FF0">
        <w:rPr>
          <w:rStyle w:val="ad"/>
        </w:rPr>
        <w:t>ОМ</w:t>
      </w:r>
      <w:proofErr w:type="gramEnd"/>
      <w:r w:rsidR="002527AB" w:rsidRPr="00C33FF0">
        <w:rPr>
          <w:rStyle w:val="ad"/>
        </w:rPr>
        <w:t>-ПЗСТ.03.00)</w:t>
      </w:r>
    </w:p>
    <w:p w14:paraId="20066253" w14:textId="77777777" w:rsidR="00AF067D" w:rsidRPr="00C33FF0" w:rsidRDefault="00AF067D" w:rsidP="00D45185">
      <w:pPr>
        <w:pStyle w:val="3"/>
        <w:ind w:left="1701" w:hanging="709"/>
        <w:jc w:val="both"/>
      </w:pPr>
      <w:bookmarkStart w:id="305" w:name="_Toc50545056"/>
      <w:bookmarkStart w:id="306" w:name="_Toc214890237"/>
      <w:r w:rsidRPr="00C33FF0">
        <w:t>Поток отказов (частота отказов) участков тепловых сетей</w:t>
      </w:r>
      <w:bookmarkEnd w:id="305"/>
      <w:bookmarkEnd w:id="306"/>
    </w:p>
    <w:p w14:paraId="73CDF9FF" w14:textId="219DB380"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Отказы участков тепловых сетей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r w:rsidR="00B67CD5" w:rsidRPr="00C33FF0">
        <w:rPr>
          <w:rFonts w:cs="Arial"/>
          <w:szCs w:val="24"/>
          <w:lang w:eastAsia="ru-RU"/>
        </w:rPr>
        <w:t>.</w:t>
      </w:r>
    </w:p>
    <w:p w14:paraId="48E2560E" w14:textId="77777777" w:rsidR="00AF067D" w:rsidRPr="00C33FF0" w:rsidRDefault="00AF067D" w:rsidP="00D45185">
      <w:pPr>
        <w:pStyle w:val="3"/>
        <w:ind w:left="1701" w:hanging="709"/>
        <w:jc w:val="both"/>
      </w:pPr>
      <w:bookmarkStart w:id="307" w:name="_Toc50545057"/>
      <w:bookmarkStart w:id="308" w:name="_Toc214890238"/>
      <w:r w:rsidRPr="00C33FF0">
        <w:t>Частота отключений потребителей</w:t>
      </w:r>
      <w:bookmarkEnd w:id="307"/>
      <w:bookmarkEnd w:id="308"/>
    </w:p>
    <w:p w14:paraId="37944E3E" w14:textId="117BA11B"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Отключения потребителей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p>
    <w:p w14:paraId="02C9B0A2" w14:textId="25B1AE90" w:rsidR="00AF067D" w:rsidRPr="00C33FF0" w:rsidRDefault="00AF067D" w:rsidP="00D45185">
      <w:pPr>
        <w:pStyle w:val="3"/>
        <w:ind w:left="1701" w:hanging="709"/>
        <w:jc w:val="both"/>
      </w:pPr>
      <w:bookmarkStart w:id="309" w:name="_Toc214890239"/>
      <w:r w:rsidRPr="00C33FF0">
        <w:t xml:space="preserve">Поток </w:t>
      </w:r>
      <w:r w:rsidRPr="00D45185">
        <w:t>(частота) и время восстановления теплоснабжения потребителей после отключений</w:t>
      </w:r>
      <w:bookmarkEnd w:id="309"/>
    </w:p>
    <w:p w14:paraId="4BCB4133" w14:textId="0CA3609E" w:rsidR="00B67CD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от котельных </w:t>
      </w:r>
      <w:r w:rsidR="00B67CD5" w:rsidRPr="00C33FF0">
        <w:rPr>
          <w:rFonts w:cs="Arial"/>
          <w:szCs w:val="24"/>
          <w:lang w:eastAsia="ru-RU"/>
        </w:rPr>
        <w:t xml:space="preserve">ООО «ГКС», ООО «Инвест-Аудит», ООО «РЭНСОМ» и </w:t>
      </w:r>
      <w:r w:rsidR="002D24C8">
        <w:rPr>
          <w:rFonts w:cs="Arial"/>
          <w:szCs w:val="24"/>
          <w:lang w:eastAsia="ru-RU"/>
        </w:rPr>
        <w:t>ООО «Сервис»</w:t>
      </w:r>
      <w:r w:rsidRPr="00C33FF0">
        <w:rPr>
          <w:rFonts w:cs="Arial"/>
          <w:szCs w:val="24"/>
          <w:lang w:eastAsia="ru-RU"/>
        </w:rPr>
        <w:t xml:space="preserve"> отсутствуют.</w:t>
      </w:r>
    </w:p>
    <w:p w14:paraId="38D3F298" w14:textId="7927C095" w:rsidR="00AF067D" w:rsidRPr="00C33FF0" w:rsidRDefault="00AF067D" w:rsidP="00D45185">
      <w:pPr>
        <w:pStyle w:val="3"/>
        <w:ind w:left="1701" w:hanging="709"/>
        <w:jc w:val="both"/>
      </w:pPr>
      <w:bookmarkStart w:id="310" w:name="_Toc214890240"/>
      <w:r w:rsidRPr="00C33FF0">
        <w:lastRenderedPageBreak/>
        <w:t xml:space="preserve">Графические </w:t>
      </w:r>
      <w:r w:rsidRPr="00D45185">
        <w:t>материалы (карты-схемы тепловых сетей и зон ненормативной надежности и безопасности теплоснабжения</w:t>
      </w:r>
      <w:bookmarkEnd w:id="310"/>
    </w:p>
    <w:p w14:paraId="327BA08E" w14:textId="18898786" w:rsidR="00517125" w:rsidRPr="00C33FF0" w:rsidRDefault="00517125" w:rsidP="00897128">
      <w:pPr>
        <w:spacing w:after="0" w:line="240" w:lineRule="auto"/>
        <w:ind w:firstLine="709"/>
        <w:rPr>
          <w:rFonts w:cs="Arial"/>
          <w:szCs w:val="24"/>
          <w:lang w:eastAsia="ru-RU"/>
        </w:rPr>
      </w:pPr>
      <w:r w:rsidRPr="00C33FF0">
        <w:rPr>
          <w:rFonts w:cs="Arial"/>
          <w:szCs w:val="24"/>
          <w:lang w:eastAsia="ru-RU"/>
        </w:rPr>
        <w:t>Зоны ненормативной надежности и безопасности теплоснабжения отсутствуют.</w:t>
      </w:r>
    </w:p>
    <w:p w14:paraId="37CF98CA" w14:textId="44BAA2DE" w:rsidR="00AF067D" w:rsidRPr="00C33FF0" w:rsidRDefault="00AF067D" w:rsidP="00D45185">
      <w:pPr>
        <w:pStyle w:val="3"/>
        <w:ind w:left="1701" w:hanging="709"/>
        <w:jc w:val="both"/>
      </w:pPr>
      <w:bookmarkStart w:id="311" w:name="_Toc50545060"/>
      <w:bookmarkStart w:id="312" w:name="_Toc214890241"/>
      <w:r w:rsidRPr="00C33FF0">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bookmarkEnd w:id="311"/>
      <w:r w:rsidRPr="00D45185">
        <w:t xml:space="preserve"> </w:t>
      </w:r>
      <w:proofErr w:type="spellStart"/>
      <w:r w:rsidRPr="00D45185">
        <w:t>надзора</w:t>
      </w:r>
      <w:proofErr w:type="spellEnd"/>
      <w:r w:rsidRPr="00D45185">
        <w:t>,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312"/>
    </w:p>
    <w:p w14:paraId="655162BF"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коммунальных отопительных котельных считаются 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7E4616BE" w14:textId="77777777"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 xml:space="preserve">Авариями в тепловых сетях считаются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 </w:t>
      </w:r>
    </w:p>
    <w:p w14:paraId="3A62C3B1" w14:textId="6661B4D0" w:rsidR="00517125" w:rsidRPr="00C33FF0" w:rsidRDefault="00517125" w:rsidP="00897128">
      <w:pPr>
        <w:spacing w:after="0" w:line="240" w:lineRule="auto"/>
        <w:ind w:firstLine="709"/>
        <w:jc w:val="both"/>
        <w:rPr>
          <w:rFonts w:cs="Arial"/>
          <w:szCs w:val="24"/>
          <w:lang w:eastAsia="ru-RU"/>
        </w:rPr>
      </w:pPr>
      <w:r w:rsidRPr="00C33FF0">
        <w:rPr>
          <w:rFonts w:cs="Arial"/>
          <w:szCs w:val="24"/>
          <w:lang w:eastAsia="ru-RU"/>
        </w:rPr>
        <w:t>Исходя из этого определения: аварий, влияющих на теплоснабжение, не происходило, аварийные отключения потребителей отсутствовали.</w:t>
      </w:r>
    </w:p>
    <w:p w14:paraId="48CE59DB" w14:textId="2BAA85EB" w:rsidR="00AF067D" w:rsidRPr="00C33FF0" w:rsidRDefault="00AF067D" w:rsidP="00D45185">
      <w:pPr>
        <w:pStyle w:val="3"/>
        <w:ind w:left="1701" w:hanging="709"/>
        <w:jc w:val="both"/>
      </w:pPr>
      <w:bookmarkStart w:id="313" w:name="_Toc50545061"/>
      <w:bookmarkStart w:id="314" w:name="_Toc214890242"/>
      <w:r w:rsidRPr="00C33FF0">
        <w:t>Результаты анализа времени восстановления теплоснабжения потребителей, отключенных в результате аварийных ситуаций при теплоснабжении</w:t>
      </w:r>
      <w:bookmarkEnd w:id="313"/>
      <w:bookmarkEnd w:id="314"/>
    </w:p>
    <w:p w14:paraId="5F9F3D3A" w14:textId="77777777"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Время, затраченное на восстановление теплоснабжения потребителей после аварийных отключений, зависит от следующих факторов: диаметр трубопровода, тип прокладки, объем дренирования и заполнения тепловой сети. </w:t>
      </w:r>
    </w:p>
    <w:p w14:paraId="7AFCB93A" w14:textId="7FCD7175" w:rsidR="00517125" w:rsidRPr="00C33FF0" w:rsidRDefault="00517125" w:rsidP="00897128">
      <w:pPr>
        <w:spacing w:after="0" w:line="240" w:lineRule="auto"/>
        <w:ind w:firstLine="720"/>
        <w:jc w:val="both"/>
        <w:rPr>
          <w:rFonts w:cs="Arial"/>
          <w:szCs w:val="24"/>
          <w:lang w:eastAsia="ru-RU"/>
        </w:rPr>
      </w:pPr>
      <w:r w:rsidRPr="00C33FF0">
        <w:rPr>
          <w:rFonts w:cs="Arial"/>
          <w:szCs w:val="24"/>
          <w:lang w:eastAsia="ru-RU"/>
        </w:rPr>
        <w:t xml:space="preserve">Восстановления теплоснабжения потребителей </w:t>
      </w:r>
      <w:r w:rsidR="00444F9B" w:rsidRPr="00C33FF0">
        <w:rPr>
          <w:rFonts w:cs="Arial"/>
          <w:szCs w:val="24"/>
          <w:lang w:eastAsia="ru-RU"/>
        </w:rPr>
        <w:t xml:space="preserve">в зоне деятельности ЕТО </w:t>
      </w:r>
      <w:r w:rsidR="00B67CD5" w:rsidRPr="00C33FF0">
        <w:rPr>
          <w:rFonts w:cs="Arial"/>
          <w:szCs w:val="24"/>
          <w:lang w:eastAsia="ru-RU"/>
        </w:rPr>
        <w:t>ООО</w:t>
      </w:r>
      <w:r w:rsidRPr="00C33FF0">
        <w:rPr>
          <w:rFonts w:cs="Arial"/>
          <w:szCs w:val="24"/>
          <w:lang w:eastAsia="ru-RU"/>
        </w:rPr>
        <w:t xml:space="preserve"> «</w:t>
      </w:r>
      <w:r w:rsidR="00B67CD5" w:rsidRPr="00C33FF0">
        <w:rPr>
          <w:rFonts w:cs="Arial"/>
          <w:szCs w:val="24"/>
          <w:lang w:eastAsia="ru-RU"/>
        </w:rPr>
        <w:t>ГКС</w:t>
      </w:r>
      <w:r w:rsidRPr="00C33FF0">
        <w:rPr>
          <w:rFonts w:cs="Arial"/>
          <w:szCs w:val="24"/>
          <w:lang w:eastAsia="ru-RU"/>
        </w:rPr>
        <w:t>» отсутствуют.</w:t>
      </w:r>
    </w:p>
    <w:p w14:paraId="491705A3" w14:textId="17E5AEC2" w:rsidR="00B67CD5" w:rsidRPr="00C33FF0" w:rsidRDefault="00B67CD5" w:rsidP="002662AA">
      <w:pPr>
        <w:pStyle w:val="3"/>
        <w:ind w:left="1701" w:hanging="709"/>
        <w:jc w:val="both"/>
      </w:pPr>
      <w:bookmarkStart w:id="315" w:name="_Toc214890243"/>
      <w:r w:rsidRPr="00C33FF0">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315"/>
    </w:p>
    <w:p w14:paraId="25869CF4" w14:textId="302FE23C" w:rsidR="00B67CD5" w:rsidRPr="00C33FF0" w:rsidRDefault="00B67CD5" w:rsidP="00B67CD5">
      <w:pPr>
        <w:spacing w:after="0" w:line="240" w:lineRule="auto"/>
        <w:ind w:firstLine="720"/>
        <w:jc w:val="both"/>
        <w:rPr>
          <w:rFonts w:cs="Arial"/>
          <w:szCs w:val="24"/>
          <w:lang w:eastAsia="ru-RU"/>
        </w:rPr>
        <w:sectPr w:rsidR="00B67CD5" w:rsidRPr="00C33FF0" w:rsidSect="007301C3">
          <w:pgSz w:w="11906" w:h="16838" w:code="9"/>
          <w:pgMar w:top="851" w:right="851" w:bottom="1134" w:left="1418" w:header="170" w:footer="348"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cs="Arial"/>
          <w:szCs w:val="24"/>
          <w:lang w:eastAsia="ru-RU"/>
        </w:rPr>
        <w:t>За период, предшествующий актуализации схемы теплоснабжения изменений в надежности теплоснабжения для каждой системы теплоснабжения не зафиксировано.</w:t>
      </w:r>
    </w:p>
    <w:p w14:paraId="028D9AD0" w14:textId="77777777" w:rsidR="000603F8" w:rsidRPr="00C33FF0" w:rsidRDefault="000603F8" w:rsidP="00FE1D7F">
      <w:pPr>
        <w:pStyle w:val="2"/>
        <w:ind w:left="1134" w:hanging="567"/>
        <w:jc w:val="both"/>
        <w:rPr>
          <w:rFonts w:asciiTheme="minorHAnsi" w:hAnsiTheme="minorHAnsi" w:cstheme="minorHAnsi"/>
        </w:rPr>
      </w:pPr>
      <w:bookmarkStart w:id="316" w:name="_Toc50545062"/>
      <w:bookmarkStart w:id="317" w:name="_Toc214890244"/>
      <w:r w:rsidRPr="00C33FF0">
        <w:rPr>
          <w:rFonts w:asciiTheme="minorHAnsi" w:hAnsiTheme="minorHAnsi" w:cstheme="minorHAnsi"/>
        </w:rPr>
        <w:lastRenderedPageBreak/>
        <w:t>ТЕХНИКО-ЭКОНОМИЧЕСКИЕ ПОКАЗАТЕЛИ ТЕПЛОСНАБЖАЮЩИХ И ТЕПЛОСЕТЕВЫХ ОРГАНИЗАЦИЙ</w:t>
      </w:r>
      <w:bookmarkEnd w:id="316"/>
      <w:bookmarkEnd w:id="317"/>
    </w:p>
    <w:p w14:paraId="0D78D550" w14:textId="77777777" w:rsidR="000603F8" w:rsidRPr="00C33FF0" w:rsidRDefault="000603F8" w:rsidP="002662AA">
      <w:pPr>
        <w:pStyle w:val="3"/>
        <w:ind w:left="1701" w:hanging="709"/>
        <w:jc w:val="both"/>
      </w:pPr>
      <w:bookmarkStart w:id="318" w:name="_Toc50545063"/>
      <w:bookmarkStart w:id="319" w:name="_Toc214890245"/>
      <w:r w:rsidRPr="00C33FF0">
        <w:t>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bookmarkEnd w:id="318"/>
      <w:bookmarkEnd w:id="319"/>
    </w:p>
    <w:p w14:paraId="04533B25" w14:textId="77777777" w:rsidR="00444F9B" w:rsidRPr="00C33FF0" w:rsidRDefault="00444F9B" w:rsidP="00897128">
      <w:pPr>
        <w:spacing w:after="0" w:line="240" w:lineRule="auto"/>
        <w:ind w:firstLine="709"/>
        <w:jc w:val="both"/>
        <w:rPr>
          <w:rFonts w:eastAsia="Times New Roman" w:cs="Arial"/>
          <w:szCs w:val="24"/>
        </w:rPr>
      </w:pPr>
      <w:r w:rsidRPr="00C33FF0">
        <w:rPr>
          <w:rFonts w:eastAsia="Times New Roman" w:cs="Arial"/>
          <w:szCs w:val="24"/>
        </w:rPr>
        <w:t>Согласно Постановлению Правительства РФ №1140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0D1A2621" w14:textId="549A0AC9" w:rsidR="00EA6129" w:rsidRPr="00C33FF0" w:rsidRDefault="00EA6129" w:rsidP="00EA6129">
      <w:pPr>
        <w:spacing w:after="0" w:line="240" w:lineRule="auto"/>
        <w:ind w:firstLine="709"/>
        <w:jc w:val="both"/>
        <w:rPr>
          <w:rFonts w:eastAsia="Times New Roman" w:cs="Arial"/>
          <w:szCs w:val="24"/>
        </w:rPr>
      </w:pPr>
      <w:bookmarkStart w:id="320" w:name="_Hlk100573979"/>
      <w:r w:rsidRPr="00C33FF0">
        <w:rPr>
          <w:rFonts w:eastAsia="Times New Roman" w:cs="Arial"/>
          <w:szCs w:val="24"/>
        </w:rPr>
        <w:t xml:space="preserve">Согласно Постановлению Правительства Российской Федерации от </w:t>
      </w:r>
      <w:r w:rsidR="009C5C98">
        <w:rPr>
          <w:rFonts w:eastAsia="Times New Roman" w:cs="Arial"/>
          <w:szCs w:val="24"/>
        </w:rPr>
        <w:t>26</w:t>
      </w:r>
      <w:r w:rsidRPr="00C33FF0">
        <w:rPr>
          <w:rFonts w:eastAsia="Times New Roman" w:cs="Arial"/>
          <w:szCs w:val="24"/>
        </w:rPr>
        <w:t>.0</w:t>
      </w:r>
      <w:r w:rsidR="009C5C98">
        <w:rPr>
          <w:rFonts w:eastAsia="Times New Roman" w:cs="Arial"/>
          <w:szCs w:val="24"/>
        </w:rPr>
        <w:t>1</w:t>
      </w:r>
      <w:r w:rsidRPr="00C33FF0">
        <w:rPr>
          <w:rFonts w:eastAsia="Times New Roman" w:cs="Arial"/>
          <w:szCs w:val="24"/>
        </w:rPr>
        <w:t>.20</w:t>
      </w:r>
      <w:r w:rsidR="009C5C98">
        <w:rPr>
          <w:rFonts w:eastAsia="Times New Roman" w:cs="Arial"/>
          <w:szCs w:val="24"/>
        </w:rPr>
        <w:t>2</w:t>
      </w:r>
      <w:r w:rsidRPr="00C33FF0">
        <w:rPr>
          <w:rFonts w:eastAsia="Times New Roman" w:cs="Arial"/>
          <w:szCs w:val="24"/>
        </w:rPr>
        <w:t xml:space="preserve">3 № </w:t>
      </w:r>
      <w:r w:rsidR="009C5C98">
        <w:rPr>
          <w:rFonts w:eastAsia="Times New Roman" w:cs="Arial"/>
          <w:szCs w:val="24"/>
        </w:rPr>
        <w:t>110</w:t>
      </w:r>
      <w:r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 раскрытию подлежит информация:</w:t>
      </w:r>
    </w:p>
    <w:bookmarkEnd w:id="320"/>
    <w:p w14:paraId="3F358A9E" w14:textId="65B7FA5C"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 ценах (тарифах) на регулируемые товары и услуги и надбавках к этим ценам (тарифам);</w:t>
      </w:r>
    </w:p>
    <w:p w14:paraId="0413A5F2" w14:textId="22AD1277"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00D1E087" w14:textId="6F53F09E"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0E9F4395" w14:textId="56F7B440"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инвестиционных программах и отчетах об их реализации;</w:t>
      </w:r>
    </w:p>
    <w:p w14:paraId="0EF068E0" w14:textId="3CCACB9B"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заявок на подключение к системе теплоснабжения;</w:t>
      </w:r>
    </w:p>
    <w:p w14:paraId="37F40BC4" w14:textId="3ADF233C"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об условиях, на которых осуществляется поставка регулируемых товаров и (или) оказание регулируемых услуг;</w:t>
      </w:r>
    </w:p>
    <w:p w14:paraId="28742ABE" w14:textId="42DF96B3" w:rsidR="00EA6129" w:rsidRPr="00826935" w:rsidRDefault="00EA6129" w:rsidP="003A635B">
      <w:pPr>
        <w:pStyle w:val="a6"/>
        <w:numPr>
          <w:ilvl w:val="0"/>
          <w:numId w:val="16"/>
        </w:numPr>
        <w:spacing w:after="0" w:line="240" w:lineRule="auto"/>
        <w:rPr>
          <w:rFonts w:eastAsia="Times New Roman"/>
          <w:lang w:eastAsia="ru-RU"/>
        </w:rPr>
      </w:pPr>
      <w:r w:rsidRPr="00826935">
        <w:rPr>
          <w:rFonts w:eastAsia="Times New Roman"/>
          <w:lang w:eastAsia="ru-RU"/>
        </w:rPr>
        <w:t xml:space="preserve">о порядке выполнения технологических, технических и других мероприятий, связанных с подключением к системе теплоснабжения. </w:t>
      </w:r>
    </w:p>
    <w:p w14:paraId="0B989697" w14:textId="4C9A7771" w:rsidR="00EA6129" w:rsidRPr="00C33FF0" w:rsidRDefault="00EA6129" w:rsidP="00EA6129">
      <w:pPr>
        <w:spacing w:after="0" w:line="240" w:lineRule="auto"/>
        <w:ind w:firstLine="709"/>
        <w:jc w:val="both"/>
        <w:rPr>
          <w:rFonts w:eastAsia="Times New Roman" w:cs="Arial"/>
          <w:szCs w:val="24"/>
        </w:rPr>
      </w:pPr>
      <w:bookmarkStart w:id="321" w:name="_Hlk100574013"/>
      <w:r w:rsidRPr="00C33FF0">
        <w:rPr>
          <w:rFonts w:eastAsia="Times New Roman" w:cs="Arial"/>
          <w:szCs w:val="24"/>
        </w:rPr>
        <w:t xml:space="preserve">Из анализа стандартов раскрытия информации, утвержденного Постановлением Правительства Российской Федерации </w:t>
      </w:r>
      <w:r w:rsidR="009C5C98" w:rsidRPr="00C33FF0">
        <w:rPr>
          <w:rFonts w:eastAsia="Times New Roman" w:cs="Arial"/>
          <w:szCs w:val="24"/>
        </w:rPr>
        <w:t xml:space="preserve">от </w:t>
      </w:r>
      <w:r w:rsidR="009C5C98">
        <w:rPr>
          <w:rFonts w:eastAsia="Times New Roman" w:cs="Arial"/>
          <w:szCs w:val="24"/>
        </w:rPr>
        <w:t>26</w:t>
      </w:r>
      <w:r w:rsidR="009C5C98" w:rsidRPr="00C33FF0">
        <w:rPr>
          <w:rFonts w:eastAsia="Times New Roman" w:cs="Arial"/>
          <w:szCs w:val="24"/>
        </w:rPr>
        <w:t>.0</w:t>
      </w:r>
      <w:r w:rsidR="009C5C98">
        <w:rPr>
          <w:rFonts w:eastAsia="Times New Roman" w:cs="Arial"/>
          <w:szCs w:val="24"/>
        </w:rPr>
        <w:t>1</w:t>
      </w:r>
      <w:r w:rsidR="009C5C98" w:rsidRPr="00C33FF0">
        <w:rPr>
          <w:rFonts w:eastAsia="Times New Roman" w:cs="Arial"/>
          <w:szCs w:val="24"/>
        </w:rPr>
        <w:t>.20</w:t>
      </w:r>
      <w:r w:rsidR="009C5C98">
        <w:rPr>
          <w:rFonts w:eastAsia="Times New Roman" w:cs="Arial"/>
          <w:szCs w:val="24"/>
        </w:rPr>
        <w:t>2</w:t>
      </w:r>
      <w:r w:rsidR="009C5C98" w:rsidRPr="00C33FF0">
        <w:rPr>
          <w:rFonts w:eastAsia="Times New Roman" w:cs="Arial"/>
          <w:szCs w:val="24"/>
        </w:rPr>
        <w:t xml:space="preserve">3 № </w:t>
      </w:r>
      <w:r w:rsidR="009C5C98">
        <w:rPr>
          <w:rFonts w:eastAsia="Times New Roman" w:cs="Arial"/>
          <w:szCs w:val="24"/>
        </w:rPr>
        <w:t>110</w:t>
      </w:r>
      <w:r w:rsidR="009C5C98"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 и перечня данных представленных</w:t>
      </w:r>
      <w:bookmarkEnd w:id="321"/>
      <w:r w:rsidRPr="00C33FF0">
        <w:rPr>
          <w:rFonts w:eastAsia="Times New Roman" w:cs="Arial"/>
          <w:szCs w:val="24"/>
        </w:rPr>
        <w:t xml:space="preserve"> в таблице </w:t>
      </w:r>
      <w:r w:rsidRPr="00C33FF0">
        <w:rPr>
          <w:rFonts w:eastAsia="Times New Roman" w:cs="Arial"/>
          <w:szCs w:val="24"/>
        </w:rPr>
        <w:fldChar w:fldCharType="begin"/>
      </w:r>
      <w:r w:rsidRPr="00C33FF0">
        <w:rPr>
          <w:rFonts w:eastAsia="Times New Roman" w:cs="Arial"/>
          <w:szCs w:val="24"/>
        </w:rPr>
        <w:instrText xml:space="preserve"> REF _Ref152362874 \h  \* MERGEFORMAT </w:instrText>
      </w:r>
      <w:r w:rsidRPr="00C33FF0">
        <w:rPr>
          <w:rFonts w:eastAsia="Times New Roman" w:cs="Arial"/>
          <w:szCs w:val="24"/>
        </w:rPr>
      </w:r>
      <w:r w:rsidRPr="00C33FF0">
        <w:rPr>
          <w:rFonts w:eastAsia="Times New Roman" w:cs="Arial"/>
          <w:szCs w:val="24"/>
        </w:rPr>
        <w:fldChar w:fldCharType="separate"/>
      </w:r>
      <w:r w:rsidR="004273DD" w:rsidRPr="004273DD">
        <w:rPr>
          <w:vanish/>
        </w:rPr>
        <w:t xml:space="preserve">Таблица </w:t>
      </w:r>
      <w:r w:rsidR="004273DD" w:rsidRPr="004273DD">
        <w:rPr>
          <w:noProof/>
        </w:rPr>
        <w:t>53</w:t>
      </w:r>
      <w:r w:rsidRPr="00C33FF0">
        <w:rPr>
          <w:rFonts w:eastAsia="Times New Roman" w:cs="Arial"/>
          <w:szCs w:val="24"/>
        </w:rPr>
        <w:fldChar w:fldCharType="end"/>
      </w:r>
      <w:r w:rsidRPr="00C33FF0">
        <w:rPr>
          <w:rFonts w:eastAsia="Times New Roman" w:cs="Arial"/>
          <w:szCs w:val="24"/>
        </w:rPr>
        <w:t xml:space="preserve"> сделан вывод, что объем и полнота раскрытия информации теплоснабжающими организациями соответствует требованиям, установленными Постановлением Правительства </w:t>
      </w:r>
      <w:bookmarkStart w:id="322" w:name="_Hlk100574026"/>
      <w:r w:rsidRPr="00C33FF0">
        <w:rPr>
          <w:rFonts w:eastAsia="Times New Roman" w:cs="Arial"/>
          <w:szCs w:val="24"/>
        </w:rPr>
        <w:t xml:space="preserve">Российской Федерации </w:t>
      </w:r>
      <w:r w:rsidR="009C5C98" w:rsidRPr="00C33FF0">
        <w:rPr>
          <w:rFonts w:eastAsia="Times New Roman" w:cs="Arial"/>
          <w:szCs w:val="24"/>
        </w:rPr>
        <w:t xml:space="preserve">от </w:t>
      </w:r>
      <w:r w:rsidR="009C5C98">
        <w:rPr>
          <w:rFonts w:eastAsia="Times New Roman" w:cs="Arial"/>
          <w:szCs w:val="24"/>
        </w:rPr>
        <w:t>26</w:t>
      </w:r>
      <w:r w:rsidR="009C5C98" w:rsidRPr="00C33FF0">
        <w:rPr>
          <w:rFonts w:eastAsia="Times New Roman" w:cs="Arial"/>
          <w:szCs w:val="24"/>
        </w:rPr>
        <w:t>.0</w:t>
      </w:r>
      <w:r w:rsidR="009C5C98">
        <w:rPr>
          <w:rFonts w:eastAsia="Times New Roman" w:cs="Arial"/>
          <w:szCs w:val="24"/>
        </w:rPr>
        <w:t>1</w:t>
      </w:r>
      <w:r w:rsidR="009C5C98" w:rsidRPr="00C33FF0">
        <w:rPr>
          <w:rFonts w:eastAsia="Times New Roman" w:cs="Arial"/>
          <w:szCs w:val="24"/>
        </w:rPr>
        <w:t>.20</w:t>
      </w:r>
      <w:r w:rsidR="009C5C98">
        <w:rPr>
          <w:rFonts w:eastAsia="Times New Roman" w:cs="Arial"/>
          <w:szCs w:val="24"/>
        </w:rPr>
        <w:t>2</w:t>
      </w:r>
      <w:r w:rsidR="009C5C98" w:rsidRPr="00C33FF0">
        <w:rPr>
          <w:rFonts w:eastAsia="Times New Roman" w:cs="Arial"/>
          <w:szCs w:val="24"/>
        </w:rPr>
        <w:t xml:space="preserve">3 № </w:t>
      </w:r>
      <w:r w:rsidR="009C5C98">
        <w:rPr>
          <w:rFonts w:eastAsia="Times New Roman" w:cs="Arial"/>
          <w:szCs w:val="24"/>
        </w:rPr>
        <w:t>110</w:t>
      </w:r>
      <w:r w:rsidR="009C5C98" w:rsidRPr="00C33FF0">
        <w:rPr>
          <w:rFonts w:eastAsia="Times New Roman" w:cs="Arial"/>
          <w:szCs w:val="24"/>
        </w:rPr>
        <w:t xml:space="preserve"> «</w:t>
      </w:r>
      <w:r w:rsidR="009C5C98" w:rsidRPr="009C5C98">
        <w:rPr>
          <w:rFonts w:eastAsia="Times New Roman" w:cs="Arial"/>
          <w:szCs w:val="24"/>
        </w:rP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w:t>
      </w:r>
      <w:r w:rsidRPr="00C33FF0">
        <w:rPr>
          <w:rFonts w:eastAsia="Times New Roman" w:cs="Arial"/>
          <w:szCs w:val="24"/>
        </w:rPr>
        <w:t>».</w:t>
      </w:r>
    </w:p>
    <w:p w14:paraId="21792777" w14:textId="05837C21" w:rsidR="00EA6129" w:rsidRPr="00C33FF0" w:rsidRDefault="00EA6129" w:rsidP="00EA6129">
      <w:pPr>
        <w:spacing w:after="0" w:line="240" w:lineRule="auto"/>
        <w:ind w:firstLine="709"/>
        <w:jc w:val="both"/>
        <w:rPr>
          <w:rFonts w:eastAsia="Times New Roman" w:cs="Arial"/>
          <w:szCs w:val="24"/>
        </w:rPr>
      </w:pPr>
      <w:r w:rsidRPr="00C33FF0">
        <w:rPr>
          <w:rFonts w:eastAsia="Times New Roman" w:cs="Arial"/>
          <w:szCs w:val="24"/>
        </w:rPr>
        <w:t xml:space="preserve">В </w:t>
      </w:r>
      <w:r w:rsidR="009C5C98">
        <w:rPr>
          <w:rFonts w:eastAsia="Times New Roman" w:cs="Arial"/>
          <w:szCs w:val="24"/>
        </w:rPr>
        <w:t xml:space="preserve">таблице ниже представлены </w:t>
      </w:r>
      <w:r w:rsidR="009C5C98">
        <w:rPr>
          <w:sz w:val="22"/>
        </w:rPr>
        <w:t>т</w:t>
      </w:r>
      <w:r w:rsidR="009C5C98" w:rsidRPr="00DC22DE">
        <w:rPr>
          <w:sz w:val="22"/>
        </w:rPr>
        <w:t xml:space="preserve">ехнико-экономические показатели в зоне деятельности </w:t>
      </w:r>
      <w:r w:rsidR="009C5C98">
        <w:rPr>
          <w:sz w:val="22"/>
        </w:rPr>
        <w:t>ООО</w:t>
      </w:r>
      <w:r w:rsidR="009C5C98" w:rsidRPr="00DC22DE">
        <w:rPr>
          <w:sz w:val="22"/>
        </w:rPr>
        <w:t xml:space="preserve"> «</w:t>
      </w:r>
      <w:r w:rsidR="009C5C98">
        <w:rPr>
          <w:sz w:val="22"/>
        </w:rPr>
        <w:t>ГКС</w:t>
      </w:r>
      <w:r w:rsidR="009C5C98" w:rsidRPr="00DC22DE">
        <w:rPr>
          <w:sz w:val="22"/>
        </w:rPr>
        <w:t>» за 202</w:t>
      </w:r>
      <w:r w:rsidR="009C5C98">
        <w:rPr>
          <w:sz w:val="22"/>
        </w:rPr>
        <w:t>5</w:t>
      </w:r>
      <w:r w:rsidR="009C5C98" w:rsidRPr="00DC22DE">
        <w:rPr>
          <w:sz w:val="22"/>
        </w:rPr>
        <w:t xml:space="preserve"> год</w:t>
      </w:r>
      <w:r w:rsidRPr="00C33FF0">
        <w:rPr>
          <w:rFonts w:eastAsia="Times New Roman" w:cs="Arial"/>
          <w:szCs w:val="24"/>
        </w:rPr>
        <w:t>.</w:t>
      </w:r>
    </w:p>
    <w:bookmarkEnd w:id="322"/>
    <w:p w14:paraId="708324C1" w14:textId="2E586FA5" w:rsidR="0048359E" w:rsidRPr="00C33FF0" w:rsidRDefault="0048359E" w:rsidP="00F918C8">
      <w:pPr>
        <w:pStyle w:val="afff0"/>
      </w:pPr>
    </w:p>
    <w:p w14:paraId="11BFDF4A" w14:textId="4A631D66" w:rsidR="00EA6129" w:rsidRPr="00C33FF0" w:rsidRDefault="00EA6129" w:rsidP="00EA6129">
      <w:pPr>
        <w:sectPr w:rsidR="00EA6129" w:rsidRPr="00C33FF0" w:rsidSect="007301C3">
          <w:pgSz w:w="11906" w:h="16838" w:code="9"/>
          <w:pgMar w:top="851" w:right="851" w:bottom="1134" w:left="1418" w:header="170" w:footer="20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79AA25B" w14:textId="02CF64A1" w:rsidR="00F76F04" w:rsidRPr="00DC22DE" w:rsidRDefault="00444F9B" w:rsidP="00DC22DE">
      <w:pPr>
        <w:pStyle w:val="1f3"/>
        <w:spacing w:before="120"/>
        <w:rPr>
          <w:rFonts w:ascii="Times New Roman" w:hAnsi="Times New Roman"/>
          <w:color w:val="auto"/>
          <w:sz w:val="22"/>
          <w:szCs w:val="22"/>
        </w:rPr>
      </w:pPr>
      <w:bookmarkStart w:id="323" w:name="_Ref152362874"/>
      <w:bookmarkStart w:id="324" w:name="_Toc152427316"/>
      <w:bookmarkStart w:id="325" w:name="_Toc232548153"/>
      <w:r w:rsidRPr="00DC22DE">
        <w:rPr>
          <w:rFonts w:ascii="Times New Roman" w:hAnsi="Times New Roman"/>
          <w:color w:val="auto"/>
          <w:sz w:val="22"/>
          <w:szCs w:val="22"/>
        </w:rPr>
        <w:lastRenderedPageBreak/>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53</w:t>
      </w:r>
      <w:r w:rsidR="00777A87" w:rsidRPr="00DC22DE">
        <w:rPr>
          <w:rFonts w:ascii="Times New Roman" w:hAnsi="Times New Roman"/>
          <w:color w:val="auto"/>
          <w:sz w:val="22"/>
          <w:szCs w:val="22"/>
        </w:rPr>
        <w:fldChar w:fldCharType="end"/>
      </w:r>
      <w:bookmarkEnd w:id="323"/>
      <w:r w:rsidRPr="00DC22DE">
        <w:rPr>
          <w:rFonts w:ascii="Times New Roman" w:hAnsi="Times New Roman"/>
          <w:color w:val="auto"/>
          <w:sz w:val="22"/>
          <w:szCs w:val="22"/>
        </w:rPr>
        <w:t xml:space="preserve"> - Технико-экономические показатели в зоне деятельности </w:t>
      </w:r>
      <w:r w:rsidR="002D24C8">
        <w:rPr>
          <w:rFonts w:ascii="Times New Roman" w:hAnsi="Times New Roman"/>
          <w:color w:val="auto"/>
          <w:sz w:val="22"/>
          <w:szCs w:val="22"/>
        </w:rPr>
        <w:t>ООО</w:t>
      </w:r>
      <w:r w:rsidR="007B22E6" w:rsidRPr="00DC22DE">
        <w:rPr>
          <w:rFonts w:ascii="Times New Roman" w:hAnsi="Times New Roman"/>
          <w:color w:val="auto"/>
          <w:sz w:val="22"/>
          <w:szCs w:val="22"/>
        </w:rPr>
        <w:t xml:space="preserve"> «</w:t>
      </w:r>
      <w:r w:rsidR="009C5C98">
        <w:rPr>
          <w:rFonts w:ascii="Times New Roman" w:hAnsi="Times New Roman"/>
          <w:color w:val="auto"/>
          <w:sz w:val="22"/>
          <w:szCs w:val="22"/>
        </w:rPr>
        <w:t>ГКС</w:t>
      </w:r>
      <w:r w:rsidR="007B22E6" w:rsidRPr="00DC22DE">
        <w:rPr>
          <w:rFonts w:ascii="Times New Roman" w:hAnsi="Times New Roman"/>
          <w:color w:val="auto"/>
          <w:sz w:val="22"/>
          <w:szCs w:val="22"/>
        </w:rPr>
        <w:t>»</w:t>
      </w:r>
      <w:r w:rsidR="006E310C" w:rsidRPr="00DC22DE">
        <w:rPr>
          <w:rFonts w:ascii="Times New Roman" w:hAnsi="Times New Roman"/>
          <w:color w:val="auto"/>
          <w:sz w:val="22"/>
          <w:szCs w:val="22"/>
        </w:rPr>
        <w:t xml:space="preserve"> </w:t>
      </w:r>
      <w:r w:rsidR="00EA6129" w:rsidRPr="00DC22DE">
        <w:rPr>
          <w:rFonts w:ascii="Times New Roman" w:hAnsi="Times New Roman"/>
          <w:color w:val="auto"/>
          <w:sz w:val="22"/>
          <w:szCs w:val="22"/>
        </w:rPr>
        <w:t>за 202</w:t>
      </w:r>
      <w:r w:rsidR="009C5C98">
        <w:rPr>
          <w:rFonts w:ascii="Times New Roman" w:hAnsi="Times New Roman"/>
          <w:color w:val="auto"/>
          <w:sz w:val="22"/>
          <w:szCs w:val="22"/>
        </w:rPr>
        <w:t>5</w:t>
      </w:r>
      <w:r w:rsidR="00EA6129" w:rsidRPr="00DC22DE">
        <w:rPr>
          <w:rFonts w:ascii="Times New Roman" w:hAnsi="Times New Roman"/>
          <w:color w:val="auto"/>
          <w:sz w:val="22"/>
          <w:szCs w:val="22"/>
        </w:rPr>
        <w:t xml:space="preserve"> год</w:t>
      </w:r>
      <w:bookmarkEnd w:id="324"/>
      <w:bookmarkEnd w:id="325"/>
    </w:p>
    <w:tbl>
      <w:tblPr>
        <w:tblW w:w="0" w:type="auto"/>
        <w:tblLayout w:type="fixed"/>
        <w:tblLook w:val="04A0" w:firstRow="1" w:lastRow="0" w:firstColumn="1" w:lastColumn="0" w:noHBand="0" w:noVBand="1"/>
      </w:tblPr>
      <w:tblGrid>
        <w:gridCol w:w="846"/>
        <w:gridCol w:w="4536"/>
        <w:gridCol w:w="1134"/>
        <w:gridCol w:w="2977"/>
        <w:gridCol w:w="2693"/>
        <w:gridCol w:w="2657"/>
      </w:tblGrid>
      <w:tr w:rsidR="00F76F04" w:rsidRPr="00F76F04" w14:paraId="293F4B50" w14:textId="77777777" w:rsidTr="00F76F04">
        <w:trPr>
          <w:trHeight w:val="20"/>
          <w:tblHeader/>
        </w:trPr>
        <w:tc>
          <w:tcPr>
            <w:tcW w:w="846" w:type="dxa"/>
            <w:vMerge w:val="restart"/>
            <w:tcBorders>
              <w:top w:val="single" w:sz="4" w:space="0" w:color="auto"/>
              <w:left w:val="single" w:sz="4" w:space="0" w:color="auto"/>
              <w:bottom w:val="single" w:sz="4" w:space="0" w:color="000000"/>
              <w:right w:val="single" w:sz="4" w:space="0" w:color="auto"/>
            </w:tcBorders>
            <w:vAlign w:val="center"/>
            <w:hideMark/>
          </w:tcPr>
          <w:p w14:paraId="12535E78"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 п/п</w:t>
            </w:r>
          </w:p>
        </w:tc>
        <w:tc>
          <w:tcPr>
            <w:tcW w:w="4536" w:type="dxa"/>
            <w:vMerge w:val="restart"/>
            <w:tcBorders>
              <w:top w:val="single" w:sz="4" w:space="0" w:color="auto"/>
              <w:left w:val="single" w:sz="4" w:space="0" w:color="auto"/>
              <w:bottom w:val="single" w:sz="4" w:space="0" w:color="000000"/>
              <w:right w:val="single" w:sz="4" w:space="0" w:color="auto"/>
            </w:tcBorders>
            <w:vAlign w:val="center"/>
            <w:hideMark/>
          </w:tcPr>
          <w:p w14:paraId="235BDA2B"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Наименование параметра</w:t>
            </w:r>
          </w:p>
        </w:tc>
        <w:tc>
          <w:tcPr>
            <w:tcW w:w="1134" w:type="dxa"/>
            <w:vMerge w:val="restart"/>
            <w:tcBorders>
              <w:top w:val="single" w:sz="4" w:space="0" w:color="auto"/>
              <w:left w:val="single" w:sz="4" w:space="0" w:color="auto"/>
              <w:bottom w:val="single" w:sz="4" w:space="0" w:color="000000"/>
              <w:right w:val="single" w:sz="4" w:space="0" w:color="auto"/>
            </w:tcBorders>
            <w:vAlign w:val="center"/>
            <w:hideMark/>
          </w:tcPr>
          <w:p w14:paraId="15CD5C6B"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Единица измерения</w:t>
            </w:r>
          </w:p>
        </w:tc>
        <w:tc>
          <w:tcPr>
            <w:tcW w:w="2977" w:type="dxa"/>
            <w:tcBorders>
              <w:top w:val="single" w:sz="4" w:space="0" w:color="auto"/>
              <w:left w:val="nil"/>
              <w:bottom w:val="single" w:sz="4" w:space="0" w:color="auto"/>
              <w:right w:val="single" w:sz="4" w:space="0" w:color="auto"/>
            </w:tcBorders>
            <w:vAlign w:val="center"/>
            <w:hideMark/>
          </w:tcPr>
          <w:p w14:paraId="025F4293"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c>
          <w:tcPr>
            <w:tcW w:w="2693" w:type="dxa"/>
            <w:tcBorders>
              <w:top w:val="single" w:sz="4" w:space="0" w:color="auto"/>
              <w:left w:val="nil"/>
              <w:bottom w:val="single" w:sz="4" w:space="0" w:color="auto"/>
              <w:right w:val="single" w:sz="4" w:space="0" w:color="auto"/>
            </w:tcBorders>
            <w:vAlign w:val="center"/>
            <w:hideMark/>
          </w:tcPr>
          <w:p w14:paraId="1B89C2BE"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c>
          <w:tcPr>
            <w:tcW w:w="2657" w:type="dxa"/>
            <w:tcBorders>
              <w:top w:val="single" w:sz="4" w:space="0" w:color="auto"/>
              <w:left w:val="nil"/>
              <w:bottom w:val="single" w:sz="4" w:space="0" w:color="auto"/>
              <w:right w:val="single" w:sz="4" w:space="0" w:color="auto"/>
            </w:tcBorders>
            <w:vAlign w:val="center"/>
            <w:hideMark/>
          </w:tcPr>
          <w:p w14:paraId="0F00B57E"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Производство тепловой энергии. Некомбинированная выработка</w:t>
            </w:r>
          </w:p>
        </w:tc>
      </w:tr>
      <w:tr w:rsidR="00F76F04" w:rsidRPr="00F76F04" w14:paraId="5F703940" w14:textId="77777777" w:rsidTr="00F76F04">
        <w:trPr>
          <w:trHeight w:val="20"/>
          <w:tblHeader/>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7C38F9CD"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4536" w:type="dxa"/>
            <w:vMerge/>
            <w:tcBorders>
              <w:top w:val="single" w:sz="4" w:space="0" w:color="auto"/>
              <w:left w:val="single" w:sz="4" w:space="0" w:color="auto"/>
              <w:bottom w:val="single" w:sz="4" w:space="0" w:color="000000"/>
              <w:right w:val="single" w:sz="4" w:space="0" w:color="auto"/>
            </w:tcBorders>
            <w:vAlign w:val="center"/>
            <w:hideMark/>
          </w:tcPr>
          <w:p w14:paraId="30D42117"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55062D52"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2977" w:type="dxa"/>
            <w:tcBorders>
              <w:top w:val="nil"/>
              <w:left w:val="nil"/>
              <w:bottom w:val="single" w:sz="4" w:space="0" w:color="auto"/>
              <w:right w:val="single" w:sz="4" w:space="0" w:color="auto"/>
            </w:tcBorders>
            <w:vAlign w:val="center"/>
            <w:hideMark/>
          </w:tcPr>
          <w:p w14:paraId="690584F1"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c>
          <w:tcPr>
            <w:tcW w:w="2693" w:type="dxa"/>
            <w:tcBorders>
              <w:top w:val="nil"/>
              <w:left w:val="nil"/>
              <w:bottom w:val="single" w:sz="4" w:space="0" w:color="auto"/>
              <w:right w:val="single" w:sz="4" w:space="0" w:color="auto"/>
            </w:tcBorders>
            <w:vAlign w:val="center"/>
            <w:hideMark/>
          </w:tcPr>
          <w:p w14:paraId="13CA0FCF"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c>
          <w:tcPr>
            <w:tcW w:w="2657" w:type="dxa"/>
            <w:tcBorders>
              <w:top w:val="nil"/>
              <w:left w:val="nil"/>
              <w:bottom w:val="single" w:sz="4" w:space="0" w:color="auto"/>
              <w:right w:val="single" w:sz="4" w:space="0" w:color="auto"/>
            </w:tcBorders>
            <w:vAlign w:val="center"/>
            <w:hideMark/>
          </w:tcPr>
          <w:p w14:paraId="49CD2E26"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Территория 1</w:t>
            </w:r>
          </w:p>
        </w:tc>
      </w:tr>
      <w:tr w:rsidR="00F76F04" w:rsidRPr="00F76F04" w14:paraId="41ACAB13" w14:textId="77777777" w:rsidTr="00F76F04">
        <w:trPr>
          <w:trHeight w:val="20"/>
          <w:tblHeader/>
        </w:trPr>
        <w:tc>
          <w:tcPr>
            <w:tcW w:w="846" w:type="dxa"/>
            <w:vMerge/>
            <w:tcBorders>
              <w:top w:val="single" w:sz="4" w:space="0" w:color="auto"/>
              <w:left w:val="single" w:sz="4" w:space="0" w:color="auto"/>
              <w:bottom w:val="single" w:sz="4" w:space="0" w:color="000000"/>
              <w:right w:val="single" w:sz="4" w:space="0" w:color="auto"/>
            </w:tcBorders>
            <w:vAlign w:val="center"/>
            <w:hideMark/>
          </w:tcPr>
          <w:p w14:paraId="6F513718"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4536" w:type="dxa"/>
            <w:vMerge/>
            <w:tcBorders>
              <w:top w:val="single" w:sz="4" w:space="0" w:color="auto"/>
              <w:left w:val="single" w:sz="4" w:space="0" w:color="auto"/>
              <w:bottom w:val="single" w:sz="4" w:space="0" w:color="000000"/>
              <w:right w:val="single" w:sz="4" w:space="0" w:color="auto"/>
            </w:tcBorders>
            <w:vAlign w:val="center"/>
            <w:hideMark/>
          </w:tcPr>
          <w:p w14:paraId="19BB94AC"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4C435530" w14:textId="77777777" w:rsidR="00F76F04" w:rsidRPr="00F76F04" w:rsidRDefault="00F76F04" w:rsidP="00F76F04">
            <w:pPr>
              <w:spacing w:after="0" w:line="240" w:lineRule="auto"/>
              <w:rPr>
                <w:rFonts w:eastAsia="Times New Roman" w:cs="Times New Roman"/>
                <w:b/>
                <w:bCs/>
                <w:color w:val="000000"/>
                <w:sz w:val="18"/>
                <w:szCs w:val="18"/>
                <w:lang w:eastAsia="ru-RU"/>
              </w:rPr>
            </w:pPr>
          </w:p>
        </w:tc>
        <w:tc>
          <w:tcPr>
            <w:tcW w:w="2977" w:type="dxa"/>
            <w:tcBorders>
              <w:top w:val="nil"/>
              <w:left w:val="nil"/>
              <w:bottom w:val="single" w:sz="4" w:space="0" w:color="auto"/>
              <w:right w:val="single" w:sz="4" w:space="0" w:color="auto"/>
            </w:tcBorders>
            <w:vAlign w:val="center"/>
            <w:hideMark/>
          </w:tcPr>
          <w:p w14:paraId="4E27EFF3"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котельная </w:t>
            </w:r>
            <w:proofErr w:type="spellStart"/>
            <w:r w:rsidRPr="00F76F04">
              <w:rPr>
                <w:rFonts w:eastAsia="Times New Roman" w:cs="Times New Roman"/>
                <w:b/>
                <w:bCs/>
                <w:color w:val="000000"/>
                <w:sz w:val="18"/>
                <w:szCs w:val="18"/>
                <w:lang w:eastAsia="ru-RU"/>
              </w:rPr>
              <w:t>пос</w:t>
            </w:r>
            <w:proofErr w:type="spellEnd"/>
            <w:r w:rsidRPr="00F76F04">
              <w:rPr>
                <w:rFonts w:eastAsia="Times New Roman" w:cs="Times New Roman"/>
                <w:b/>
                <w:bCs/>
                <w:color w:val="000000"/>
                <w:sz w:val="18"/>
                <w:szCs w:val="18"/>
                <w:lang w:eastAsia="ru-RU"/>
              </w:rPr>
              <w:t> молодежный</w:t>
            </w:r>
          </w:p>
        </w:tc>
        <w:tc>
          <w:tcPr>
            <w:tcW w:w="2693" w:type="dxa"/>
            <w:tcBorders>
              <w:top w:val="nil"/>
              <w:left w:val="nil"/>
              <w:bottom w:val="single" w:sz="4" w:space="0" w:color="auto"/>
              <w:right w:val="single" w:sz="4" w:space="0" w:color="auto"/>
            </w:tcBorders>
            <w:vAlign w:val="center"/>
            <w:hideMark/>
          </w:tcPr>
          <w:p w14:paraId="6D2D0B20"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котельные города</w:t>
            </w:r>
          </w:p>
        </w:tc>
        <w:tc>
          <w:tcPr>
            <w:tcW w:w="2657" w:type="dxa"/>
            <w:tcBorders>
              <w:top w:val="nil"/>
              <w:left w:val="nil"/>
              <w:bottom w:val="single" w:sz="4" w:space="0" w:color="auto"/>
              <w:right w:val="single" w:sz="4" w:space="0" w:color="auto"/>
            </w:tcBorders>
            <w:vAlign w:val="center"/>
            <w:hideMark/>
          </w:tcPr>
          <w:p w14:paraId="7410C042" w14:textId="77777777" w:rsidR="00F76F04" w:rsidRPr="00F76F04" w:rsidRDefault="00F76F04" w:rsidP="00F76F04">
            <w:pPr>
              <w:spacing w:after="0" w:line="240" w:lineRule="auto"/>
              <w:jc w:val="center"/>
              <w:rPr>
                <w:rFonts w:eastAsia="Times New Roman" w:cs="Times New Roman"/>
                <w:b/>
                <w:bCs/>
                <w:color w:val="000000"/>
                <w:sz w:val="18"/>
                <w:szCs w:val="18"/>
                <w:lang w:eastAsia="ru-RU"/>
              </w:rPr>
            </w:pPr>
            <w:r w:rsidRPr="00F76F04">
              <w:rPr>
                <w:rFonts w:eastAsia="Times New Roman" w:cs="Times New Roman"/>
                <w:b/>
                <w:bCs/>
                <w:color w:val="000000"/>
                <w:sz w:val="18"/>
                <w:szCs w:val="18"/>
                <w:lang w:eastAsia="ru-RU"/>
              </w:rPr>
              <w:t>котельные района</w:t>
            </w:r>
          </w:p>
        </w:tc>
      </w:tr>
      <w:tr w:rsidR="00F76F04" w:rsidRPr="00F76F04" w14:paraId="6D7ABC4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82BBE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w:t>
            </w:r>
          </w:p>
        </w:tc>
        <w:tc>
          <w:tcPr>
            <w:tcW w:w="4536" w:type="dxa"/>
            <w:tcBorders>
              <w:top w:val="nil"/>
              <w:left w:val="nil"/>
              <w:bottom w:val="single" w:sz="4" w:space="0" w:color="auto"/>
              <w:right w:val="single" w:sz="4" w:space="0" w:color="auto"/>
            </w:tcBorders>
            <w:vAlign w:val="center"/>
            <w:hideMark/>
          </w:tcPr>
          <w:p w14:paraId="613A58C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Выручка от регулируемого вида деятельности с распределением по видам деятельности</w:t>
            </w:r>
          </w:p>
        </w:tc>
        <w:tc>
          <w:tcPr>
            <w:tcW w:w="1134" w:type="dxa"/>
            <w:tcBorders>
              <w:top w:val="nil"/>
              <w:left w:val="nil"/>
              <w:bottom w:val="single" w:sz="4" w:space="0" w:color="auto"/>
              <w:right w:val="single" w:sz="4" w:space="0" w:color="auto"/>
            </w:tcBorders>
            <w:vAlign w:val="center"/>
            <w:hideMark/>
          </w:tcPr>
          <w:p w14:paraId="166D9D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62E90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4 470,35</w:t>
            </w:r>
          </w:p>
        </w:tc>
        <w:tc>
          <w:tcPr>
            <w:tcW w:w="2693" w:type="dxa"/>
            <w:tcBorders>
              <w:top w:val="nil"/>
              <w:left w:val="nil"/>
              <w:bottom w:val="single" w:sz="4" w:space="0" w:color="auto"/>
              <w:right w:val="single" w:sz="4" w:space="0" w:color="auto"/>
            </w:tcBorders>
            <w:vAlign w:val="center"/>
            <w:hideMark/>
          </w:tcPr>
          <w:p w14:paraId="43669E5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16 771,49</w:t>
            </w:r>
          </w:p>
        </w:tc>
        <w:tc>
          <w:tcPr>
            <w:tcW w:w="2657" w:type="dxa"/>
            <w:tcBorders>
              <w:top w:val="nil"/>
              <w:left w:val="nil"/>
              <w:bottom w:val="single" w:sz="4" w:space="0" w:color="auto"/>
              <w:right w:val="single" w:sz="4" w:space="0" w:color="auto"/>
            </w:tcBorders>
            <w:vAlign w:val="center"/>
            <w:hideMark/>
          </w:tcPr>
          <w:p w14:paraId="52D5C1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341 193,78</w:t>
            </w:r>
          </w:p>
        </w:tc>
      </w:tr>
      <w:tr w:rsidR="00F76F04" w:rsidRPr="00F76F04" w14:paraId="41EEAA3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89517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w:t>
            </w:r>
          </w:p>
        </w:tc>
        <w:tc>
          <w:tcPr>
            <w:tcW w:w="4536" w:type="dxa"/>
            <w:tcBorders>
              <w:top w:val="nil"/>
              <w:left w:val="nil"/>
              <w:bottom w:val="single" w:sz="4" w:space="0" w:color="auto"/>
              <w:right w:val="single" w:sz="4" w:space="0" w:color="auto"/>
            </w:tcBorders>
            <w:vAlign w:val="center"/>
            <w:hideMark/>
          </w:tcPr>
          <w:p w14:paraId="2ABA30A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Себестоимость производимых товаров (оказываемых услуг) по регулируемому виду деятельности, включая:</w:t>
            </w:r>
          </w:p>
        </w:tc>
        <w:tc>
          <w:tcPr>
            <w:tcW w:w="1134" w:type="dxa"/>
            <w:tcBorders>
              <w:top w:val="nil"/>
              <w:left w:val="nil"/>
              <w:bottom w:val="single" w:sz="4" w:space="0" w:color="auto"/>
              <w:right w:val="single" w:sz="4" w:space="0" w:color="auto"/>
            </w:tcBorders>
            <w:vAlign w:val="center"/>
            <w:hideMark/>
          </w:tcPr>
          <w:p w14:paraId="43EA14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62AAA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7 833,42</w:t>
            </w:r>
          </w:p>
        </w:tc>
        <w:tc>
          <w:tcPr>
            <w:tcW w:w="2693" w:type="dxa"/>
            <w:tcBorders>
              <w:top w:val="nil"/>
              <w:left w:val="nil"/>
              <w:bottom w:val="single" w:sz="4" w:space="0" w:color="auto"/>
              <w:right w:val="single" w:sz="4" w:space="0" w:color="auto"/>
            </w:tcBorders>
            <w:vAlign w:val="center"/>
            <w:hideMark/>
          </w:tcPr>
          <w:p w14:paraId="2DD00C9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26 406,79</w:t>
            </w:r>
          </w:p>
        </w:tc>
        <w:tc>
          <w:tcPr>
            <w:tcW w:w="2657" w:type="dxa"/>
            <w:tcBorders>
              <w:top w:val="nil"/>
              <w:left w:val="nil"/>
              <w:bottom w:val="single" w:sz="4" w:space="0" w:color="auto"/>
              <w:right w:val="single" w:sz="4" w:space="0" w:color="auto"/>
            </w:tcBorders>
            <w:vAlign w:val="center"/>
            <w:hideMark/>
          </w:tcPr>
          <w:p w14:paraId="217FE1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398 253,96</w:t>
            </w:r>
          </w:p>
        </w:tc>
      </w:tr>
      <w:tr w:rsidR="00F76F04" w:rsidRPr="00F76F04" w14:paraId="6498B60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C0571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w:t>
            </w:r>
          </w:p>
        </w:tc>
        <w:tc>
          <w:tcPr>
            <w:tcW w:w="4536" w:type="dxa"/>
            <w:tcBorders>
              <w:top w:val="nil"/>
              <w:left w:val="nil"/>
              <w:bottom w:val="single" w:sz="4" w:space="0" w:color="auto"/>
              <w:right w:val="single" w:sz="4" w:space="0" w:color="auto"/>
            </w:tcBorders>
            <w:vAlign w:val="center"/>
            <w:hideMark/>
          </w:tcPr>
          <w:p w14:paraId="77D9597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приобретаемую тепловую энергию (мощность), теплоноситель</w:t>
            </w:r>
          </w:p>
        </w:tc>
        <w:tc>
          <w:tcPr>
            <w:tcW w:w="1134" w:type="dxa"/>
            <w:tcBorders>
              <w:top w:val="nil"/>
              <w:left w:val="nil"/>
              <w:bottom w:val="single" w:sz="4" w:space="0" w:color="auto"/>
              <w:right w:val="single" w:sz="4" w:space="0" w:color="auto"/>
            </w:tcBorders>
            <w:vAlign w:val="center"/>
            <w:hideMark/>
          </w:tcPr>
          <w:p w14:paraId="6849FBA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94906C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19595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286B3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372208A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18B62C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w:t>
            </w:r>
          </w:p>
        </w:tc>
        <w:tc>
          <w:tcPr>
            <w:tcW w:w="4536" w:type="dxa"/>
            <w:tcBorders>
              <w:top w:val="nil"/>
              <w:left w:val="nil"/>
              <w:bottom w:val="single" w:sz="4" w:space="0" w:color="auto"/>
              <w:right w:val="single" w:sz="4" w:space="0" w:color="auto"/>
            </w:tcBorders>
            <w:vAlign w:val="center"/>
            <w:hideMark/>
          </w:tcPr>
          <w:p w14:paraId="6B58AC3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топливо с указанием по каждому виду топлива стоимости (за единицу объема), объема и способа его приобретения, стоимости его доставки</w:t>
            </w:r>
          </w:p>
        </w:tc>
        <w:tc>
          <w:tcPr>
            <w:tcW w:w="1134" w:type="dxa"/>
            <w:tcBorders>
              <w:top w:val="nil"/>
              <w:left w:val="nil"/>
              <w:bottom w:val="single" w:sz="4" w:space="0" w:color="auto"/>
              <w:right w:val="single" w:sz="4" w:space="0" w:color="auto"/>
            </w:tcBorders>
            <w:vAlign w:val="center"/>
            <w:hideMark/>
          </w:tcPr>
          <w:p w14:paraId="43D421A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C1C1C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3 969,24</w:t>
            </w:r>
          </w:p>
        </w:tc>
        <w:tc>
          <w:tcPr>
            <w:tcW w:w="2693" w:type="dxa"/>
            <w:tcBorders>
              <w:top w:val="nil"/>
              <w:left w:val="nil"/>
              <w:bottom w:val="single" w:sz="4" w:space="0" w:color="auto"/>
              <w:right w:val="single" w:sz="4" w:space="0" w:color="auto"/>
            </w:tcBorders>
            <w:vAlign w:val="center"/>
            <w:hideMark/>
          </w:tcPr>
          <w:p w14:paraId="1D70A9C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7 454,29</w:t>
            </w:r>
          </w:p>
        </w:tc>
        <w:tc>
          <w:tcPr>
            <w:tcW w:w="2657" w:type="dxa"/>
            <w:tcBorders>
              <w:top w:val="nil"/>
              <w:left w:val="nil"/>
              <w:bottom w:val="single" w:sz="4" w:space="0" w:color="auto"/>
              <w:right w:val="single" w:sz="4" w:space="0" w:color="auto"/>
            </w:tcBorders>
            <w:vAlign w:val="center"/>
            <w:hideMark/>
          </w:tcPr>
          <w:p w14:paraId="062E3E8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199 783,78</w:t>
            </w:r>
          </w:p>
        </w:tc>
      </w:tr>
      <w:tr w:rsidR="00F76F04" w:rsidRPr="00F76F04" w14:paraId="717E847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FB2C45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w:t>
            </w:r>
          </w:p>
        </w:tc>
        <w:tc>
          <w:tcPr>
            <w:tcW w:w="4536" w:type="dxa"/>
            <w:tcBorders>
              <w:top w:val="nil"/>
              <w:left w:val="nil"/>
              <w:bottom w:val="single" w:sz="4" w:space="0" w:color="auto"/>
              <w:right w:val="single" w:sz="4" w:space="0" w:color="auto"/>
            </w:tcBorders>
            <w:vAlign w:val="center"/>
            <w:hideMark/>
          </w:tcPr>
          <w:p w14:paraId="7821FC2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газ природный по регулируемой цене</w:t>
            </w:r>
          </w:p>
        </w:tc>
        <w:tc>
          <w:tcPr>
            <w:tcW w:w="1134" w:type="dxa"/>
            <w:tcBorders>
              <w:top w:val="nil"/>
              <w:left w:val="nil"/>
              <w:bottom w:val="single" w:sz="4" w:space="0" w:color="auto"/>
              <w:right w:val="single" w:sz="4" w:space="0" w:color="auto"/>
            </w:tcBorders>
            <w:vAlign w:val="center"/>
            <w:hideMark/>
          </w:tcPr>
          <w:p w14:paraId="4AD2CB1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13C52AD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0E0A120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3362D4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2B0DA6F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DADC1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2DEE8C7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339051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42958C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3969,241552</w:t>
            </w:r>
          </w:p>
        </w:tc>
        <w:tc>
          <w:tcPr>
            <w:tcW w:w="2693" w:type="dxa"/>
            <w:tcBorders>
              <w:top w:val="nil"/>
              <w:left w:val="nil"/>
              <w:bottom w:val="single" w:sz="4" w:space="0" w:color="auto"/>
              <w:right w:val="single" w:sz="4" w:space="0" w:color="auto"/>
            </w:tcBorders>
            <w:vAlign w:val="center"/>
            <w:hideMark/>
          </w:tcPr>
          <w:p w14:paraId="7E40C05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7454,290388</w:t>
            </w:r>
          </w:p>
        </w:tc>
        <w:tc>
          <w:tcPr>
            <w:tcW w:w="2657" w:type="dxa"/>
            <w:tcBorders>
              <w:top w:val="nil"/>
              <w:left w:val="nil"/>
              <w:bottom w:val="single" w:sz="4" w:space="0" w:color="auto"/>
              <w:right w:val="single" w:sz="4" w:space="0" w:color="auto"/>
            </w:tcBorders>
            <w:vAlign w:val="center"/>
            <w:hideMark/>
          </w:tcPr>
          <w:p w14:paraId="1520EC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22390,92957</w:t>
            </w:r>
          </w:p>
        </w:tc>
      </w:tr>
      <w:tr w:rsidR="00F76F04" w:rsidRPr="00F76F04" w14:paraId="42BC21B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CA1FB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2.2.1.1</w:t>
            </w:r>
          </w:p>
        </w:tc>
        <w:tc>
          <w:tcPr>
            <w:tcW w:w="4536" w:type="dxa"/>
            <w:tcBorders>
              <w:top w:val="nil"/>
              <w:left w:val="nil"/>
              <w:bottom w:val="single" w:sz="4" w:space="0" w:color="auto"/>
              <w:right w:val="single" w:sz="4" w:space="0" w:color="auto"/>
            </w:tcBorders>
            <w:vAlign w:val="center"/>
            <w:hideMark/>
          </w:tcPr>
          <w:p w14:paraId="762F000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0421CD64"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r w:rsidRPr="00F76F04">
              <w:rPr>
                <w:rFonts w:eastAsia="Times New Roman" w:cs="Times New Roman"/>
                <w:color w:val="000000"/>
                <w:sz w:val="18"/>
                <w:szCs w:val="18"/>
                <w:lang w:eastAsia="ru-RU"/>
              </w:rPr>
              <w:t>тыс</w:t>
            </w:r>
            <w:proofErr w:type="spellEnd"/>
            <w:r w:rsidRPr="00F76F04">
              <w:rPr>
                <w:rFonts w:eastAsia="Times New Roman" w:cs="Times New Roman"/>
                <w:color w:val="000000"/>
                <w:sz w:val="18"/>
                <w:szCs w:val="18"/>
                <w:lang w:eastAsia="ru-RU"/>
              </w:rPr>
              <w:t> м3</w:t>
            </w:r>
          </w:p>
        </w:tc>
        <w:tc>
          <w:tcPr>
            <w:tcW w:w="2977" w:type="dxa"/>
            <w:tcBorders>
              <w:top w:val="nil"/>
              <w:left w:val="nil"/>
              <w:bottom w:val="single" w:sz="4" w:space="0" w:color="auto"/>
              <w:right w:val="single" w:sz="4" w:space="0" w:color="auto"/>
            </w:tcBorders>
            <w:vAlign w:val="center"/>
            <w:hideMark/>
          </w:tcPr>
          <w:p w14:paraId="1FD120B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516,83</w:t>
            </w:r>
          </w:p>
        </w:tc>
        <w:tc>
          <w:tcPr>
            <w:tcW w:w="2693" w:type="dxa"/>
            <w:tcBorders>
              <w:top w:val="nil"/>
              <w:left w:val="nil"/>
              <w:bottom w:val="single" w:sz="4" w:space="0" w:color="auto"/>
              <w:right w:val="single" w:sz="4" w:space="0" w:color="auto"/>
            </w:tcBorders>
            <w:vAlign w:val="center"/>
            <w:hideMark/>
          </w:tcPr>
          <w:p w14:paraId="34E0C6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975,15</w:t>
            </w:r>
          </w:p>
        </w:tc>
        <w:tc>
          <w:tcPr>
            <w:tcW w:w="2657" w:type="dxa"/>
            <w:tcBorders>
              <w:top w:val="nil"/>
              <w:left w:val="nil"/>
              <w:bottom w:val="single" w:sz="4" w:space="0" w:color="auto"/>
              <w:right w:val="single" w:sz="4" w:space="0" w:color="auto"/>
            </w:tcBorders>
            <w:vAlign w:val="center"/>
            <w:hideMark/>
          </w:tcPr>
          <w:p w14:paraId="2E2B006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2 948,46</w:t>
            </w:r>
          </w:p>
        </w:tc>
      </w:tr>
      <w:tr w:rsidR="00F76F04" w:rsidRPr="00F76F04" w14:paraId="691B54D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666A5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2.2.1.2</w:t>
            </w:r>
          </w:p>
        </w:tc>
        <w:tc>
          <w:tcPr>
            <w:tcW w:w="4536" w:type="dxa"/>
            <w:tcBorders>
              <w:top w:val="nil"/>
              <w:left w:val="nil"/>
              <w:bottom w:val="single" w:sz="4" w:space="0" w:color="auto"/>
              <w:right w:val="single" w:sz="4" w:space="0" w:color="auto"/>
            </w:tcBorders>
            <w:vAlign w:val="center"/>
            <w:hideMark/>
          </w:tcPr>
          <w:p w14:paraId="6AD5C9D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26AC53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C1324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7,68</w:t>
            </w:r>
          </w:p>
        </w:tc>
        <w:tc>
          <w:tcPr>
            <w:tcW w:w="2693" w:type="dxa"/>
            <w:tcBorders>
              <w:top w:val="nil"/>
              <w:left w:val="nil"/>
              <w:bottom w:val="single" w:sz="4" w:space="0" w:color="auto"/>
              <w:right w:val="single" w:sz="4" w:space="0" w:color="auto"/>
            </w:tcBorders>
            <w:vAlign w:val="center"/>
            <w:hideMark/>
          </w:tcPr>
          <w:p w14:paraId="45732BA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7,64</w:t>
            </w:r>
          </w:p>
        </w:tc>
        <w:tc>
          <w:tcPr>
            <w:tcW w:w="2657" w:type="dxa"/>
            <w:tcBorders>
              <w:top w:val="nil"/>
              <w:left w:val="nil"/>
              <w:bottom w:val="single" w:sz="4" w:space="0" w:color="auto"/>
              <w:right w:val="single" w:sz="4" w:space="0" w:color="auto"/>
            </w:tcBorders>
            <w:vAlign w:val="center"/>
            <w:hideMark/>
          </w:tcPr>
          <w:p w14:paraId="6E5FB7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7,59</w:t>
            </w:r>
          </w:p>
        </w:tc>
      </w:tr>
      <w:tr w:rsidR="00F76F04" w:rsidRPr="00F76F04" w14:paraId="43E78AD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893AC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2.2.1.3</w:t>
            </w:r>
          </w:p>
        </w:tc>
        <w:tc>
          <w:tcPr>
            <w:tcW w:w="4536" w:type="dxa"/>
            <w:tcBorders>
              <w:top w:val="nil"/>
              <w:left w:val="nil"/>
              <w:bottom w:val="single" w:sz="4" w:space="0" w:color="auto"/>
              <w:right w:val="single" w:sz="4" w:space="0" w:color="auto"/>
            </w:tcBorders>
            <w:vAlign w:val="center"/>
            <w:hideMark/>
          </w:tcPr>
          <w:p w14:paraId="3448D60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6947039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64616A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84B4E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C0DAE6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6C8A90A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4C63E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2.2.1.4</w:t>
            </w:r>
          </w:p>
        </w:tc>
        <w:tc>
          <w:tcPr>
            <w:tcW w:w="4536" w:type="dxa"/>
            <w:tcBorders>
              <w:top w:val="nil"/>
              <w:left w:val="nil"/>
              <w:bottom w:val="single" w:sz="4" w:space="0" w:color="auto"/>
              <w:right w:val="single" w:sz="4" w:space="0" w:color="auto"/>
            </w:tcBorders>
            <w:vAlign w:val="center"/>
            <w:hideMark/>
          </w:tcPr>
          <w:p w14:paraId="6458EA5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4223527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601F7B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2E1B4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7CE9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0433421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ADC5C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w:t>
            </w:r>
          </w:p>
        </w:tc>
        <w:tc>
          <w:tcPr>
            <w:tcW w:w="4536" w:type="dxa"/>
            <w:tcBorders>
              <w:top w:val="nil"/>
              <w:left w:val="nil"/>
              <w:bottom w:val="single" w:sz="4" w:space="0" w:color="auto"/>
              <w:right w:val="single" w:sz="4" w:space="0" w:color="auto"/>
            </w:tcBorders>
            <w:vAlign w:val="center"/>
            <w:hideMark/>
          </w:tcPr>
          <w:p w14:paraId="12D2313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мазут</w:t>
            </w:r>
          </w:p>
        </w:tc>
        <w:tc>
          <w:tcPr>
            <w:tcW w:w="1134" w:type="dxa"/>
            <w:tcBorders>
              <w:top w:val="nil"/>
              <w:left w:val="nil"/>
              <w:bottom w:val="single" w:sz="4" w:space="0" w:color="auto"/>
              <w:right w:val="single" w:sz="4" w:space="0" w:color="auto"/>
            </w:tcBorders>
            <w:vAlign w:val="center"/>
            <w:hideMark/>
          </w:tcPr>
          <w:p w14:paraId="24B5E0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707BBED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565585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29E6540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4930DB0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D7BAEF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4CF3490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2C45D7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0E60A6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CCED9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67608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168882,7201</w:t>
            </w:r>
          </w:p>
        </w:tc>
      </w:tr>
      <w:tr w:rsidR="00F76F04" w:rsidRPr="00F76F04" w14:paraId="544E370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50B00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2.2.2.1</w:t>
            </w:r>
          </w:p>
        </w:tc>
        <w:tc>
          <w:tcPr>
            <w:tcW w:w="4536" w:type="dxa"/>
            <w:tcBorders>
              <w:top w:val="nil"/>
              <w:left w:val="nil"/>
              <w:bottom w:val="single" w:sz="4" w:space="0" w:color="auto"/>
              <w:right w:val="single" w:sz="4" w:space="0" w:color="auto"/>
            </w:tcBorders>
            <w:vAlign w:val="center"/>
            <w:hideMark/>
          </w:tcPr>
          <w:p w14:paraId="1C7D033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02F1EB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тонны</w:t>
            </w:r>
          </w:p>
        </w:tc>
        <w:tc>
          <w:tcPr>
            <w:tcW w:w="2977" w:type="dxa"/>
            <w:tcBorders>
              <w:top w:val="nil"/>
              <w:left w:val="nil"/>
              <w:bottom w:val="single" w:sz="4" w:space="0" w:color="auto"/>
              <w:right w:val="single" w:sz="4" w:space="0" w:color="auto"/>
            </w:tcBorders>
            <w:vAlign w:val="center"/>
            <w:hideMark/>
          </w:tcPr>
          <w:p w14:paraId="15EF79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F208A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3E5B6C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5 386,07</w:t>
            </w:r>
          </w:p>
        </w:tc>
      </w:tr>
      <w:tr w:rsidR="00F76F04" w:rsidRPr="00F76F04" w14:paraId="10183BC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7A2A3E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2.2.2.2</w:t>
            </w:r>
          </w:p>
        </w:tc>
        <w:tc>
          <w:tcPr>
            <w:tcW w:w="4536" w:type="dxa"/>
            <w:tcBorders>
              <w:top w:val="nil"/>
              <w:left w:val="nil"/>
              <w:bottom w:val="single" w:sz="4" w:space="0" w:color="auto"/>
              <w:right w:val="single" w:sz="4" w:space="0" w:color="auto"/>
            </w:tcBorders>
            <w:vAlign w:val="center"/>
            <w:hideMark/>
          </w:tcPr>
          <w:p w14:paraId="15766E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7B7BA8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20E80E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173B7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F580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31,36</w:t>
            </w:r>
          </w:p>
        </w:tc>
      </w:tr>
      <w:tr w:rsidR="00F76F04" w:rsidRPr="00F76F04" w14:paraId="50BBC77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CBA74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2.2.2.3</w:t>
            </w:r>
          </w:p>
        </w:tc>
        <w:tc>
          <w:tcPr>
            <w:tcW w:w="4536" w:type="dxa"/>
            <w:tcBorders>
              <w:top w:val="nil"/>
              <w:left w:val="nil"/>
              <w:bottom w:val="single" w:sz="4" w:space="0" w:color="auto"/>
              <w:right w:val="single" w:sz="4" w:space="0" w:color="auto"/>
            </w:tcBorders>
            <w:vAlign w:val="center"/>
            <w:hideMark/>
          </w:tcPr>
          <w:p w14:paraId="68207E3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419713B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BDB55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87E28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AD6E2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761CA47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EDF72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2.2.2.4</w:t>
            </w:r>
          </w:p>
        </w:tc>
        <w:tc>
          <w:tcPr>
            <w:tcW w:w="4536" w:type="dxa"/>
            <w:tcBorders>
              <w:top w:val="nil"/>
              <w:left w:val="nil"/>
              <w:bottom w:val="single" w:sz="4" w:space="0" w:color="auto"/>
              <w:right w:val="single" w:sz="4" w:space="0" w:color="auto"/>
            </w:tcBorders>
            <w:vAlign w:val="center"/>
            <w:hideMark/>
          </w:tcPr>
          <w:p w14:paraId="6D30C0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0257AD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78997E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39B2C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30C9E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4DC8D5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3DF83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w:t>
            </w:r>
          </w:p>
        </w:tc>
        <w:tc>
          <w:tcPr>
            <w:tcW w:w="4536" w:type="dxa"/>
            <w:tcBorders>
              <w:top w:val="nil"/>
              <w:left w:val="nil"/>
              <w:bottom w:val="single" w:sz="4" w:space="0" w:color="auto"/>
              <w:right w:val="single" w:sz="4" w:space="0" w:color="auto"/>
            </w:tcBorders>
            <w:vAlign w:val="center"/>
            <w:hideMark/>
          </w:tcPr>
          <w:p w14:paraId="70D4718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электроэнергия (НН)</w:t>
            </w:r>
          </w:p>
        </w:tc>
        <w:tc>
          <w:tcPr>
            <w:tcW w:w="1134" w:type="dxa"/>
            <w:tcBorders>
              <w:top w:val="nil"/>
              <w:left w:val="nil"/>
              <w:bottom w:val="single" w:sz="4" w:space="0" w:color="auto"/>
              <w:right w:val="single" w:sz="4" w:space="0" w:color="auto"/>
            </w:tcBorders>
            <w:vAlign w:val="center"/>
            <w:hideMark/>
          </w:tcPr>
          <w:p w14:paraId="21138FB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067C891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93" w:type="dxa"/>
            <w:tcBorders>
              <w:top w:val="nil"/>
              <w:left w:val="nil"/>
              <w:bottom w:val="single" w:sz="4" w:space="0" w:color="auto"/>
              <w:right w:val="single" w:sz="4" w:space="0" w:color="auto"/>
            </w:tcBorders>
            <w:vAlign w:val="center"/>
            <w:hideMark/>
          </w:tcPr>
          <w:p w14:paraId="72A400A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657" w:type="dxa"/>
            <w:tcBorders>
              <w:top w:val="nil"/>
              <w:left w:val="nil"/>
              <w:bottom w:val="single" w:sz="4" w:space="0" w:color="auto"/>
              <w:right w:val="single" w:sz="4" w:space="0" w:color="auto"/>
            </w:tcBorders>
            <w:vAlign w:val="center"/>
            <w:hideMark/>
          </w:tcPr>
          <w:p w14:paraId="18B939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r>
      <w:tr w:rsidR="00F76F04" w:rsidRPr="00F76F04" w14:paraId="3407695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2844A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4536" w:type="dxa"/>
            <w:tcBorders>
              <w:top w:val="nil"/>
              <w:left w:val="nil"/>
              <w:bottom w:val="single" w:sz="4" w:space="0" w:color="auto"/>
              <w:right w:val="single" w:sz="4" w:space="0" w:color="auto"/>
            </w:tcBorders>
            <w:vAlign w:val="center"/>
            <w:hideMark/>
          </w:tcPr>
          <w:p w14:paraId="5FDDF3D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общая стоимость</w:t>
            </w:r>
          </w:p>
        </w:tc>
        <w:tc>
          <w:tcPr>
            <w:tcW w:w="1134" w:type="dxa"/>
            <w:tcBorders>
              <w:top w:val="nil"/>
              <w:left w:val="nil"/>
              <w:bottom w:val="single" w:sz="4" w:space="0" w:color="auto"/>
              <w:right w:val="single" w:sz="4" w:space="0" w:color="auto"/>
            </w:tcBorders>
            <w:vAlign w:val="center"/>
            <w:hideMark/>
          </w:tcPr>
          <w:p w14:paraId="60E126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38852B3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7D869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44C73E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8510,131931</w:t>
            </w:r>
          </w:p>
        </w:tc>
      </w:tr>
      <w:tr w:rsidR="00F76F04" w:rsidRPr="00F76F04" w14:paraId="53C29DF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B6020C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2.2.3.1</w:t>
            </w:r>
          </w:p>
        </w:tc>
        <w:tc>
          <w:tcPr>
            <w:tcW w:w="4536" w:type="dxa"/>
            <w:tcBorders>
              <w:top w:val="nil"/>
              <w:left w:val="nil"/>
              <w:bottom w:val="single" w:sz="4" w:space="0" w:color="auto"/>
              <w:right w:val="single" w:sz="4" w:space="0" w:color="auto"/>
            </w:tcBorders>
            <w:vAlign w:val="center"/>
            <w:hideMark/>
          </w:tcPr>
          <w:p w14:paraId="51D5DEF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w:t>
            </w:r>
          </w:p>
        </w:tc>
        <w:tc>
          <w:tcPr>
            <w:tcW w:w="1134" w:type="dxa"/>
            <w:tcBorders>
              <w:top w:val="nil"/>
              <w:left w:val="nil"/>
              <w:bottom w:val="single" w:sz="4" w:space="0" w:color="auto"/>
              <w:right w:val="single" w:sz="4" w:space="0" w:color="auto"/>
            </w:tcBorders>
            <w:vAlign w:val="center"/>
            <w:hideMark/>
          </w:tcPr>
          <w:p w14:paraId="14D762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r w:rsidRPr="00F76F04">
              <w:rPr>
                <w:rFonts w:eastAsia="Times New Roman" w:cs="Times New Roman"/>
                <w:color w:val="000000"/>
                <w:sz w:val="18"/>
                <w:szCs w:val="18"/>
                <w:lang w:eastAsia="ru-RU"/>
              </w:rPr>
              <w:t>тыс</w:t>
            </w:r>
            <w:proofErr w:type="spellEnd"/>
            <w:r w:rsidRPr="00F76F04">
              <w:rPr>
                <w:rFonts w:eastAsia="Times New Roman" w:cs="Times New Roman"/>
                <w:color w:val="000000"/>
                <w:sz w:val="18"/>
                <w:szCs w:val="18"/>
                <w:lang w:eastAsia="ru-RU"/>
              </w:rPr>
              <w:t> </w:t>
            </w:r>
            <w:proofErr w:type="spellStart"/>
            <w:r w:rsidRPr="00F76F04">
              <w:rPr>
                <w:rFonts w:eastAsia="Times New Roman" w:cs="Times New Roman"/>
                <w:color w:val="000000"/>
                <w:sz w:val="18"/>
                <w:szCs w:val="18"/>
                <w:lang w:eastAsia="ru-RU"/>
              </w:rPr>
              <w:t>кВт.ч</w:t>
            </w:r>
            <w:proofErr w:type="spellEnd"/>
          </w:p>
        </w:tc>
        <w:tc>
          <w:tcPr>
            <w:tcW w:w="2977" w:type="dxa"/>
            <w:tcBorders>
              <w:top w:val="nil"/>
              <w:left w:val="nil"/>
              <w:bottom w:val="single" w:sz="4" w:space="0" w:color="auto"/>
              <w:right w:val="single" w:sz="4" w:space="0" w:color="auto"/>
            </w:tcBorders>
            <w:vAlign w:val="center"/>
            <w:hideMark/>
          </w:tcPr>
          <w:p w14:paraId="25E8C2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6D88D0D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34C063D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1 125,03</w:t>
            </w:r>
          </w:p>
        </w:tc>
      </w:tr>
      <w:tr w:rsidR="00F76F04" w:rsidRPr="00F76F04" w14:paraId="76E2D86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32364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2.2.3.2</w:t>
            </w:r>
          </w:p>
        </w:tc>
        <w:tc>
          <w:tcPr>
            <w:tcW w:w="4536" w:type="dxa"/>
            <w:tcBorders>
              <w:top w:val="nil"/>
              <w:left w:val="nil"/>
              <w:bottom w:val="single" w:sz="4" w:space="0" w:color="auto"/>
              <w:right w:val="single" w:sz="4" w:space="0" w:color="auto"/>
            </w:tcBorders>
            <w:vAlign w:val="center"/>
            <w:hideMark/>
          </w:tcPr>
          <w:p w14:paraId="5D58910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за единицу объёма</w:t>
            </w:r>
          </w:p>
        </w:tc>
        <w:tc>
          <w:tcPr>
            <w:tcW w:w="1134" w:type="dxa"/>
            <w:tcBorders>
              <w:top w:val="nil"/>
              <w:left w:val="nil"/>
              <w:bottom w:val="single" w:sz="4" w:space="0" w:color="auto"/>
              <w:right w:val="single" w:sz="4" w:space="0" w:color="auto"/>
            </w:tcBorders>
            <w:vAlign w:val="center"/>
            <w:hideMark/>
          </w:tcPr>
          <w:p w14:paraId="29C016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9397F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DD228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269FB8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7,56</w:t>
            </w:r>
          </w:p>
        </w:tc>
      </w:tr>
      <w:tr w:rsidR="00F76F04" w:rsidRPr="00F76F04" w14:paraId="7059B095"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79600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2.2.3.3</w:t>
            </w:r>
          </w:p>
        </w:tc>
        <w:tc>
          <w:tcPr>
            <w:tcW w:w="4536" w:type="dxa"/>
            <w:tcBorders>
              <w:top w:val="nil"/>
              <w:left w:val="nil"/>
              <w:bottom w:val="single" w:sz="4" w:space="0" w:color="auto"/>
              <w:right w:val="single" w:sz="4" w:space="0" w:color="auto"/>
            </w:tcBorders>
            <w:vAlign w:val="center"/>
            <w:hideMark/>
          </w:tcPr>
          <w:p w14:paraId="50938C1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стоимость доставки</w:t>
            </w:r>
          </w:p>
        </w:tc>
        <w:tc>
          <w:tcPr>
            <w:tcW w:w="1134" w:type="dxa"/>
            <w:tcBorders>
              <w:top w:val="nil"/>
              <w:left w:val="nil"/>
              <w:bottom w:val="single" w:sz="4" w:space="0" w:color="auto"/>
              <w:right w:val="single" w:sz="4" w:space="0" w:color="auto"/>
            </w:tcBorders>
            <w:vAlign w:val="center"/>
            <w:hideMark/>
          </w:tcPr>
          <w:p w14:paraId="4772DC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C7B20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AAB674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5CA63C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E8B676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BD82E6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2.2.3.4</w:t>
            </w:r>
          </w:p>
        </w:tc>
        <w:tc>
          <w:tcPr>
            <w:tcW w:w="4536" w:type="dxa"/>
            <w:tcBorders>
              <w:top w:val="nil"/>
              <w:left w:val="nil"/>
              <w:bottom w:val="single" w:sz="4" w:space="0" w:color="auto"/>
              <w:right w:val="single" w:sz="4" w:space="0" w:color="auto"/>
            </w:tcBorders>
            <w:vAlign w:val="center"/>
            <w:hideMark/>
          </w:tcPr>
          <w:p w14:paraId="6F78089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способ приобретения</w:t>
            </w:r>
          </w:p>
        </w:tc>
        <w:tc>
          <w:tcPr>
            <w:tcW w:w="1134" w:type="dxa"/>
            <w:tcBorders>
              <w:top w:val="nil"/>
              <w:left w:val="nil"/>
              <w:bottom w:val="single" w:sz="4" w:space="0" w:color="auto"/>
              <w:right w:val="single" w:sz="4" w:space="0" w:color="auto"/>
            </w:tcBorders>
            <w:vAlign w:val="center"/>
            <w:hideMark/>
          </w:tcPr>
          <w:p w14:paraId="6AEE826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х</w:t>
            </w:r>
          </w:p>
        </w:tc>
        <w:tc>
          <w:tcPr>
            <w:tcW w:w="2977" w:type="dxa"/>
            <w:tcBorders>
              <w:top w:val="nil"/>
              <w:left w:val="nil"/>
              <w:bottom w:val="single" w:sz="4" w:space="0" w:color="auto"/>
              <w:right w:val="single" w:sz="4" w:space="0" w:color="auto"/>
            </w:tcBorders>
            <w:vAlign w:val="center"/>
            <w:hideMark/>
          </w:tcPr>
          <w:p w14:paraId="5B0D01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1D0A2C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2A4E72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2F38DFC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0A98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w:t>
            </w:r>
          </w:p>
        </w:tc>
        <w:tc>
          <w:tcPr>
            <w:tcW w:w="4536" w:type="dxa"/>
            <w:tcBorders>
              <w:top w:val="nil"/>
              <w:left w:val="nil"/>
              <w:bottom w:val="single" w:sz="4" w:space="0" w:color="auto"/>
              <w:right w:val="single" w:sz="4" w:space="0" w:color="auto"/>
            </w:tcBorders>
            <w:vAlign w:val="center"/>
            <w:hideMark/>
          </w:tcPr>
          <w:p w14:paraId="627C2A2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приобретаемую электрическую энергию (мощность), используемую в технологическом процессе</w:t>
            </w:r>
          </w:p>
        </w:tc>
        <w:tc>
          <w:tcPr>
            <w:tcW w:w="1134" w:type="dxa"/>
            <w:tcBorders>
              <w:top w:val="nil"/>
              <w:left w:val="nil"/>
              <w:bottom w:val="single" w:sz="4" w:space="0" w:color="auto"/>
              <w:right w:val="single" w:sz="4" w:space="0" w:color="auto"/>
            </w:tcBorders>
            <w:vAlign w:val="center"/>
            <w:hideMark/>
          </w:tcPr>
          <w:p w14:paraId="5069B1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1D2D4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768,79</w:t>
            </w:r>
          </w:p>
        </w:tc>
        <w:tc>
          <w:tcPr>
            <w:tcW w:w="2693" w:type="dxa"/>
            <w:tcBorders>
              <w:top w:val="nil"/>
              <w:left w:val="nil"/>
              <w:bottom w:val="single" w:sz="4" w:space="0" w:color="auto"/>
              <w:right w:val="single" w:sz="4" w:space="0" w:color="auto"/>
            </w:tcBorders>
            <w:vAlign w:val="center"/>
            <w:hideMark/>
          </w:tcPr>
          <w:p w14:paraId="103C8B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3 019,70</w:t>
            </w:r>
          </w:p>
        </w:tc>
        <w:tc>
          <w:tcPr>
            <w:tcW w:w="2657" w:type="dxa"/>
            <w:tcBorders>
              <w:top w:val="nil"/>
              <w:left w:val="nil"/>
              <w:bottom w:val="single" w:sz="4" w:space="0" w:color="auto"/>
              <w:right w:val="single" w:sz="4" w:space="0" w:color="auto"/>
            </w:tcBorders>
            <w:vAlign w:val="center"/>
            <w:hideMark/>
          </w:tcPr>
          <w:p w14:paraId="7DB54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30 500,96</w:t>
            </w:r>
          </w:p>
        </w:tc>
      </w:tr>
      <w:tr w:rsidR="00F76F04" w:rsidRPr="00F76F04" w14:paraId="46F4DF6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ED7F0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2.3.1</w:t>
            </w:r>
          </w:p>
        </w:tc>
        <w:tc>
          <w:tcPr>
            <w:tcW w:w="4536" w:type="dxa"/>
            <w:tcBorders>
              <w:top w:val="nil"/>
              <w:left w:val="nil"/>
              <w:bottom w:val="single" w:sz="4" w:space="0" w:color="auto"/>
              <w:right w:val="single" w:sz="4" w:space="0" w:color="auto"/>
            </w:tcBorders>
            <w:vAlign w:val="center"/>
            <w:hideMark/>
          </w:tcPr>
          <w:p w14:paraId="392F100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Средневзвешенная стоимость 1 </w:t>
            </w:r>
            <w:proofErr w:type="spellStart"/>
            <w:r w:rsidRPr="00F76F04">
              <w:rPr>
                <w:rFonts w:eastAsia="Times New Roman" w:cs="Times New Roman"/>
                <w:color w:val="000000"/>
                <w:sz w:val="18"/>
                <w:szCs w:val="18"/>
                <w:lang w:eastAsia="ru-RU"/>
              </w:rPr>
              <w:t>кВт.ч</w:t>
            </w:r>
            <w:proofErr w:type="spellEnd"/>
            <w:r w:rsidRPr="00F76F04">
              <w:rPr>
                <w:rFonts w:eastAsia="Times New Roman" w:cs="Times New Roman"/>
                <w:color w:val="000000"/>
                <w:sz w:val="18"/>
                <w:szCs w:val="18"/>
                <w:lang w:eastAsia="ru-RU"/>
              </w:rPr>
              <w:t> (с учетом мощности)</w:t>
            </w:r>
          </w:p>
        </w:tc>
        <w:tc>
          <w:tcPr>
            <w:tcW w:w="1134" w:type="dxa"/>
            <w:tcBorders>
              <w:top w:val="nil"/>
              <w:left w:val="nil"/>
              <w:bottom w:val="single" w:sz="4" w:space="0" w:color="auto"/>
              <w:right w:val="single" w:sz="4" w:space="0" w:color="auto"/>
            </w:tcBorders>
            <w:vAlign w:val="center"/>
            <w:hideMark/>
          </w:tcPr>
          <w:p w14:paraId="5D879AC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руб.</w:t>
            </w:r>
          </w:p>
        </w:tc>
        <w:tc>
          <w:tcPr>
            <w:tcW w:w="2977" w:type="dxa"/>
            <w:tcBorders>
              <w:top w:val="nil"/>
              <w:left w:val="nil"/>
              <w:bottom w:val="single" w:sz="4" w:space="0" w:color="auto"/>
              <w:right w:val="single" w:sz="4" w:space="0" w:color="auto"/>
            </w:tcBorders>
            <w:vAlign w:val="center"/>
            <w:hideMark/>
          </w:tcPr>
          <w:p w14:paraId="364915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7 596,62</w:t>
            </w:r>
          </w:p>
        </w:tc>
        <w:tc>
          <w:tcPr>
            <w:tcW w:w="2693" w:type="dxa"/>
            <w:tcBorders>
              <w:top w:val="nil"/>
              <w:left w:val="nil"/>
              <w:bottom w:val="single" w:sz="4" w:space="0" w:color="auto"/>
              <w:right w:val="single" w:sz="4" w:space="0" w:color="auto"/>
            </w:tcBorders>
            <w:vAlign w:val="center"/>
            <w:hideMark/>
          </w:tcPr>
          <w:p w14:paraId="2CBADC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7 999,80</w:t>
            </w:r>
          </w:p>
        </w:tc>
        <w:tc>
          <w:tcPr>
            <w:tcW w:w="2657" w:type="dxa"/>
            <w:tcBorders>
              <w:top w:val="nil"/>
              <w:left w:val="nil"/>
              <w:bottom w:val="single" w:sz="4" w:space="0" w:color="auto"/>
              <w:right w:val="single" w:sz="4" w:space="0" w:color="auto"/>
            </w:tcBorders>
            <w:vAlign w:val="center"/>
            <w:hideMark/>
          </w:tcPr>
          <w:p w14:paraId="17AC45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7 987,45</w:t>
            </w:r>
          </w:p>
        </w:tc>
      </w:tr>
      <w:tr w:rsidR="00F76F04" w:rsidRPr="00F76F04" w14:paraId="2244848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B2B609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2.3.2</w:t>
            </w:r>
          </w:p>
        </w:tc>
        <w:tc>
          <w:tcPr>
            <w:tcW w:w="4536" w:type="dxa"/>
            <w:tcBorders>
              <w:top w:val="nil"/>
              <w:left w:val="nil"/>
              <w:bottom w:val="single" w:sz="4" w:space="0" w:color="auto"/>
              <w:right w:val="single" w:sz="4" w:space="0" w:color="auto"/>
            </w:tcBorders>
            <w:vAlign w:val="center"/>
            <w:hideMark/>
          </w:tcPr>
          <w:p w14:paraId="0A244E9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Объём приобретения электрической энергии</w:t>
            </w:r>
          </w:p>
        </w:tc>
        <w:tc>
          <w:tcPr>
            <w:tcW w:w="1134" w:type="dxa"/>
            <w:tcBorders>
              <w:top w:val="nil"/>
              <w:left w:val="nil"/>
              <w:bottom w:val="single" w:sz="4" w:space="0" w:color="auto"/>
              <w:right w:val="single" w:sz="4" w:space="0" w:color="auto"/>
            </w:tcBorders>
            <w:vAlign w:val="center"/>
            <w:hideMark/>
          </w:tcPr>
          <w:p w14:paraId="2DE83F1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w:t>
            </w:r>
            <w:proofErr w:type="spellStart"/>
            <w:r w:rsidRPr="00F76F04">
              <w:rPr>
                <w:rFonts w:eastAsia="Times New Roman" w:cs="Times New Roman"/>
                <w:color w:val="000000"/>
                <w:sz w:val="18"/>
                <w:szCs w:val="18"/>
                <w:lang w:eastAsia="ru-RU"/>
              </w:rPr>
              <w:t>кВт·ч</w:t>
            </w:r>
            <w:proofErr w:type="spellEnd"/>
          </w:p>
        </w:tc>
        <w:tc>
          <w:tcPr>
            <w:tcW w:w="2977" w:type="dxa"/>
            <w:tcBorders>
              <w:top w:val="nil"/>
              <w:left w:val="nil"/>
              <w:bottom w:val="single" w:sz="4" w:space="0" w:color="auto"/>
              <w:right w:val="single" w:sz="4" w:space="0" w:color="auto"/>
            </w:tcBorders>
            <w:vAlign w:val="center"/>
            <w:hideMark/>
          </w:tcPr>
          <w:p w14:paraId="41C82FD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101,2</w:t>
            </w:r>
          </w:p>
        </w:tc>
        <w:tc>
          <w:tcPr>
            <w:tcW w:w="2693" w:type="dxa"/>
            <w:tcBorders>
              <w:top w:val="nil"/>
              <w:left w:val="nil"/>
              <w:bottom w:val="single" w:sz="4" w:space="0" w:color="auto"/>
              <w:right w:val="single" w:sz="4" w:space="0" w:color="auto"/>
            </w:tcBorders>
            <w:vAlign w:val="center"/>
            <w:hideMark/>
          </w:tcPr>
          <w:p w14:paraId="37E01B9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377,47</w:t>
            </w:r>
          </w:p>
        </w:tc>
        <w:tc>
          <w:tcPr>
            <w:tcW w:w="2657" w:type="dxa"/>
            <w:tcBorders>
              <w:top w:val="nil"/>
              <w:left w:val="nil"/>
              <w:bottom w:val="single" w:sz="4" w:space="0" w:color="auto"/>
              <w:right w:val="single" w:sz="4" w:space="0" w:color="auto"/>
            </w:tcBorders>
            <w:vAlign w:val="center"/>
            <w:hideMark/>
          </w:tcPr>
          <w:p w14:paraId="2B8ED9C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3 818,61</w:t>
            </w:r>
          </w:p>
        </w:tc>
      </w:tr>
      <w:tr w:rsidR="00F76F04" w:rsidRPr="00F76F04" w14:paraId="3B5F879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99DDAF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2.4</w:t>
            </w:r>
          </w:p>
        </w:tc>
        <w:tc>
          <w:tcPr>
            <w:tcW w:w="4536" w:type="dxa"/>
            <w:tcBorders>
              <w:top w:val="nil"/>
              <w:left w:val="nil"/>
              <w:bottom w:val="single" w:sz="4" w:space="0" w:color="auto"/>
              <w:right w:val="single" w:sz="4" w:space="0" w:color="auto"/>
            </w:tcBorders>
            <w:vAlign w:val="center"/>
            <w:hideMark/>
          </w:tcPr>
          <w:p w14:paraId="77E6AD2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приобретение холодной воды, используемой в технологическом процессе</w:t>
            </w:r>
          </w:p>
        </w:tc>
        <w:tc>
          <w:tcPr>
            <w:tcW w:w="1134" w:type="dxa"/>
            <w:tcBorders>
              <w:top w:val="nil"/>
              <w:left w:val="nil"/>
              <w:bottom w:val="single" w:sz="4" w:space="0" w:color="auto"/>
              <w:right w:val="single" w:sz="4" w:space="0" w:color="auto"/>
            </w:tcBorders>
            <w:vAlign w:val="center"/>
            <w:hideMark/>
          </w:tcPr>
          <w:p w14:paraId="678D35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F5370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45,77</w:t>
            </w:r>
          </w:p>
        </w:tc>
        <w:tc>
          <w:tcPr>
            <w:tcW w:w="2693" w:type="dxa"/>
            <w:tcBorders>
              <w:top w:val="nil"/>
              <w:left w:val="nil"/>
              <w:bottom w:val="single" w:sz="4" w:space="0" w:color="auto"/>
              <w:right w:val="single" w:sz="4" w:space="0" w:color="auto"/>
            </w:tcBorders>
            <w:vAlign w:val="center"/>
            <w:hideMark/>
          </w:tcPr>
          <w:p w14:paraId="2F1553B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161,73</w:t>
            </w:r>
          </w:p>
        </w:tc>
        <w:tc>
          <w:tcPr>
            <w:tcW w:w="2657" w:type="dxa"/>
            <w:tcBorders>
              <w:top w:val="nil"/>
              <w:left w:val="nil"/>
              <w:bottom w:val="single" w:sz="4" w:space="0" w:color="auto"/>
              <w:right w:val="single" w:sz="4" w:space="0" w:color="auto"/>
            </w:tcBorders>
            <w:vAlign w:val="center"/>
            <w:hideMark/>
          </w:tcPr>
          <w:p w14:paraId="603A65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2 632,05</w:t>
            </w:r>
          </w:p>
        </w:tc>
      </w:tr>
      <w:tr w:rsidR="00F76F04" w:rsidRPr="00F76F04" w14:paraId="69384E9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AE289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2.5</w:t>
            </w:r>
          </w:p>
        </w:tc>
        <w:tc>
          <w:tcPr>
            <w:tcW w:w="4536" w:type="dxa"/>
            <w:tcBorders>
              <w:top w:val="nil"/>
              <w:left w:val="nil"/>
              <w:bottom w:val="single" w:sz="4" w:space="0" w:color="auto"/>
              <w:right w:val="single" w:sz="4" w:space="0" w:color="auto"/>
            </w:tcBorders>
            <w:vAlign w:val="center"/>
            <w:hideMark/>
          </w:tcPr>
          <w:p w14:paraId="3FC94E9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w:t>
            </w:r>
            <w:proofErr w:type="gramStart"/>
            <w:r w:rsidRPr="00F76F04">
              <w:rPr>
                <w:rFonts w:eastAsia="Times New Roman" w:cs="Times New Roman"/>
                <w:color w:val="000000"/>
                <w:sz w:val="18"/>
                <w:szCs w:val="18"/>
                <w:lang w:eastAsia="ru-RU"/>
              </w:rPr>
              <w:t>на  химические</w:t>
            </w:r>
            <w:proofErr w:type="gramEnd"/>
            <w:r w:rsidRPr="00F76F04">
              <w:rPr>
                <w:rFonts w:eastAsia="Times New Roman" w:cs="Times New Roman"/>
                <w:color w:val="000000"/>
                <w:sz w:val="18"/>
                <w:szCs w:val="18"/>
                <w:lang w:eastAsia="ru-RU"/>
              </w:rPr>
              <w:t> реагенты, используемые в технологическом процессе</w:t>
            </w:r>
          </w:p>
        </w:tc>
        <w:tc>
          <w:tcPr>
            <w:tcW w:w="1134" w:type="dxa"/>
            <w:tcBorders>
              <w:top w:val="nil"/>
              <w:left w:val="nil"/>
              <w:bottom w:val="single" w:sz="4" w:space="0" w:color="auto"/>
              <w:right w:val="single" w:sz="4" w:space="0" w:color="auto"/>
            </w:tcBorders>
            <w:vAlign w:val="center"/>
            <w:hideMark/>
          </w:tcPr>
          <w:p w14:paraId="28D8403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B2507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6,1</w:t>
            </w:r>
          </w:p>
        </w:tc>
        <w:tc>
          <w:tcPr>
            <w:tcW w:w="2693" w:type="dxa"/>
            <w:tcBorders>
              <w:top w:val="nil"/>
              <w:left w:val="nil"/>
              <w:bottom w:val="single" w:sz="4" w:space="0" w:color="auto"/>
              <w:right w:val="single" w:sz="4" w:space="0" w:color="auto"/>
            </w:tcBorders>
            <w:vAlign w:val="center"/>
            <w:hideMark/>
          </w:tcPr>
          <w:p w14:paraId="26A455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16,599</w:t>
            </w:r>
          </w:p>
        </w:tc>
        <w:tc>
          <w:tcPr>
            <w:tcW w:w="2657" w:type="dxa"/>
            <w:tcBorders>
              <w:top w:val="nil"/>
              <w:left w:val="nil"/>
              <w:bottom w:val="single" w:sz="4" w:space="0" w:color="auto"/>
              <w:right w:val="single" w:sz="4" w:space="0" w:color="auto"/>
            </w:tcBorders>
            <w:vAlign w:val="center"/>
            <w:hideMark/>
          </w:tcPr>
          <w:p w14:paraId="096E582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65,94</w:t>
            </w:r>
          </w:p>
        </w:tc>
      </w:tr>
      <w:tr w:rsidR="00F76F04" w:rsidRPr="00F76F04" w14:paraId="1458A77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02BFE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w:t>
            </w:r>
          </w:p>
        </w:tc>
        <w:tc>
          <w:tcPr>
            <w:tcW w:w="4536" w:type="dxa"/>
            <w:tcBorders>
              <w:top w:val="nil"/>
              <w:left w:val="nil"/>
              <w:bottom w:val="single" w:sz="4" w:space="0" w:color="auto"/>
              <w:right w:val="single" w:sz="4" w:space="0" w:color="auto"/>
            </w:tcBorders>
            <w:vAlign w:val="center"/>
            <w:hideMark/>
          </w:tcPr>
          <w:p w14:paraId="22C2DFD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w:t>
            </w:r>
            <w:r w:rsidRPr="00F76F04">
              <w:rPr>
                <w:rFonts w:eastAsia="Times New Roman" w:cs="Times New Roman"/>
                <w:color w:val="000000"/>
                <w:sz w:val="18"/>
                <w:szCs w:val="18"/>
                <w:lang w:eastAsia="ru-RU"/>
              </w:rPr>
              <w:lastRenderedPageBreak/>
              <w:t>да оплаты труда основного производственного персонала, в том числе:</w:t>
            </w:r>
          </w:p>
        </w:tc>
        <w:tc>
          <w:tcPr>
            <w:tcW w:w="1134" w:type="dxa"/>
            <w:tcBorders>
              <w:top w:val="nil"/>
              <w:left w:val="nil"/>
              <w:bottom w:val="single" w:sz="4" w:space="0" w:color="auto"/>
              <w:right w:val="single" w:sz="4" w:space="0" w:color="auto"/>
            </w:tcBorders>
            <w:vAlign w:val="center"/>
            <w:hideMark/>
          </w:tcPr>
          <w:p w14:paraId="2911E6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тыс. руб.</w:t>
            </w:r>
          </w:p>
        </w:tc>
        <w:tc>
          <w:tcPr>
            <w:tcW w:w="2977" w:type="dxa"/>
            <w:tcBorders>
              <w:top w:val="nil"/>
              <w:left w:val="nil"/>
              <w:bottom w:val="single" w:sz="4" w:space="0" w:color="auto"/>
              <w:right w:val="single" w:sz="4" w:space="0" w:color="auto"/>
            </w:tcBorders>
            <w:vAlign w:val="center"/>
            <w:hideMark/>
          </w:tcPr>
          <w:p w14:paraId="2EBB8A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2 032,42</w:t>
            </w:r>
          </w:p>
        </w:tc>
        <w:tc>
          <w:tcPr>
            <w:tcW w:w="2693" w:type="dxa"/>
            <w:tcBorders>
              <w:top w:val="nil"/>
              <w:left w:val="nil"/>
              <w:bottom w:val="single" w:sz="4" w:space="0" w:color="auto"/>
              <w:right w:val="single" w:sz="4" w:space="0" w:color="auto"/>
            </w:tcBorders>
            <w:vAlign w:val="center"/>
            <w:hideMark/>
          </w:tcPr>
          <w:p w14:paraId="6BAFF6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11 620,97</w:t>
            </w:r>
          </w:p>
        </w:tc>
        <w:tc>
          <w:tcPr>
            <w:tcW w:w="2657" w:type="dxa"/>
            <w:tcBorders>
              <w:top w:val="nil"/>
              <w:left w:val="nil"/>
              <w:bottom w:val="single" w:sz="4" w:space="0" w:color="auto"/>
              <w:right w:val="single" w:sz="4" w:space="0" w:color="auto"/>
            </w:tcBorders>
            <w:vAlign w:val="center"/>
            <w:hideMark/>
          </w:tcPr>
          <w:p w14:paraId="58A3860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98 894,36</w:t>
            </w:r>
          </w:p>
        </w:tc>
      </w:tr>
      <w:tr w:rsidR="00F76F04" w:rsidRPr="00F76F04" w14:paraId="224523A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1D1E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2.6.1</w:t>
            </w:r>
          </w:p>
        </w:tc>
        <w:tc>
          <w:tcPr>
            <w:tcW w:w="4536" w:type="dxa"/>
            <w:tcBorders>
              <w:top w:val="nil"/>
              <w:left w:val="nil"/>
              <w:bottom w:val="single" w:sz="4" w:space="0" w:color="auto"/>
              <w:right w:val="single" w:sz="4" w:space="0" w:color="auto"/>
            </w:tcBorders>
            <w:vAlign w:val="center"/>
            <w:hideMark/>
          </w:tcPr>
          <w:p w14:paraId="001C7D8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600910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6C5BBF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1 561,00</w:t>
            </w:r>
          </w:p>
        </w:tc>
        <w:tc>
          <w:tcPr>
            <w:tcW w:w="2693" w:type="dxa"/>
            <w:tcBorders>
              <w:top w:val="nil"/>
              <w:left w:val="nil"/>
              <w:bottom w:val="single" w:sz="4" w:space="0" w:color="auto"/>
              <w:right w:val="single" w:sz="4" w:space="0" w:color="auto"/>
            </w:tcBorders>
            <w:vAlign w:val="center"/>
            <w:hideMark/>
          </w:tcPr>
          <w:p w14:paraId="7AC7F3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8 925,47</w:t>
            </w:r>
          </w:p>
        </w:tc>
        <w:tc>
          <w:tcPr>
            <w:tcW w:w="2657" w:type="dxa"/>
            <w:tcBorders>
              <w:top w:val="nil"/>
              <w:left w:val="nil"/>
              <w:bottom w:val="single" w:sz="4" w:space="0" w:color="auto"/>
              <w:right w:val="single" w:sz="4" w:space="0" w:color="auto"/>
            </w:tcBorders>
            <w:vAlign w:val="center"/>
            <w:hideMark/>
          </w:tcPr>
          <w:p w14:paraId="63E6A49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75 955,73</w:t>
            </w:r>
          </w:p>
        </w:tc>
      </w:tr>
      <w:tr w:rsidR="00F76F04" w:rsidRPr="00F76F04" w14:paraId="6D48897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176702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2.6.2</w:t>
            </w:r>
          </w:p>
        </w:tc>
        <w:tc>
          <w:tcPr>
            <w:tcW w:w="4536" w:type="dxa"/>
            <w:tcBorders>
              <w:top w:val="nil"/>
              <w:left w:val="nil"/>
              <w:bottom w:val="single" w:sz="4" w:space="0" w:color="auto"/>
              <w:right w:val="single" w:sz="4" w:space="0" w:color="auto"/>
            </w:tcBorders>
            <w:vAlign w:val="center"/>
            <w:hideMark/>
          </w:tcPr>
          <w:p w14:paraId="47B8520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Страховые взносы на обязательное социальное страхование, выплачиваемые из фонда оплаты труда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052F4DD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2CA7B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471,42</w:t>
            </w:r>
          </w:p>
        </w:tc>
        <w:tc>
          <w:tcPr>
            <w:tcW w:w="2693" w:type="dxa"/>
            <w:tcBorders>
              <w:top w:val="nil"/>
              <w:left w:val="nil"/>
              <w:bottom w:val="single" w:sz="4" w:space="0" w:color="auto"/>
              <w:right w:val="single" w:sz="4" w:space="0" w:color="auto"/>
            </w:tcBorders>
            <w:vAlign w:val="center"/>
            <w:hideMark/>
          </w:tcPr>
          <w:p w14:paraId="2CEA759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2 695,49</w:t>
            </w:r>
          </w:p>
        </w:tc>
        <w:tc>
          <w:tcPr>
            <w:tcW w:w="2657" w:type="dxa"/>
            <w:tcBorders>
              <w:top w:val="nil"/>
              <w:left w:val="nil"/>
              <w:bottom w:val="single" w:sz="4" w:space="0" w:color="auto"/>
              <w:right w:val="single" w:sz="4" w:space="0" w:color="auto"/>
            </w:tcBorders>
            <w:vAlign w:val="center"/>
            <w:hideMark/>
          </w:tcPr>
          <w:p w14:paraId="39AE42E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22 938,63</w:t>
            </w:r>
          </w:p>
        </w:tc>
      </w:tr>
      <w:tr w:rsidR="00F76F04" w:rsidRPr="00F76F04" w14:paraId="0D0BE88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2CF02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w:t>
            </w:r>
          </w:p>
        </w:tc>
        <w:tc>
          <w:tcPr>
            <w:tcW w:w="4536" w:type="dxa"/>
            <w:tcBorders>
              <w:top w:val="nil"/>
              <w:left w:val="nil"/>
              <w:bottom w:val="single" w:sz="4" w:space="0" w:color="auto"/>
              <w:right w:val="single" w:sz="4" w:space="0" w:color="auto"/>
            </w:tcBorders>
            <w:vAlign w:val="center"/>
            <w:hideMark/>
          </w:tcPr>
          <w:p w14:paraId="2A8ED34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и страховые взносы на обязательное социальное страхование, выплачиваемые из фонда оплаты труда административно-управленческого персонала, в том числе:</w:t>
            </w:r>
          </w:p>
        </w:tc>
        <w:tc>
          <w:tcPr>
            <w:tcW w:w="1134" w:type="dxa"/>
            <w:tcBorders>
              <w:top w:val="nil"/>
              <w:left w:val="nil"/>
              <w:bottom w:val="single" w:sz="4" w:space="0" w:color="auto"/>
              <w:right w:val="single" w:sz="4" w:space="0" w:color="auto"/>
            </w:tcBorders>
            <w:vAlign w:val="center"/>
            <w:hideMark/>
          </w:tcPr>
          <w:p w14:paraId="444C8F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82C13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300,56</w:t>
            </w:r>
          </w:p>
        </w:tc>
        <w:tc>
          <w:tcPr>
            <w:tcW w:w="2693" w:type="dxa"/>
            <w:tcBorders>
              <w:top w:val="nil"/>
              <w:left w:val="nil"/>
              <w:bottom w:val="single" w:sz="4" w:space="0" w:color="auto"/>
              <w:right w:val="single" w:sz="4" w:space="0" w:color="auto"/>
            </w:tcBorders>
            <w:vAlign w:val="center"/>
            <w:hideMark/>
          </w:tcPr>
          <w:p w14:paraId="5E072C0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753,3</w:t>
            </w:r>
          </w:p>
        </w:tc>
        <w:tc>
          <w:tcPr>
            <w:tcW w:w="2657" w:type="dxa"/>
            <w:tcBorders>
              <w:top w:val="nil"/>
              <w:left w:val="nil"/>
              <w:bottom w:val="single" w:sz="4" w:space="0" w:color="auto"/>
              <w:right w:val="single" w:sz="4" w:space="0" w:color="auto"/>
            </w:tcBorders>
            <w:vAlign w:val="center"/>
            <w:hideMark/>
          </w:tcPr>
          <w:p w14:paraId="5431941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11 590,77</w:t>
            </w:r>
          </w:p>
        </w:tc>
      </w:tr>
      <w:tr w:rsidR="00F76F04" w:rsidRPr="00F76F04" w14:paraId="6E9F0C8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CE3CA7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2.7.1</w:t>
            </w:r>
          </w:p>
        </w:tc>
        <w:tc>
          <w:tcPr>
            <w:tcW w:w="4536" w:type="dxa"/>
            <w:tcBorders>
              <w:top w:val="nil"/>
              <w:left w:val="nil"/>
              <w:bottom w:val="single" w:sz="4" w:space="0" w:color="auto"/>
              <w:right w:val="single" w:sz="4" w:space="0" w:color="auto"/>
            </w:tcBorders>
            <w:vAlign w:val="center"/>
            <w:hideMark/>
          </w:tcPr>
          <w:p w14:paraId="69DB587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оплату труда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1EDE15F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8FD6FC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230,84</w:t>
            </w:r>
          </w:p>
        </w:tc>
        <w:tc>
          <w:tcPr>
            <w:tcW w:w="2693" w:type="dxa"/>
            <w:tcBorders>
              <w:top w:val="nil"/>
              <w:left w:val="nil"/>
              <w:bottom w:val="single" w:sz="4" w:space="0" w:color="auto"/>
              <w:right w:val="single" w:sz="4" w:space="0" w:color="auto"/>
            </w:tcBorders>
            <w:vAlign w:val="center"/>
            <w:hideMark/>
          </w:tcPr>
          <w:p w14:paraId="3DB732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578,57</w:t>
            </w:r>
          </w:p>
        </w:tc>
        <w:tc>
          <w:tcPr>
            <w:tcW w:w="2657" w:type="dxa"/>
            <w:tcBorders>
              <w:top w:val="nil"/>
              <w:left w:val="nil"/>
              <w:bottom w:val="single" w:sz="4" w:space="0" w:color="auto"/>
              <w:right w:val="single" w:sz="4" w:space="0" w:color="auto"/>
            </w:tcBorders>
            <w:vAlign w:val="center"/>
            <w:hideMark/>
          </w:tcPr>
          <w:p w14:paraId="380D3B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8 902,28</w:t>
            </w:r>
          </w:p>
        </w:tc>
      </w:tr>
      <w:tr w:rsidR="00F76F04" w:rsidRPr="00F76F04" w14:paraId="5D5272B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6AFA6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2.7.2</w:t>
            </w:r>
          </w:p>
        </w:tc>
        <w:tc>
          <w:tcPr>
            <w:tcW w:w="4536" w:type="dxa"/>
            <w:tcBorders>
              <w:top w:val="nil"/>
              <w:left w:val="nil"/>
              <w:bottom w:val="single" w:sz="4" w:space="0" w:color="auto"/>
              <w:right w:val="single" w:sz="4" w:space="0" w:color="auto"/>
            </w:tcBorders>
            <w:vAlign w:val="center"/>
            <w:hideMark/>
          </w:tcPr>
          <w:p w14:paraId="7B87DDB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Страховые взносы на обязательное социальное страхование, выплачиваемые из фонда оплаты труда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2652E5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5475F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69,71</w:t>
            </w:r>
          </w:p>
        </w:tc>
        <w:tc>
          <w:tcPr>
            <w:tcW w:w="2693" w:type="dxa"/>
            <w:tcBorders>
              <w:top w:val="nil"/>
              <w:left w:val="nil"/>
              <w:bottom w:val="single" w:sz="4" w:space="0" w:color="auto"/>
              <w:right w:val="single" w:sz="4" w:space="0" w:color="auto"/>
            </w:tcBorders>
            <w:vAlign w:val="center"/>
            <w:hideMark/>
          </w:tcPr>
          <w:p w14:paraId="2E26183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174,73</w:t>
            </w:r>
          </w:p>
        </w:tc>
        <w:tc>
          <w:tcPr>
            <w:tcW w:w="2657" w:type="dxa"/>
            <w:tcBorders>
              <w:top w:val="nil"/>
              <w:left w:val="nil"/>
              <w:bottom w:val="single" w:sz="4" w:space="0" w:color="auto"/>
              <w:right w:val="single" w:sz="4" w:space="0" w:color="auto"/>
            </w:tcBorders>
            <w:vAlign w:val="center"/>
            <w:hideMark/>
          </w:tcPr>
          <w:p w14:paraId="067BFAD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2 688,49</w:t>
            </w:r>
          </w:p>
        </w:tc>
      </w:tr>
      <w:tr w:rsidR="00F76F04" w:rsidRPr="00F76F04" w14:paraId="478EE77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F082F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w:t>
            </w:r>
          </w:p>
        </w:tc>
        <w:tc>
          <w:tcPr>
            <w:tcW w:w="4536" w:type="dxa"/>
            <w:tcBorders>
              <w:top w:val="nil"/>
              <w:left w:val="nil"/>
              <w:bottom w:val="single" w:sz="4" w:space="0" w:color="auto"/>
              <w:right w:val="single" w:sz="4" w:space="0" w:color="auto"/>
            </w:tcBorders>
            <w:vAlign w:val="center"/>
            <w:hideMark/>
          </w:tcPr>
          <w:p w14:paraId="38262F1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основных средств и нематериальных активов</w:t>
            </w:r>
          </w:p>
        </w:tc>
        <w:tc>
          <w:tcPr>
            <w:tcW w:w="1134" w:type="dxa"/>
            <w:tcBorders>
              <w:top w:val="nil"/>
              <w:left w:val="nil"/>
              <w:bottom w:val="single" w:sz="4" w:space="0" w:color="auto"/>
              <w:right w:val="single" w:sz="4" w:space="0" w:color="auto"/>
            </w:tcBorders>
            <w:vAlign w:val="center"/>
            <w:hideMark/>
          </w:tcPr>
          <w:p w14:paraId="2BE95C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29F96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34,76</w:t>
            </w:r>
          </w:p>
        </w:tc>
        <w:tc>
          <w:tcPr>
            <w:tcW w:w="2693" w:type="dxa"/>
            <w:tcBorders>
              <w:top w:val="nil"/>
              <w:left w:val="nil"/>
              <w:bottom w:val="single" w:sz="4" w:space="0" w:color="auto"/>
              <w:right w:val="single" w:sz="4" w:space="0" w:color="auto"/>
            </w:tcBorders>
            <w:vAlign w:val="center"/>
            <w:hideMark/>
          </w:tcPr>
          <w:p w14:paraId="2F65CC6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131,75</w:t>
            </w:r>
          </w:p>
        </w:tc>
        <w:tc>
          <w:tcPr>
            <w:tcW w:w="2657" w:type="dxa"/>
            <w:tcBorders>
              <w:top w:val="nil"/>
              <w:left w:val="nil"/>
              <w:bottom w:val="single" w:sz="4" w:space="0" w:color="auto"/>
              <w:right w:val="single" w:sz="4" w:space="0" w:color="auto"/>
            </w:tcBorders>
            <w:vAlign w:val="center"/>
            <w:hideMark/>
          </w:tcPr>
          <w:p w14:paraId="6F5FC17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21 658,99</w:t>
            </w:r>
          </w:p>
        </w:tc>
      </w:tr>
      <w:tr w:rsidR="00F76F04" w:rsidRPr="00F76F04" w14:paraId="4D81346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051F7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2.8.1</w:t>
            </w:r>
          </w:p>
        </w:tc>
        <w:tc>
          <w:tcPr>
            <w:tcW w:w="4536" w:type="dxa"/>
            <w:tcBorders>
              <w:top w:val="nil"/>
              <w:left w:val="nil"/>
              <w:bottom w:val="single" w:sz="4" w:space="0" w:color="auto"/>
              <w:right w:val="single" w:sz="4" w:space="0" w:color="auto"/>
            </w:tcBorders>
            <w:vAlign w:val="center"/>
            <w:hideMark/>
          </w:tcPr>
          <w:p w14:paraId="73844F5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основных средств</w:t>
            </w:r>
          </w:p>
        </w:tc>
        <w:tc>
          <w:tcPr>
            <w:tcW w:w="1134" w:type="dxa"/>
            <w:tcBorders>
              <w:top w:val="nil"/>
              <w:left w:val="nil"/>
              <w:bottom w:val="single" w:sz="4" w:space="0" w:color="auto"/>
              <w:right w:val="single" w:sz="4" w:space="0" w:color="auto"/>
            </w:tcBorders>
            <w:vAlign w:val="center"/>
            <w:hideMark/>
          </w:tcPr>
          <w:p w14:paraId="35E590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2ED35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11F411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7100A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DC7BF1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C4B7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2.8.2</w:t>
            </w:r>
          </w:p>
        </w:tc>
        <w:tc>
          <w:tcPr>
            <w:tcW w:w="4536" w:type="dxa"/>
            <w:tcBorders>
              <w:top w:val="nil"/>
              <w:left w:val="nil"/>
              <w:bottom w:val="single" w:sz="4" w:space="0" w:color="auto"/>
              <w:right w:val="single" w:sz="4" w:space="0" w:color="auto"/>
            </w:tcBorders>
            <w:vAlign w:val="center"/>
            <w:hideMark/>
          </w:tcPr>
          <w:p w14:paraId="45BDA02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амортизацию нематериальных активов</w:t>
            </w:r>
          </w:p>
        </w:tc>
        <w:tc>
          <w:tcPr>
            <w:tcW w:w="1134" w:type="dxa"/>
            <w:tcBorders>
              <w:top w:val="nil"/>
              <w:left w:val="nil"/>
              <w:bottom w:val="single" w:sz="4" w:space="0" w:color="auto"/>
              <w:right w:val="single" w:sz="4" w:space="0" w:color="auto"/>
            </w:tcBorders>
            <w:vAlign w:val="center"/>
            <w:hideMark/>
          </w:tcPr>
          <w:p w14:paraId="16B68E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47B238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30EF7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044E3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059F34A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2FBC7B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2.9</w:t>
            </w:r>
          </w:p>
        </w:tc>
        <w:tc>
          <w:tcPr>
            <w:tcW w:w="4536" w:type="dxa"/>
            <w:tcBorders>
              <w:top w:val="nil"/>
              <w:left w:val="nil"/>
              <w:bottom w:val="single" w:sz="4" w:space="0" w:color="auto"/>
              <w:right w:val="single" w:sz="4" w:space="0" w:color="auto"/>
            </w:tcBorders>
            <w:vAlign w:val="center"/>
            <w:hideMark/>
          </w:tcPr>
          <w:p w14:paraId="1029FEA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аренду имущества, используемого для осуществления регулируемого вида деятельности</w:t>
            </w:r>
          </w:p>
        </w:tc>
        <w:tc>
          <w:tcPr>
            <w:tcW w:w="1134" w:type="dxa"/>
            <w:tcBorders>
              <w:top w:val="nil"/>
              <w:left w:val="nil"/>
              <w:bottom w:val="single" w:sz="4" w:space="0" w:color="auto"/>
              <w:right w:val="single" w:sz="4" w:space="0" w:color="auto"/>
            </w:tcBorders>
            <w:vAlign w:val="center"/>
            <w:hideMark/>
          </w:tcPr>
          <w:p w14:paraId="361AAB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83CC5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0,91</w:t>
            </w:r>
          </w:p>
        </w:tc>
        <w:tc>
          <w:tcPr>
            <w:tcW w:w="2693" w:type="dxa"/>
            <w:tcBorders>
              <w:top w:val="nil"/>
              <w:left w:val="nil"/>
              <w:bottom w:val="single" w:sz="4" w:space="0" w:color="auto"/>
              <w:right w:val="single" w:sz="4" w:space="0" w:color="auto"/>
            </w:tcBorders>
            <w:vAlign w:val="center"/>
            <w:hideMark/>
          </w:tcPr>
          <w:p w14:paraId="0E7AB2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45,21</w:t>
            </w:r>
          </w:p>
        </w:tc>
        <w:tc>
          <w:tcPr>
            <w:tcW w:w="2657" w:type="dxa"/>
            <w:tcBorders>
              <w:top w:val="nil"/>
              <w:left w:val="nil"/>
              <w:bottom w:val="single" w:sz="4" w:space="0" w:color="auto"/>
              <w:right w:val="single" w:sz="4" w:space="0" w:color="auto"/>
            </w:tcBorders>
            <w:vAlign w:val="center"/>
            <w:hideMark/>
          </w:tcPr>
          <w:p w14:paraId="14185C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48,15</w:t>
            </w:r>
          </w:p>
        </w:tc>
      </w:tr>
      <w:tr w:rsidR="00F76F04" w:rsidRPr="00F76F04" w14:paraId="0622D97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7B440E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w:t>
            </w:r>
          </w:p>
        </w:tc>
        <w:tc>
          <w:tcPr>
            <w:tcW w:w="4536" w:type="dxa"/>
            <w:tcBorders>
              <w:top w:val="nil"/>
              <w:left w:val="nil"/>
              <w:bottom w:val="single" w:sz="4" w:space="0" w:color="auto"/>
              <w:right w:val="single" w:sz="4" w:space="0" w:color="auto"/>
            </w:tcBorders>
            <w:vAlign w:val="center"/>
            <w:hideMark/>
          </w:tcPr>
          <w:p w14:paraId="692A2A3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Общепроизводственные расходы, в том числе:</w:t>
            </w:r>
          </w:p>
        </w:tc>
        <w:tc>
          <w:tcPr>
            <w:tcW w:w="1134" w:type="dxa"/>
            <w:tcBorders>
              <w:top w:val="nil"/>
              <w:left w:val="nil"/>
              <w:bottom w:val="single" w:sz="4" w:space="0" w:color="auto"/>
              <w:right w:val="single" w:sz="4" w:space="0" w:color="auto"/>
            </w:tcBorders>
            <w:vAlign w:val="center"/>
            <w:hideMark/>
          </w:tcPr>
          <w:p w14:paraId="11A2737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033B2B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176,83</w:t>
            </w:r>
          </w:p>
        </w:tc>
        <w:tc>
          <w:tcPr>
            <w:tcW w:w="2693" w:type="dxa"/>
            <w:tcBorders>
              <w:top w:val="nil"/>
              <w:left w:val="nil"/>
              <w:bottom w:val="single" w:sz="4" w:space="0" w:color="auto"/>
              <w:right w:val="single" w:sz="4" w:space="0" w:color="auto"/>
            </w:tcBorders>
            <w:vAlign w:val="center"/>
            <w:hideMark/>
          </w:tcPr>
          <w:p w14:paraId="7A5C93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655,46</w:t>
            </w:r>
          </w:p>
        </w:tc>
        <w:tc>
          <w:tcPr>
            <w:tcW w:w="2657" w:type="dxa"/>
            <w:tcBorders>
              <w:top w:val="nil"/>
              <w:left w:val="nil"/>
              <w:bottom w:val="single" w:sz="4" w:space="0" w:color="auto"/>
              <w:right w:val="single" w:sz="4" w:space="0" w:color="auto"/>
            </w:tcBorders>
            <w:vAlign w:val="center"/>
            <w:hideMark/>
          </w:tcPr>
          <w:p w14:paraId="4C8E320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4 673,81</w:t>
            </w:r>
          </w:p>
        </w:tc>
      </w:tr>
      <w:tr w:rsidR="00F76F04" w:rsidRPr="00F76F04" w14:paraId="2DA6EF4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1FE762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2.10.1</w:t>
            </w:r>
          </w:p>
        </w:tc>
        <w:tc>
          <w:tcPr>
            <w:tcW w:w="4536" w:type="dxa"/>
            <w:tcBorders>
              <w:top w:val="nil"/>
              <w:left w:val="nil"/>
              <w:bottom w:val="single" w:sz="4" w:space="0" w:color="auto"/>
              <w:right w:val="single" w:sz="4" w:space="0" w:color="auto"/>
            </w:tcBorders>
            <w:vAlign w:val="center"/>
            <w:hideMark/>
          </w:tcPr>
          <w:p w14:paraId="1A07F65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текущий ремонт</w:t>
            </w:r>
          </w:p>
        </w:tc>
        <w:tc>
          <w:tcPr>
            <w:tcW w:w="1134" w:type="dxa"/>
            <w:tcBorders>
              <w:top w:val="nil"/>
              <w:left w:val="nil"/>
              <w:bottom w:val="single" w:sz="4" w:space="0" w:color="auto"/>
              <w:right w:val="single" w:sz="4" w:space="0" w:color="auto"/>
            </w:tcBorders>
            <w:vAlign w:val="center"/>
            <w:hideMark/>
          </w:tcPr>
          <w:p w14:paraId="3E82FDB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24D361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72108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95FDC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3D701A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83751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2.10.2</w:t>
            </w:r>
          </w:p>
        </w:tc>
        <w:tc>
          <w:tcPr>
            <w:tcW w:w="4536" w:type="dxa"/>
            <w:tcBorders>
              <w:top w:val="nil"/>
              <w:left w:val="nil"/>
              <w:bottom w:val="single" w:sz="4" w:space="0" w:color="auto"/>
              <w:right w:val="single" w:sz="4" w:space="0" w:color="auto"/>
            </w:tcBorders>
            <w:vAlign w:val="center"/>
            <w:hideMark/>
          </w:tcPr>
          <w:p w14:paraId="7D468CC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ремонт</w:t>
            </w:r>
          </w:p>
        </w:tc>
        <w:tc>
          <w:tcPr>
            <w:tcW w:w="1134" w:type="dxa"/>
            <w:tcBorders>
              <w:top w:val="nil"/>
              <w:left w:val="nil"/>
              <w:bottom w:val="single" w:sz="4" w:space="0" w:color="auto"/>
              <w:right w:val="single" w:sz="4" w:space="0" w:color="auto"/>
            </w:tcBorders>
            <w:vAlign w:val="center"/>
            <w:hideMark/>
          </w:tcPr>
          <w:p w14:paraId="1694A5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F8B266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84D0DB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F15011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95F94B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A6756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w:t>
            </w:r>
          </w:p>
        </w:tc>
        <w:tc>
          <w:tcPr>
            <w:tcW w:w="4536" w:type="dxa"/>
            <w:tcBorders>
              <w:top w:val="nil"/>
              <w:left w:val="nil"/>
              <w:bottom w:val="single" w:sz="4" w:space="0" w:color="auto"/>
              <w:right w:val="single" w:sz="4" w:space="0" w:color="auto"/>
            </w:tcBorders>
            <w:vAlign w:val="center"/>
            <w:hideMark/>
          </w:tcPr>
          <w:p w14:paraId="395B6B9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Общехозяйственные расходы, в том числе:</w:t>
            </w:r>
          </w:p>
        </w:tc>
        <w:tc>
          <w:tcPr>
            <w:tcW w:w="1134" w:type="dxa"/>
            <w:tcBorders>
              <w:top w:val="nil"/>
              <w:left w:val="nil"/>
              <w:bottom w:val="single" w:sz="4" w:space="0" w:color="auto"/>
              <w:right w:val="single" w:sz="4" w:space="0" w:color="auto"/>
            </w:tcBorders>
            <w:vAlign w:val="center"/>
            <w:hideMark/>
          </w:tcPr>
          <w:p w14:paraId="033C143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2DF71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158,84</w:t>
            </w:r>
          </w:p>
        </w:tc>
        <w:tc>
          <w:tcPr>
            <w:tcW w:w="2693" w:type="dxa"/>
            <w:tcBorders>
              <w:top w:val="nil"/>
              <w:left w:val="nil"/>
              <w:bottom w:val="single" w:sz="4" w:space="0" w:color="auto"/>
              <w:right w:val="single" w:sz="4" w:space="0" w:color="auto"/>
            </w:tcBorders>
            <w:vAlign w:val="center"/>
            <w:hideMark/>
          </w:tcPr>
          <w:p w14:paraId="410FED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487,65</w:t>
            </w:r>
          </w:p>
        </w:tc>
        <w:tc>
          <w:tcPr>
            <w:tcW w:w="2657" w:type="dxa"/>
            <w:tcBorders>
              <w:top w:val="nil"/>
              <w:left w:val="nil"/>
              <w:bottom w:val="single" w:sz="4" w:space="0" w:color="auto"/>
              <w:right w:val="single" w:sz="4" w:space="0" w:color="auto"/>
            </w:tcBorders>
            <w:vAlign w:val="center"/>
            <w:hideMark/>
          </w:tcPr>
          <w:p w14:paraId="1B16EBC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3 221,03</w:t>
            </w:r>
          </w:p>
        </w:tc>
      </w:tr>
      <w:tr w:rsidR="00F76F04" w:rsidRPr="00F76F04" w14:paraId="1087128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2DA35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2.11.1</w:t>
            </w:r>
          </w:p>
        </w:tc>
        <w:tc>
          <w:tcPr>
            <w:tcW w:w="4536" w:type="dxa"/>
            <w:tcBorders>
              <w:top w:val="nil"/>
              <w:left w:val="nil"/>
              <w:bottom w:val="single" w:sz="4" w:space="0" w:color="auto"/>
              <w:right w:val="single" w:sz="4" w:space="0" w:color="auto"/>
            </w:tcBorders>
            <w:vAlign w:val="center"/>
            <w:hideMark/>
          </w:tcPr>
          <w:p w14:paraId="483DD95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текущий ремонт</w:t>
            </w:r>
          </w:p>
        </w:tc>
        <w:tc>
          <w:tcPr>
            <w:tcW w:w="1134" w:type="dxa"/>
            <w:tcBorders>
              <w:top w:val="nil"/>
              <w:left w:val="nil"/>
              <w:bottom w:val="single" w:sz="4" w:space="0" w:color="auto"/>
              <w:right w:val="single" w:sz="4" w:space="0" w:color="auto"/>
            </w:tcBorders>
            <w:vAlign w:val="center"/>
            <w:hideMark/>
          </w:tcPr>
          <w:p w14:paraId="07C702E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8C6D87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F6A4B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BD7CAA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874E29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DDDF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2.11.2</w:t>
            </w:r>
          </w:p>
        </w:tc>
        <w:tc>
          <w:tcPr>
            <w:tcW w:w="4536" w:type="dxa"/>
            <w:tcBorders>
              <w:top w:val="nil"/>
              <w:left w:val="nil"/>
              <w:bottom w:val="single" w:sz="4" w:space="0" w:color="auto"/>
              <w:right w:val="single" w:sz="4" w:space="0" w:color="auto"/>
            </w:tcBorders>
            <w:vAlign w:val="center"/>
            <w:hideMark/>
          </w:tcPr>
          <w:p w14:paraId="62E2FF6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ремонт</w:t>
            </w:r>
          </w:p>
        </w:tc>
        <w:tc>
          <w:tcPr>
            <w:tcW w:w="1134" w:type="dxa"/>
            <w:tcBorders>
              <w:top w:val="nil"/>
              <w:left w:val="nil"/>
              <w:bottom w:val="single" w:sz="4" w:space="0" w:color="auto"/>
              <w:right w:val="single" w:sz="4" w:space="0" w:color="auto"/>
            </w:tcBorders>
            <w:vAlign w:val="center"/>
            <w:hideMark/>
          </w:tcPr>
          <w:p w14:paraId="396DCB0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41251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DC083A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D86D3B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14EC25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72626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2.12</w:t>
            </w:r>
          </w:p>
        </w:tc>
        <w:tc>
          <w:tcPr>
            <w:tcW w:w="4536" w:type="dxa"/>
            <w:tcBorders>
              <w:top w:val="nil"/>
              <w:left w:val="nil"/>
              <w:bottom w:val="single" w:sz="4" w:space="0" w:color="auto"/>
              <w:right w:val="single" w:sz="4" w:space="0" w:color="auto"/>
            </w:tcBorders>
            <w:vAlign w:val="center"/>
            <w:hideMark/>
          </w:tcPr>
          <w:p w14:paraId="7DB145E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Расходы на капитальный и текущий ремонт основных средств</w:t>
            </w:r>
          </w:p>
        </w:tc>
        <w:tc>
          <w:tcPr>
            <w:tcW w:w="1134" w:type="dxa"/>
            <w:tcBorders>
              <w:top w:val="nil"/>
              <w:left w:val="nil"/>
              <w:bottom w:val="single" w:sz="4" w:space="0" w:color="auto"/>
              <w:right w:val="single" w:sz="4" w:space="0" w:color="auto"/>
            </w:tcBorders>
            <w:vAlign w:val="center"/>
            <w:hideMark/>
          </w:tcPr>
          <w:p w14:paraId="14D3213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2ADBE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68,56</w:t>
            </w:r>
          </w:p>
        </w:tc>
        <w:tc>
          <w:tcPr>
            <w:tcW w:w="2693" w:type="dxa"/>
            <w:tcBorders>
              <w:top w:val="nil"/>
              <w:left w:val="nil"/>
              <w:bottom w:val="single" w:sz="4" w:space="0" w:color="auto"/>
              <w:right w:val="single" w:sz="4" w:space="0" w:color="auto"/>
            </w:tcBorders>
            <w:vAlign w:val="center"/>
            <w:hideMark/>
          </w:tcPr>
          <w:p w14:paraId="5E83622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1 118,30</w:t>
            </w:r>
          </w:p>
        </w:tc>
        <w:tc>
          <w:tcPr>
            <w:tcW w:w="2657" w:type="dxa"/>
            <w:tcBorders>
              <w:top w:val="nil"/>
              <w:left w:val="nil"/>
              <w:bottom w:val="single" w:sz="4" w:space="0" w:color="auto"/>
              <w:right w:val="single" w:sz="4" w:space="0" w:color="auto"/>
            </w:tcBorders>
            <w:vAlign w:val="center"/>
            <w:hideMark/>
          </w:tcPr>
          <w:p w14:paraId="7159E90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15 672,33</w:t>
            </w:r>
          </w:p>
        </w:tc>
      </w:tr>
      <w:tr w:rsidR="00F76F04" w:rsidRPr="00F76F04" w14:paraId="0E0EAD6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8227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2.12.1</w:t>
            </w:r>
          </w:p>
        </w:tc>
        <w:tc>
          <w:tcPr>
            <w:tcW w:w="4536" w:type="dxa"/>
            <w:tcBorders>
              <w:top w:val="nil"/>
              <w:left w:val="nil"/>
              <w:bottom w:val="single" w:sz="4" w:space="0" w:color="auto"/>
              <w:right w:val="single" w:sz="4" w:space="0" w:color="auto"/>
            </w:tcBorders>
            <w:vAlign w:val="center"/>
            <w:hideMark/>
          </w:tcPr>
          <w:p w14:paraId="4D37CCF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1134" w:type="dxa"/>
            <w:tcBorders>
              <w:top w:val="nil"/>
              <w:left w:val="nil"/>
              <w:bottom w:val="single" w:sz="4" w:space="0" w:color="auto"/>
              <w:right w:val="single" w:sz="4" w:space="0" w:color="auto"/>
            </w:tcBorders>
            <w:vAlign w:val="center"/>
            <w:hideMark/>
          </w:tcPr>
          <w:p w14:paraId="70BE17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47A72D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c>
          <w:tcPr>
            <w:tcW w:w="2693" w:type="dxa"/>
            <w:tcBorders>
              <w:top w:val="nil"/>
              <w:left w:val="nil"/>
              <w:bottom w:val="single" w:sz="4" w:space="0" w:color="auto"/>
              <w:right w:val="single" w:sz="4" w:space="0" w:color="auto"/>
            </w:tcBorders>
            <w:vAlign w:val="center"/>
            <w:hideMark/>
          </w:tcPr>
          <w:p w14:paraId="737F6B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c>
          <w:tcPr>
            <w:tcW w:w="2657" w:type="dxa"/>
            <w:tcBorders>
              <w:top w:val="nil"/>
              <w:left w:val="nil"/>
              <w:bottom w:val="single" w:sz="4" w:space="0" w:color="auto"/>
              <w:right w:val="single" w:sz="4" w:space="0" w:color="auto"/>
            </w:tcBorders>
            <w:vAlign w:val="center"/>
            <w:hideMark/>
          </w:tcPr>
          <w:p w14:paraId="7A5E48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отсутствует</w:t>
            </w:r>
          </w:p>
        </w:tc>
      </w:tr>
      <w:tr w:rsidR="00F76F04" w:rsidRPr="00F76F04" w14:paraId="758F8EC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41F67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w:t>
            </w:r>
          </w:p>
        </w:tc>
        <w:tc>
          <w:tcPr>
            <w:tcW w:w="4536" w:type="dxa"/>
            <w:tcBorders>
              <w:top w:val="nil"/>
              <w:left w:val="nil"/>
              <w:bottom w:val="single" w:sz="4" w:space="0" w:color="auto"/>
              <w:right w:val="single" w:sz="4" w:space="0" w:color="auto"/>
            </w:tcBorders>
            <w:vAlign w:val="center"/>
            <w:hideMark/>
          </w:tcPr>
          <w:p w14:paraId="23C698A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Прочие расходы, которые подлежат отнесению на регулируемые виды деятельности в соответствии с законодательством Российской Федерации</w:t>
            </w:r>
          </w:p>
        </w:tc>
        <w:tc>
          <w:tcPr>
            <w:tcW w:w="1134" w:type="dxa"/>
            <w:tcBorders>
              <w:top w:val="nil"/>
              <w:left w:val="nil"/>
              <w:bottom w:val="single" w:sz="4" w:space="0" w:color="auto"/>
              <w:right w:val="single" w:sz="4" w:space="0" w:color="auto"/>
            </w:tcBorders>
            <w:vAlign w:val="center"/>
            <w:hideMark/>
          </w:tcPr>
          <w:p w14:paraId="14DBB81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C32B1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270,64</w:t>
            </w:r>
          </w:p>
        </w:tc>
        <w:tc>
          <w:tcPr>
            <w:tcW w:w="2693" w:type="dxa"/>
            <w:tcBorders>
              <w:top w:val="nil"/>
              <w:left w:val="nil"/>
              <w:bottom w:val="single" w:sz="4" w:space="0" w:color="auto"/>
              <w:right w:val="single" w:sz="4" w:space="0" w:color="auto"/>
            </w:tcBorders>
            <w:vAlign w:val="center"/>
            <w:hideMark/>
          </w:tcPr>
          <w:p w14:paraId="4FCDD00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941,84</w:t>
            </w:r>
          </w:p>
        </w:tc>
        <w:tc>
          <w:tcPr>
            <w:tcW w:w="2657" w:type="dxa"/>
            <w:tcBorders>
              <w:top w:val="nil"/>
              <w:left w:val="nil"/>
              <w:bottom w:val="single" w:sz="4" w:space="0" w:color="auto"/>
              <w:right w:val="single" w:sz="4" w:space="0" w:color="auto"/>
            </w:tcBorders>
            <w:vAlign w:val="center"/>
            <w:hideMark/>
          </w:tcPr>
          <w:p w14:paraId="25B396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9 511,79</w:t>
            </w:r>
          </w:p>
        </w:tc>
      </w:tr>
      <w:tr w:rsidR="00F76F04" w:rsidRPr="00F76F04" w14:paraId="1655F9E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F65CC1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2.13.0</w:t>
            </w:r>
          </w:p>
        </w:tc>
        <w:tc>
          <w:tcPr>
            <w:tcW w:w="4536" w:type="dxa"/>
            <w:tcBorders>
              <w:top w:val="nil"/>
              <w:left w:val="nil"/>
              <w:bottom w:val="single" w:sz="4" w:space="0" w:color="auto"/>
              <w:right w:val="single" w:sz="4" w:space="0" w:color="auto"/>
            </w:tcBorders>
            <w:vAlign w:val="center"/>
            <w:hideMark/>
          </w:tcPr>
          <w:p w14:paraId="1F52D5F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1134" w:type="dxa"/>
            <w:tcBorders>
              <w:top w:val="nil"/>
              <w:left w:val="nil"/>
              <w:bottom w:val="single" w:sz="4" w:space="0" w:color="auto"/>
              <w:right w:val="single" w:sz="4" w:space="0" w:color="auto"/>
            </w:tcBorders>
            <w:vAlign w:val="center"/>
            <w:hideMark/>
          </w:tcPr>
          <w:p w14:paraId="47E614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977" w:type="dxa"/>
            <w:tcBorders>
              <w:top w:val="nil"/>
              <w:left w:val="nil"/>
              <w:bottom w:val="single" w:sz="4" w:space="0" w:color="auto"/>
              <w:right w:val="single" w:sz="4" w:space="0" w:color="auto"/>
            </w:tcBorders>
            <w:vAlign w:val="center"/>
            <w:hideMark/>
          </w:tcPr>
          <w:p w14:paraId="60A4DB8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2F87C8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072E4D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28E6189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B61A7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2.13.1</w:t>
            </w:r>
          </w:p>
        </w:tc>
        <w:tc>
          <w:tcPr>
            <w:tcW w:w="4536" w:type="dxa"/>
            <w:tcBorders>
              <w:top w:val="nil"/>
              <w:left w:val="nil"/>
              <w:bottom w:val="single" w:sz="4" w:space="0" w:color="auto"/>
              <w:right w:val="single" w:sz="4" w:space="0" w:color="auto"/>
            </w:tcBorders>
            <w:vAlign w:val="center"/>
            <w:hideMark/>
          </w:tcPr>
          <w:p w14:paraId="6C689D9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налог на имущество</w:t>
            </w:r>
          </w:p>
        </w:tc>
        <w:tc>
          <w:tcPr>
            <w:tcW w:w="1134" w:type="dxa"/>
            <w:tcBorders>
              <w:top w:val="nil"/>
              <w:left w:val="nil"/>
              <w:bottom w:val="single" w:sz="4" w:space="0" w:color="auto"/>
              <w:right w:val="single" w:sz="4" w:space="0" w:color="auto"/>
            </w:tcBorders>
            <w:vAlign w:val="center"/>
            <w:hideMark/>
          </w:tcPr>
          <w:p w14:paraId="047346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5564C52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74,2</w:t>
            </w:r>
          </w:p>
        </w:tc>
        <w:tc>
          <w:tcPr>
            <w:tcW w:w="2693" w:type="dxa"/>
            <w:tcBorders>
              <w:top w:val="nil"/>
              <w:left w:val="nil"/>
              <w:bottom w:val="single" w:sz="4" w:space="0" w:color="auto"/>
              <w:right w:val="single" w:sz="4" w:space="0" w:color="auto"/>
            </w:tcBorders>
            <w:vAlign w:val="center"/>
            <w:hideMark/>
          </w:tcPr>
          <w:p w14:paraId="15ECB1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28,85</w:t>
            </w:r>
          </w:p>
        </w:tc>
        <w:tc>
          <w:tcPr>
            <w:tcW w:w="2657" w:type="dxa"/>
            <w:tcBorders>
              <w:top w:val="nil"/>
              <w:left w:val="nil"/>
              <w:bottom w:val="single" w:sz="4" w:space="0" w:color="auto"/>
              <w:right w:val="single" w:sz="4" w:space="0" w:color="auto"/>
            </w:tcBorders>
            <w:vAlign w:val="center"/>
            <w:hideMark/>
          </w:tcPr>
          <w:p w14:paraId="3457D7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3 249,79</w:t>
            </w:r>
          </w:p>
        </w:tc>
      </w:tr>
      <w:tr w:rsidR="00F76F04" w:rsidRPr="00F76F04" w14:paraId="4AD62BF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E4AF4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2.13.2</w:t>
            </w:r>
          </w:p>
        </w:tc>
        <w:tc>
          <w:tcPr>
            <w:tcW w:w="4536" w:type="dxa"/>
            <w:tcBorders>
              <w:top w:val="nil"/>
              <w:left w:val="nil"/>
              <w:bottom w:val="single" w:sz="4" w:space="0" w:color="auto"/>
              <w:right w:val="single" w:sz="4" w:space="0" w:color="auto"/>
            </w:tcBorders>
            <w:vAlign w:val="center"/>
            <w:hideMark/>
          </w:tcPr>
          <w:p w14:paraId="3CA2592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страхование</w:t>
            </w:r>
          </w:p>
        </w:tc>
        <w:tc>
          <w:tcPr>
            <w:tcW w:w="1134" w:type="dxa"/>
            <w:tcBorders>
              <w:top w:val="nil"/>
              <w:left w:val="nil"/>
              <w:bottom w:val="single" w:sz="4" w:space="0" w:color="auto"/>
              <w:right w:val="single" w:sz="4" w:space="0" w:color="auto"/>
            </w:tcBorders>
            <w:vAlign w:val="center"/>
            <w:hideMark/>
          </w:tcPr>
          <w:p w14:paraId="3B41E9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6A9D56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9,25</w:t>
            </w:r>
          </w:p>
        </w:tc>
        <w:tc>
          <w:tcPr>
            <w:tcW w:w="2693" w:type="dxa"/>
            <w:tcBorders>
              <w:top w:val="nil"/>
              <w:left w:val="nil"/>
              <w:bottom w:val="single" w:sz="4" w:space="0" w:color="auto"/>
              <w:right w:val="single" w:sz="4" w:space="0" w:color="auto"/>
            </w:tcBorders>
            <w:vAlign w:val="center"/>
            <w:hideMark/>
          </w:tcPr>
          <w:p w14:paraId="3111EC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10,38</w:t>
            </w:r>
          </w:p>
        </w:tc>
        <w:tc>
          <w:tcPr>
            <w:tcW w:w="2657" w:type="dxa"/>
            <w:tcBorders>
              <w:top w:val="nil"/>
              <w:left w:val="nil"/>
              <w:bottom w:val="single" w:sz="4" w:space="0" w:color="auto"/>
              <w:right w:val="single" w:sz="4" w:space="0" w:color="auto"/>
            </w:tcBorders>
            <w:vAlign w:val="center"/>
            <w:hideMark/>
          </w:tcPr>
          <w:p w14:paraId="17A909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22,06</w:t>
            </w:r>
          </w:p>
        </w:tc>
      </w:tr>
      <w:tr w:rsidR="00F76F04" w:rsidRPr="00F76F04" w14:paraId="6C82C6B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5621CB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2.13.3</w:t>
            </w:r>
          </w:p>
        </w:tc>
        <w:tc>
          <w:tcPr>
            <w:tcW w:w="4536" w:type="dxa"/>
            <w:tcBorders>
              <w:top w:val="nil"/>
              <w:left w:val="nil"/>
              <w:bottom w:val="single" w:sz="4" w:space="0" w:color="auto"/>
              <w:right w:val="single" w:sz="4" w:space="0" w:color="auto"/>
            </w:tcBorders>
            <w:vAlign w:val="center"/>
            <w:hideMark/>
          </w:tcPr>
          <w:p w14:paraId="6FF38A5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стоки</w:t>
            </w:r>
          </w:p>
        </w:tc>
        <w:tc>
          <w:tcPr>
            <w:tcW w:w="1134" w:type="dxa"/>
            <w:tcBorders>
              <w:top w:val="nil"/>
              <w:left w:val="nil"/>
              <w:bottom w:val="single" w:sz="4" w:space="0" w:color="auto"/>
              <w:right w:val="single" w:sz="4" w:space="0" w:color="auto"/>
            </w:tcBorders>
            <w:vAlign w:val="center"/>
            <w:hideMark/>
          </w:tcPr>
          <w:p w14:paraId="6D0F15D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76C63B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6,59</w:t>
            </w:r>
          </w:p>
        </w:tc>
        <w:tc>
          <w:tcPr>
            <w:tcW w:w="2693" w:type="dxa"/>
            <w:tcBorders>
              <w:top w:val="nil"/>
              <w:left w:val="nil"/>
              <w:bottom w:val="single" w:sz="4" w:space="0" w:color="auto"/>
              <w:right w:val="single" w:sz="4" w:space="0" w:color="auto"/>
            </w:tcBorders>
            <w:vAlign w:val="center"/>
            <w:hideMark/>
          </w:tcPr>
          <w:p w14:paraId="2DF5534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9,2</w:t>
            </w:r>
          </w:p>
        </w:tc>
        <w:tc>
          <w:tcPr>
            <w:tcW w:w="2657" w:type="dxa"/>
            <w:tcBorders>
              <w:top w:val="nil"/>
              <w:left w:val="nil"/>
              <w:bottom w:val="single" w:sz="4" w:space="0" w:color="auto"/>
              <w:right w:val="single" w:sz="4" w:space="0" w:color="auto"/>
            </w:tcBorders>
            <w:vAlign w:val="center"/>
            <w:hideMark/>
          </w:tcPr>
          <w:p w14:paraId="3787B6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129,82</w:t>
            </w:r>
          </w:p>
        </w:tc>
      </w:tr>
      <w:tr w:rsidR="00F76F04" w:rsidRPr="00F76F04" w14:paraId="702CD8D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0F5C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2.13.4</w:t>
            </w:r>
          </w:p>
        </w:tc>
        <w:tc>
          <w:tcPr>
            <w:tcW w:w="4536" w:type="dxa"/>
            <w:tcBorders>
              <w:top w:val="nil"/>
              <w:left w:val="nil"/>
              <w:bottom w:val="single" w:sz="4" w:space="0" w:color="auto"/>
              <w:right w:val="single" w:sz="4" w:space="0" w:color="auto"/>
            </w:tcBorders>
            <w:vAlign w:val="center"/>
            <w:hideMark/>
          </w:tcPr>
          <w:p w14:paraId="186B3FA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расчетная прибыль</w:t>
            </w:r>
          </w:p>
        </w:tc>
        <w:tc>
          <w:tcPr>
            <w:tcW w:w="1134" w:type="dxa"/>
            <w:tcBorders>
              <w:top w:val="nil"/>
              <w:left w:val="nil"/>
              <w:bottom w:val="single" w:sz="4" w:space="0" w:color="auto"/>
              <w:right w:val="single" w:sz="4" w:space="0" w:color="auto"/>
            </w:tcBorders>
            <w:vAlign w:val="center"/>
            <w:hideMark/>
          </w:tcPr>
          <w:p w14:paraId="6576367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3139D8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180,6</w:t>
            </w:r>
          </w:p>
        </w:tc>
        <w:tc>
          <w:tcPr>
            <w:tcW w:w="2693" w:type="dxa"/>
            <w:tcBorders>
              <w:top w:val="nil"/>
              <w:left w:val="nil"/>
              <w:bottom w:val="single" w:sz="4" w:space="0" w:color="auto"/>
              <w:right w:val="single" w:sz="4" w:space="0" w:color="auto"/>
            </w:tcBorders>
            <w:vAlign w:val="center"/>
            <w:hideMark/>
          </w:tcPr>
          <w:p w14:paraId="228E8C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893,41</w:t>
            </w:r>
          </w:p>
        </w:tc>
        <w:tc>
          <w:tcPr>
            <w:tcW w:w="2657" w:type="dxa"/>
            <w:tcBorders>
              <w:top w:val="nil"/>
              <w:left w:val="nil"/>
              <w:bottom w:val="single" w:sz="4" w:space="0" w:color="auto"/>
              <w:right w:val="single" w:sz="4" w:space="0" w:color="auto"/>
            </w:tcBorders>
            <w:vAlign w:val="center"/>
            <w:hideMark/>
          </w:tcPr>
          <w:p w14:paraId="51A6342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6 082,74</w:t>
            </w:r>
          </w:p>
        </w:tc>
      </w:tr>
      <w:tr w:rsidR="00F76F04" w:rsidRPr="00F76F04" w14:paraId="0B0E022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388CF2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2.13.5</w:t>
            </w:r>
          </w:p>
        </w:tc>
        <w:tc>
          <w:tcPr>
            <w:tcW w:w="4536" w:type="dxa"/>
            <w:tcBorders>
              <w:top w:val="nil"/>
              <w:left w:val="nil"/>
              <w:bottom w:val="single" w:sz="4" w:space="0" w:color="auto"/>
              <w:right w:val="single" w:sz="4" w:space="0" w:color="auto"/>
            </w:tcBorders>
            <w:vAlign w:val="center"/>
            <w:hideMark/>
          </w:tcPr>
          <w:p w14:paraId="327F296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банковская </w:t>
            </w:r>
            <w:proofErr w:type="spellStart"/>
            <w:r w:rsidRPr="00F76F04">
              <w:rPr>
                <w:rFonts w:eastAsia="Times New Roman" w:cs="Times New Roman"/>
                <w:color w:val="000000"/>
                <w:sz w:val="18"/>
                <w:szCs w:val="18"/>
                <w:lang w:eastAsia="ru-RU"/>
              </w:rPr>
              <w:t>гаранти</w:t>
            </w:r>
            <w:proofErr w:type="spellEnd"/>
          </w:p>
        </w:tc>
        <w:tc>
          <w:tcPr>
            <w:tcW w:w="1134" w:type="dxa"/>
            <w:tcBorders>
              <w:top w:val="nil"/>
              <w:left w:val="nil"/>
              <w:bottom w:val="single" w:sz="4" w:space="0" w:color="auto"/>
              <w:right w:val="single" w:sz="4" w:space="0" w:color="auto"/>
            </w:tcBorders>
            <w:vAlign w:val="center"/>
            <w:hideMark/>
          </w:tcPr>
          <w:p w14:paraId="536393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E1417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53CBC8E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BE77F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11,59</w:t>
            </w:r>
          </w:p>
        </w:tc>
      </w:tr>
      <w:tr w:rsidR="00F76F04" w:rsidRPr="00F76F04" w14:paraId="24ACD37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7482A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2.13.6</w:t>
            </w:r>
          </w:p>
        </w:tc>
        <w:tc>
          <w:tcPr>
            <w:tcW w:w="4536" w:type="dxa"/>
            <w:tcBorders>
              <w:top w:val="nil"/>
              <w:left w:val="nil"/>
              <w:bottom w:val="single" w:sz="4" w:space="0" w:color="auto"/>
              <w:right w:val="single" w:sz="4" w:space="0" w:color="auto"/>
            </w:tcBorders>
            <w:vAlign w:val="center"/>
            <w:hideMark/>
          </w:tcPr>
          <w:p w14:paraId="17C62D1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прочие налоги</w:t>
            </w:r>
          </w:p>
        </w:tc>
        <w:tc>
          <w:tcPr>
            <w:tcW w:w="1134" w:type="dxa"/>
            <w:tcBorders>
              <w:top w:val="nil"/>
              <w:left w:val="nil"/>
              <w:bottom w:val="single" w:sz="4" w:space="0" w:color="auto"/>
              <w:right w:val="single" w:sz="4" w:space="0" w:color="auto"/>
            </w:tcBorders>
            <w:vAlign w:val="center"/>
            <w:hideMark/>
          </w:tcPr>
          <w:p w14:paraId="28BDC4E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33850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726A874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BD4903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15,79</w:t>
            </w:r>
          </w:p>
        </w:tc>
      </w:tr>
      <w:tr w:rsidR="00F76F04" w:rsidRPr="00F76F04" w14:paraId="580ACC0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539351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w:t>
            </w:r>
          </w:p>
        </w:tc>
        <w:tc>
          <w:tcPr>
            <w:tcW w:w="4536" w:type="dxa"/>
            <w:tcBorders>
              <w:top w:val="nil"/>
              <w:left w:val="nil"/>
              <w:bottom w:val="single" w:sz="4" w:space="0" w:color="auto"/>
              <w:right w:val="single" w:sz="4" w:space="0" w:color="auto"/>
            </w:tcBorders>
            <w:vAlign w:val="center"/>
            <w:hideMark/>
          </w:tcPr>
          <w:p w14:paraId="4EB6FB1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Валовая прибыль (убытки) от реализации товаров и оказания услуг по регулируемому виду деятельности</w:t>
            </w:r>
          </w:p>
        </w:tc>
        <w:tc>
          <w:tcPr>
            <w:tcW w:w="1134" w:type="dxa"/>
            <w:tcBorders>
              <w:top w:val="nil"/>
              <w:left w:val="nil"/>
              <w:bottom w:val="single" w:sz="4" w:space="0" w:color="auto"/>
              <w:right w:val="single" w:sz="4" w:space="0" w:color="auto"/>
            </w:tcBorders>
            <w:vAlign w:val="center"/>
            <w:hideMark/>
          </w:tcPr>
          <w:p w14:paraId="5CCC6B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93620B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-3 363,07</w:t>
            </w:r>
          </w:p>
        </w:tc>
        <w:tc>
          <w:tcPr>
            <w:tcW w:w="2693" w:type="dxa"/>
            <w:tcBorders>
              <w:top w:val="nil"/>
              <w:left w:val="nil"/>
              <w:bottom w:val="single" w:sz="4" w:space="0" w:color="auto"/>
              <w:right w:val="single" w:sz="4" w:space="0" w:color="auto"/>
            </w:tcBorders>
            <w:vAlign w:val="center"/>
            <w:hideMark/>
          </w:tcPr>
          <w:p w14:paraId="1C92A70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-9 635,30</w:t>
            </w:r>
          </w:p>
        </w:tc>
        <w:tc>
          <w:tcPr>
            <w:tcW w:w="2657" w:type="dxa"/>
            <w:tcBorders>
              <w:top w:val="nil"/>
              <w:left w:val="nil"/>
              <w:bottom w:val="single" w:sz="4" w:space="0" w:color="auto"/>
              <w:right w:val="single" w:sz="4" w:space="0" w:color="auto"/>
            </w:tcBorders>
            <w:vAlign w:val="center"/>
            <w:hideMark/>
          </w:tcPr>
          <w:p w14:paraId="411EDCD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-57 060,19</w:t>
            </w:r>
          </w:p>
        </w:tc>
      </w:tr>
      <w:tr w:rsidR="00F76F04" w:rsidRPr="00F76F04" w14:paraId="6B6CD17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4294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w:t>
            </w:r>
          </w:p>
        </w:tc>
        <w:tc>
          <w:tcPr>
            <w:tcW w:w="4536" w:type="dxa"/>
            <w:tcBorders>
              <w:top w:val="nil"/>
              <w:left w:val="nil"/>
              <w:bottom w:val="single" w:sz="4" w:space="0" w:color="auto"/>
              <w:right w:val="single" w:sz="4" w:space="0" w:color="auto"/>
            </w:tcBorders>
            <w:vAlign w:val="center"/>
            <w:hideMark/>
          </w:tcPr>
          <w:p w14:paraId="62501EB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Чистая прибыль, полученная от регулируемого вида деятельности, в том числе:</w:t>
            </w:r>
          </w:p>
        </w:tc>
        <w:tc>
          <w:tcPr>
            <w:tcW w:w="1134" w:type="dxa"/>
            <w:tcBorders>
              <w:top w:val="nil"/>
              <w:left w:val="nil"/>
              <w:bottom w:val="single" w:sz="4" w:space="0" w:color="auto"/>
              <w:right w:val="single" w:sz="4" w:space="0" w:color="auto"/>
            </w:tcBorders>
            <w:vAlign w:val="center"/>
            <w:hideMark/>
          </w:tcPr>
          <w:p w14:paraId="36B69A4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649B38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478B65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5F88E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0081CC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8ACD44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4.1</w:t>
            </w:r>
          </w:p>
        </w:tc>
        <w:tc>
          <w:tcPr>
            <w:tcW w:w="4536" w:type="dxa"/>
            <w:tcBorders>
              <w:top w:val="nil"/>
              <w:left w:val="nil"/>
              <w:bottom w:val="single" w:sz="4" w:space="0" w:color="auto"/>
              <w:right w:val="single" w:sz="4" w:space="0" w:color="auto"/>
            </w:tcBorders>
            <w:vAlign w:val="center"/>
            <w:hideMark/>
          </w:tcPr>
          <w:p w14:paraId="29580F4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1134" w:type="dxa"/>
            <w:tcBorders>
              <w:top w:val="nil"/>
              <w:left w:val="nil"/>
              <w:bottom w:val="single" w:sz="4" w:space="0" w:color="auto"/>
              <w:right w:val="single" w:sz="4" w:space="0" w:color="auto"/>
            </w:tcBorders>
            <w:vAlign w:val="center"/>
            <w:hideMark/>
          </w:tcPr>
          <w:p w14:paraId="324F7A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2E29B9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1CE3E5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03A84D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731CF4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243E5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w:t>
            </w:r>
          </w:p>
        </w:tc>
        <w:tc>
          <w:tcPr>
            <w:tcW w:w="4536" w:type="dxa"/>
            <w:tcBorders>
              <w:top w:val="nil"/>
              <w:left w:val="nil"/>
              <w:bottom w:val="single" w:sz="4" w:space="0" w:color="auto"/>
              <w:right w:val="single" w:sz="4" w:space="0" w:color="auto"/>
            </w:tcBorders>
            <w:vAlign w:val="center"/>
            <w:hideMark/>
          </w:tcPr>
          <w:p w14:paraId="61C3050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в том числе:</w:t>
            </w:r>
          </w:p>
        </w:tc>
        <w:tc>
          <w:tcPr>
            <w:tcW w:w="1134" w:type="dxa"/>
            <w:tcBorders>
              <w:top w:val="nil"/>
              <w:left w:val="nil"/>
              <w:bottom w:val="single" w:sz="4" w:space="0" w:color="auto"/>
              <w:right w:val="single" w:sz="4" w:space="0" w:color="auto"/>
            </w:tcBorders>
            <w:vAlign w:val="center"/>
            <w:hideMark/>
          </w:tcPr>
          <w:p w14:paraId="11A52B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088EF34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F18ACE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0AE3B9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7AEF365"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CE9971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w:t>
            </w:r>
          </w:p>
        </w:tc>
        <w:tc>
          <w:tcPr>
            <w:tcW w:w="4536" w:type="dxa"/>
            <w:tcBorders>
              <w:top w:val="nil"/>
              <w:left w:val="nil"/>
              <w:bottom w:val="single" w:sz="4" w:space="0" w:color="auto"/>
              <w:right w:val="single" w:sz="4" w:space="0" w:color="auto"/>
            </w:tcBorders>
            <w:vAlign w:val="center"/>
            <w:hideMark/>
          </w:tcPr>
          <w:p w14:paraId="1855D4A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за счет:</w:t>
            </w:r>
          </w:p>
        </w:tc>
        <w:tc>
          <w:tcPr>
            <w:tcW w:w="1134" w:type="dxa"/>
            <w:tcBorders>
              <w:top w:val="nil"/>
              <w:left w:val="nil"/>
              <w:bottom w:val="single" w:sz="4" w:space="0" w:color="auto"/>
              <w:right w:val="single" w:sz="4" w:space="0" w:color="auto"/>
            </w:tcBorders>
            <w:vAlign w:val="center"/>
            <w:hideMark/>
          </w:tcPr>
          <w:p w14:paraId="2FCAC95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19B69A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22FD02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F5053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FDA3D2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DBC51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5.1.1</w:t>
            </w:r>
          </w:p>
        </w:tc>
        <w:tc>
          <w:tcPr>
            <w:tcW w:w="4536" w:type="dxa"/>
            <w:tcBorders>
              <w:top w:val="nil"/>
              <w:left w:val="nil"/>
              <w:bottom w:val="single" w:sz="4" w:space="0" w:color="auto"/>
              <w:right w:val="single" w:sz="4" w:space="0" w:color="auto"/>
            </w:tcBorders>
            <w:vAlign w:val="center"/>
            <w:hideMark/>
          </w:tcPr>
          <w:p w14:paraId="6C9F713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Изменения стоимости основных фондов за счет их ввода в эксплуатацию</w:t>
            </w:r>
          </w:p>
        </w:tc>
        <w:tc>
          <w:tcPr>
            <w:tcW w:w="1134" w:type="dxa"/>
            <w:tcBorders>
              <w:top w:val="nil"/>
              <w:left w:val="nil"/>
              <w:bottom w:val="single" w:sz="4" w:space="0" w:color="auto"/>
              <w:right w:val="single" w:sz="4" w:space="0" w:color="auto"/>
            </w:tcBorders>
            <w:vAlign w:val="center"/>
            <w:hideMark/>
          </w:tcPr>
          <w:p w14:paraId="3BC865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11F6B40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06463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63F92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71B4BFE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267BDF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5.1.2</w:t>
            </w:r>
          </w:p>
        </w:tc>
        <w:tc>
          <w:tcPr>
            <w:tcW w:w="4536" w:type="dxa"/>
            <w:tcBorders>
              <w:top w:val="nil"/>
              <w:left w:val="nil"/>
              <w:bottom w:val="single" w:sz="4" w:space="0" w:color="auto"/>
              <w:right w:val="single" w:sz="4" w:space="0" w:color="auto"/>
            </w:tcBorders>
            <w:vAlign w:val="center"/>
            <w:hideMark/>
          </w:tcPr>
          <w:p w14:paraId="40F0195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Изменения стоимости основных фондов за счет их вывода в эксплуатацию</w:t>
            </w:r>
          </w:p>
        </w:tc>
        <w:tc>
          <w:tcPr>
            <w:tcW w:w="1134" w:type="dxa"/>
            <w:tcBorders>
              <w:top w:val="nil"/>
              <w:left w:val="nil"/>
              <w:bottom w:val="single" w:sz="4" w:space="0" w:color="auto"/>
              <w:right w:val="single" w:sz="4" w:space="0" w:color="auto"/>
            </w:tcBorders>
            <w:vAlign w:val="center"/>
            <w:hideMark/>
          </w:tcPr>
          <w:p w14:paraId="5609835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46014F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B4CA9A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715FD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1967C0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E323B1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5.2</w:t>
            </w:r>
          </w:p>
        </w:tc>
        <w:tc>
          <w:tcPr>
            <w:tcW w:w="4536" w:type="dxa"/>
            <w:tcBorders>
              <w:top w:val="nil"/>
              <w:left w:val="nil"/>
              <w:bottom w:val="single" w:sz="4" w:space="0" w:color="auto"/>
              <w:right w:val="single" w:sz="4" w:space="0" w:color="auto"/>
            </w:tcBorders>
            <w:vAlign w:val="center"/>
            <w:hideMark/>
          </w:tcPr>
          <w:p w14:paraId="281189B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Изменение стоимости основных фондов за счет их переоценки</w:t>
            </w:r>
          </w:p>
        </w:tc>
        <w:tc>
          <w:tcPr>
            <w:tcW w:w="1134" w:type="dxa"/>
            <w:tcBorders>
              <w:top w:val="nil"/>
              <w:left w:val="nil"/>
              <w:bottom w:val="single" w:sz="4" w:space="0" w:color="auto"/>
              <w:right w:val="single" w:sz="4" w:space="0" w:color="auto"/>
            </w:tcBorders>
            <w:vAlign w:val="center"/>
            <w:hideMark/>
          </w:tcPr>
          <w:p w14:paraId="43DE14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руб.</w:t>
            </w:r>
          </w:p>
        </w:tc>
        <w:tc>
          <w:tcPr>
            <w:tcW w:w="2977" w:type="dxa"/>
            <w:tcBorders>
              <w:top w:val="nil"/>
              <w:left w:val="nil"/>
              <w:bottom w:val="single" w:sz="4" w:space="0" w:color="auto"/>
              <w:right w:val="single" w:sz="4" w:space="0" w:color="auto"/>
            </w:tcBorders>
            <w:vAlign w:val="center"/>
            <w:hideMark/>
          </w:tcPr>
          <w:p w14:paraId="39B971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A3C2DC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1B400F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81D0CB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218A3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w:t>
            </w:r>
          </w:p>
        </w:tc>
        <w:tc>
          <w:tcPr>
            <w:tcW w:w="4536" w:type="dxa"/>
            <w:tcBorders>
              <w:top w:val="nil"/>
              <w:left w:val="nil"/>
              <w:bottom w:val="single" w:sz="4" w:space="0" w:color="auto"/>
              <w:right w:val="single" w:sz="4" w:space="0" w:color="auto"/>
            </w:tcBorders>
            <w:vAlign w:val="center"/>
            <w:hideMark/>
          </w:tcPr>
          <w:p w14:paraId="32BF254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Годовая бухгалтерская (финансовая) отчетность, включая бухгалтерский баланс и приложения к нему</w:t>
            </w:r>
          </w:p>
        </w:tc>
        <w:tc>
          <w:tcPr>
            <w:tcW w:w="1134" w:type="dxa"/>
            <w:tcBorders>
              <w:top w:val="nil"/>
              <w:left w:val="nil"/>
              <w:bottom w:val="single" w:sz="4" w:space="0" w:color="auto"/>
              <w:right w:val="single" w:sz="4" w:space="0" w:color="auto"/>
            </w:tcBorders>
            <w:vAlign w:val="center"/>
            <w:hideMark/>
          </w:tcPr>
          <w:p w14:paraId="6A053C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65E742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c>
          <w:tcPr>
            <w:tcW w:w="2693" w:type="dxa"/>
            <w:tcBorders>
              <w:top w:val="nil"/>
              <w:left w:val="nil"/>
              <w:bottom w:val="single" w:sz="4" w:space="0" w:color="auto"/>
              <w:right w:val="single" w:sz="4" w:space="0" w:color="auto"/>
            </w:tcBorders>
            <w:vAlign w:val="center"/>
            <w:hideMark/>
          </w:tcPr>
          <w:p w14:paraId="73E810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c>
          <w:tcPr>
            <w:tcW w:w="2657" w:type="dxa"/>
            <w:tcBorders>
              <w:top w:val="nil"/>
              <w:left w:val="nil"/>
              <w:bottom w:val="single" w:sz="4" w:space="0" w:color="auto"/>
              <w:right w:val="single" w:sz="4" w:space="0" w:color="auto"/>
            </w:tcBorders>
            <w:vAlign w:val="center"/>
            <w:hideMark/>
          </w:tcPr>
          <w:p w14:paraId="28C5D22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https://portal.eias.ru/Portal/DownloadPage.aspx?type=12&amp;guid=d8495359-3c00-4b40-baf4-9dbbf1f0d538</w:t>
            </w:r>
          </w:p>
        </w:tc>
      </w:tr>
      <w:tr w:rsidR="00F76F04" w:rsidRPr="00F76F04" w14:paraId="00E337A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D7ED3A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w:t>
            </w:r>
          </w:p>
        </w:tc>
        <w:tc>
          <w:tcPr>
            <w:tcW w:w="4536" w:type="dxa"/>
            <w:tcBorders>
              <w:top w:val="nil"/>
              <w:left w:val="nil"/>
              <w:bottom w:val="single" w:sz="4" w:space="0" w:color="auto"/>
              <w:right w:val="single" w:sz="4" w:space="0" w:color="auto"/>
            </w:tcBorders>
            <w:vAlign w:val="center"/>
            <w:hideMark/>
          </w:tcPr>
          <w:p w14:paraId="258A867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1134" w:type="dxa"/>
            <w:tcBorders>
              <w:top w:val="nil"/>
              <w:left w:val="nil"/>
              <w:bottom w:val="single" w:sz="4" w:space="0" w:color="auto"/>
              <w:right w:val="single" w:sz="4" w:space="0" w:color="auto"/>
            </w:tcBorders>
            <w:vAlign w:val="center"/>
            <w:hideMark/>
          </w:tcPr>
          <w:p w14:paraId="4E5519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1C821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2,06</w:t>
            </w:r>
          </w:p>
        </w:tc>
        <w:tc>
          <w:tcPr>
            <w:tcW w:w="2693" w:type="dxa"/>
            <w:tcBorders>
              <w:top w:val="nil"/>
              <w:left w:val="nil"/>
              <w:bottom w:val="single" w:sz="4" w:space="0" w:color="auto"/>
              <w:right w:val="single" w:sz="4" w:space="0" w:color="auto"/>
            </w:tcBorders>
            <w:vAlign w:val="center"/>
            <w:hideMark/>
          </w:tcPr>
          <w:p w14:paraId="65B90E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5,5</w:t>
            </w:r>
          </w:p>
        </w:tc>
        <w:tc>
          <w:tcPr>
            <w:tcW w:w="2657" w:type="dxa"/>
            <w:tcBorders>
              <w:top w:val="nil"/>
              <w:left w:val="nil"/>
              <w:bottom w:val="single" w:sz="4" w:space="0" w:color="auto"/>
              <w:right w:val="single" w:sz="4" w:space="0" w:color="auto"/>
            </w:tcBorders>
            <w:vAlign w:val="center"/>
            <w:hideMark/>
          </w:tcPr>
          <w:p w14:paraId="076676A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48,95</w:t>
            </w:r>
          </w:p>
        </w:tc>
      </w:tr>
      <w:tr w:rsidR="00F76F04" w:rsidRPr="00F76F04" w14:paraId="46EB84D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7DB61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w:t>
            </w:r>
          </w:p>
        </w:tc>
        <w:tc>
          <w:tcPr>
            <w:tcW w:w="4536" w:type="dxa"/>
            <w:tcBorders>
              <w:top w:val="nil"/>
              <w:left w:val="nil"/>
              <w:bottom w:val="single" w:sz="4" w:space="0" w:color="auto"/>
              <w:right w:val="single" w:sz="4" w:space="0" w:color="auto"/>
            </w:tcBorders>
            <w:vAlign w:val="center"/>
            <w:hideMark/>
          </w:tcPr>
          <w:p w14:paraId="2642F42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w:t>
            </w:r>
            <w:proofErr w:type="spellStart"/>
            <w:r w:rsidRPr="00F76F04">
              <w:rPr>
                <w:rFonts w:eastAsia="Times New Roman" w:cs="Times New Roman"/>
                <w:color w:val="000000"/>
                <w:sz w:val="18"/>
                <w:szCs w:val="18"/>
                <w:lang w:eastAsia="ru-RU"/>
              </w:rPr>
              <w:t>пос.Молодежный</w:t>
            </w:r>
            <w:proofErr w:type="spellEnd"/>
          </w:p>
        </w:tc>
        <w:tc>
          <w:tcPr>
            <w:tcW w:w="1134" w:type="dxa"/>
            <w:tcBorders>
              <w:top w:val="nil"/>
              <w:left w:val="nil"/>
              <w:bottom w:val="single" w:sz="4" w:space="0" w:color="auto"/>
              <w:right w:val="single" w:sz="4" w:space="0" w:color="auto"/>
            </w:tcBorders>
            <w:vAlign w:val="center"/>
            <w:hideMark/>
          </w:tcPr>
          <w:p w14:paraId="719D27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501BCA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2,06</w:t>
            </w:r>
          </w:p>
        </w:tc>
        <w:tc>
          <w:tcPr>
            <w:tcW w:w="2693" w:type="dxa"/>
            <w:tcBorders>
              <w:top w:val="nil"/>
              <w:left w:val="nil"/>
              <w:bottom w:val="single" w:sz="4" w:space="0" w:color="auto"/>
              <w:right w:val="single" w:sz="4" w:space="0" w:color="auto"/>
            </w:tcBorders>
            <w:vAlign w:val="center"/>
            <w:hideMark/>
          </w:tcPr>
          <w:p w14:paraId="1EAEE55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6A083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93C20A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453098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w:t>
            </w:r>
          </w:p>
        </w:tc>
        <w:tc>
          <w:tcPr>
            <w:tcW w:w="4536" w:type="dxa"/>
            <w:tcBorders>
              <w:top w:val="nil"/>
              <w:left w:val="nil"/>
              <w:bottom w:val="single" w:sz="4" w:space="0" w:color="auto"/>
              <w:right w:val="single" w:sz="4" w:space="0" w:color="auto"/>
            </w:tcBorders>
            <w:vAlign w:val="center"/>
            <w:hideMark/>
          </w:tcPr>
          <w:p w14:paraId="10A0BA4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СХТ</w:t>
            </w:r>
          </w:p>
        </w:tc>
        <w:tc>
          <w:tcPr>
            <w:tcW w:w="1134" w:type="dxa"/>
            <w:tcBorders>
              <w:top w:val="nil"/>
              <w:left w:val="nil"/>
              <w:bottom w:val="single" w:sz="4" w:space="0" w:color="auto"/>
              <w:right w:val="single" w:sz="4" w:space="0" w:color="auto"/>
            </w:tcBorders>
            <w:vAlign w:val="center"/>
            <w:hideMark/>
          </w:tcPr>
          <w:p w14:paraId="0117583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77A0EE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3DF3D1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4,29</w:t>
            </w:r>
          </w:p>
        </w:tc>
        <w:tc>
          <w:tcPr>
            <w:tcW w:w="2657" w:type="dxa"/>
            <w:tcBorders>
              <w:top w:val="nil"/>
              <w:left w:val="nil"/>
              <w:bottom w:val="single" w:sz="4" w:space="0" w:color="auto"/>
              <w:right w:val="single" w:sz="4" w:space="0" w:color="auto"/>
            </w:tcBorders>
            <w:vAlign w:val="center"/>
            <w:hideMark/>
          </w:tcPr>
          <w:p w14:paraId="5638B9C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3E3A93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BE395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7.3</w:t>
            </w:r>
          </w:p>
        </w:tc>
        <w:tc>
          <w:tcPr>
            <w:tcW w:w="4536" w:type="dxa"/>
            <w:tcBorders>
              <w:top w:val="nil"/>
              <w:left w:val="nil"/>
              <w:bottom w:val="single" w:sz="4" w:space="0" w:color="auto"/>
              <w:right w:val="single" w:sz="4" w:space="0" w:color="auto"/>
            </w:tcBorders>
            <w:vAlign w:val="center"/>
            <w:hideMark/>
          </w:tcPr>
          <w:p w14:paraId="06AB2DDB"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Зеленая</w:t>
            </w:r>
          </w:p>
        </w:tc>
        <w:tc>
          <w:tcPr>
            <w:tcW w:w="1134" w:type="dxa"/>
            <w:tcBorders>
              <w:top w:val="nil"/>
              <w:left w:val="nil"/>
              <w:bottom w:val="single" w:sz="4" w:space="0" w:color="auto"/>
              <w:right w:val="single" w:sz="4" w:space="0" w:color="auto"/>
            </w:tcBorders>
            <w:vAlign w:val="center"/>
            <w:hideMark/>
          </w:tcPr>
          <w:p w14:paraId="700ADD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BD812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B40640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w:t>
            </w:r>
          </w:p>
        </w:tc>
        <w:tc>
          <w:tcPr>
            <w:tcW w:w="2657" w:type="dxa"/>
            <w:tcBorders>
              <w:top w:val="nil"/>
              <w:left w:val="nil"/>
              <w:bottom w:val="single" w:sz="4" w:space="0" w:color="auto"/>
              <w:right w:val="single" w:sz="4" w:space="0" w:color="auto"/>
            </w:tcBorders>
            <w:vAlign w:val="center"/>
            <w:hideMark/>
          </w:tcPr>
          <w:p w14:paraId="504A77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1E2B123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FDFEC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7.4</w:t>
            </w:r>
          </w:p>
        </w:tc>
        <w:tc>
          <w:tcPr>
            <w:tcW w:w="4536" w:type="dxa"/>
            <w:tcBorders>
              <w:top w:val="nil"/>
              <w:left w:val="nil"/>
              <w:bottom w:val="single" w:sz="4" w:space="0" w:color="auto"/>
              <w:right w:val="single" w:sz="4" w:space="0" w:color="auto"/>
            </w:tcBorders>
            <w:vAlign w:val="center"/>
            <w:hideMark/>
          </w:tcPr>
          <w:p w14:paraId="2C73D5C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Московская 15</w:t>
            </w:r>
          </w:p>
        </w:tc>
        <w:tc>
          <w:tcPr>
            <w:tcW w:w="1134" w:type="dxa"/>
            <w:tcBorders>
              <w:top w:val="nil"/>
              <w:left w:val="nil"/>
              <w:bottom w:val="single" w:sz="4" w:space="0" w:color="auto"/>
              <w:right w:val="single" w:sz="4" w:space="0" w:color="auto"/>
            </w:tcBorders>
            <w:vAlign w:val="center"/>
            <w:hideMark/>
          </w:tcPr>
          <w:p w14:paraId="72DD414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D1E49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DE3DA9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0,52</w:t>
            </w:r>
          </w:p>
        </w:tc>
        <w:tc>
          <w:tcPr>
            <w:tcW w:w="2657" w:type="dxa"/>
            <w:tcBorders>
              <w:top w:val="nil"/>
              <w:left w:val="nil"/>
              <w:bottom w:val="single" w:sz="4" w:space="0" w:color="auto"/>
              <w:right w:val="single" w:sz="4" w:space="0" w:color="auto"/>
            </w:tcBorders>
            <w:vAlign w:val="center"/>
            <w:hideMark/>
          </w:tcPr>
          <w:p w14:paraId="2946DA2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0604E7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5665C8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7.5</w:t>
            </w:r>
          </w:p>
        </w:tc>
        <w:tc>
          <w:tcPr>
            <w:tcW w:w="4536" w:type="dxa"/>
            <w:tcBorders>
              <w:top w:val="nil"/>
              <w:left w:val="nil"/>
              <w:bottom w:val="single" w:sz="4" w:space="0" w:color="auto"/>
              <w:right w:val="single" w:sz="4" w:space="0" w:color="auto"/>
            </w:tcBorders>
            <w:vAlign w:val="center"/>
            <w:hideMark/>
          </w:tcPr>
          <w:p w14:paraId="72F7DE9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котельная Московская 26</w:t>
            </w:r>
          </w:p>
        </w:tc>
        <w:tc>
          <w:tcPr>
            <w:tcW w:w="1134" w:type="dxa"/>
            <w:tcBorders>
              <w:top w:val="nil"/>
              <w:left w:val="nil"/>
              <w:bottom w:val="single" w:sz="4" w:space="0" w:color="auto"/>
              <w:right w:val="single" w:sz="4" w:space="0" w:color="auto"/>
            </w:tcBorders>
            <w:vAlign w:val="center"/>
            <w:hideMark/>
          </w:tcPr>
          <w:p w14:paraId="2A2307F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CF589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29902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0,09</w:t>
            </w:r>
          </w:p>
        </w:tc>
        <w:tc>
          <w:tcPr>
            <w:tcW w:w="2657" w:type="dxa"/>
            <w:tcBorders>
              <w:top w:val="nil"/>
              <w:left w:val="nil"/>
              <w:bottom w:val="single" w:sz="4" w:space="0" w:color="auto"/>
              <w:right w:val="single" w:sz="4" w:space="0" w:color="auto"/>
            </w:tcBorders>
            <w:vAlign w:val="center"/>
            <w:hideMark/>
          </w:tcPr>
          <w:p w14:paraId="1304F60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194AA96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9AE8A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7.6</w:t>
            </w:r>
          </w:p>
        </w:tc>
        <w:tc>
          <w:tcPr>
            <w:tcW w:w="4536" w:type="dxa"/>
            <w:tcBorders>
              <w:top w:val="nil"/>
              <w:left w:val="nil"/>
              <w:bottom w:val="single" w:sz="4" w:space="0" w:color="auto"/>
              <w:right w:val="single" w:sz="4" w:space="0" w:color="auto"/>
            </w:tcBorders>
            <w:vAlign w:val="center"/>
            <w:hideMark/>
          </w:tcPr>
          <w:p w14:paraId="47F26990" w14:textId="77777777" w:rsidR="00F76F04" w:rsidRPr="00F76F04" w:rsidRDefault="00F76F04" w:rsidP="00F76F04">
            <w:pPr>
              <w:spacing w:after="0" w:line="240" w:lineRule="auto"/>
              <w:rPr>
                <w:rFonts w:eastAsia="Times New Roman" w:cs="Times New Roman"/>
                <w:color w:val="000000"/>
                <w:sz w:val="18"/>
                <w:szCs w:val="18"/>
                <w:lang w:eastAsia="ru-RU"/>
              </w:rPr>
            </w:pPr>
            <w:proofErr w:type="spellStart"/>
            <w:proofErr w:type="gramStart"/>
            <w:r w:rsidRPr="00F76F04">
              <w:rPr>
                <w:rFonts w:eastAsia="Times New Roman" w:cs="Times New Roman"/>
                <w:color w:val="000000"/>
                <w:sz w:val="18"/>
                <w:szCs w:val="18"/>
                <w:lang w:eastAsia="ru-RU"/>
              </w:rPr>
              <w:t>кот.Горки</w:t>
            </w:r>
            <w:proofErr w:type="spellEnd"/>
            <w:proofErr w:type="gramEnd"/>
          </w:p>
        </w:tc>
        <w:tc>
          <w:tcPr>
            <w:tcW w:w="1134" w:type="dxa"/>
            <w:tcBorders>
              <w:top w:val="nil"/>
              <w:left w:val="nil"/>
              <w:bottom w:val="single" w:sz="4" w:space="0" w:color="auto"/>
              <w:right w:val="single" w:sz="4" w:space="0" w:color="auto"/>
            </w:tcBorders>
            <w:vAlign w:val="center"/>
            <w:hideMark/>
          </w:tcPr>
          <w:p w14:paraId="39C8A1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0E9F80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ADC4C8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06FBA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4,64</w:t>
            </w:r>
          </w:p>
        </w:tc>
      </w:tr>
      <w:tr w:rsidR="00F76F04" w:rsidRPr="00F76F04" w14:paraId="347C89E7"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051022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7.7</w:t>
            </w:r>
          </w:p>
        </w:tc>
        <w:tc>
          <w:tcPr>
            <w:tcW w:w="4536" w:type="dxa"/>
            <w:tcBorders>
              <w:top w:val="nil"/>
              <w:left w:val="nil"/>
              <w:bottom w:val="single" w:sz="4" w:space="0" w:color="auto"/>
              <w:right w:val="single" w:sz="4" w:space="0" w:color="auto"/>
            </w:tcBorders>
            <w:vAlign w:val="center"/>
            <w:hideMark/>
          </w:tcPr>
          <w:p w14:paraId="1ECC34B6"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Дубки</w:t>
            </w:r>
          </w:p>
        </w:tc>
        <w:tc>
          <w:tcPr>
            <w:tcW w:w="1134" w:type="dxa"/>
            <w:tcBorders>
              <w:top w:val="nil"/>
              <w:left w:val="nil"/>
              <w:bottom w:val="single" w:sz="4" w:space="0" w:color="auto"/>
              <w:right w:val="single" w:sz="4" w:space="0" w:color="auto"/>
            </w:tcBorders>
            <w:vAlign w:val="center"/>
            <w:hideMark/>
          </w:tcPr>
          <w:p w14:paraId="1B0EF9D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893912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033B1F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A406C0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4,48</w:t>
            </w:r>
          </w:p>
        </w:tc>
      </w:tr>
      <w:tr w:rsidR="00F76F04" w:rsidRPr="00F76F04" w14:paraId="7B34A2E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8C342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7.8</w:t>
            </w:r>
          </w:p>
        </w:tc>
        <w:tc>
          <w:tcPr>
            <w:tcW w:w="4536" w:type="dxa"/>
            <w:tcBorders>
              <w:top w:val="nil"/>
              <w:left w:val="nil"/>
              <w:bottom w:val="single" w:sz="4" w:space="0" w:color="auto"/>
              <w:right w:val="single" w:sz="4" w:space="0" w:color="auto"/>
            </w:tcBorders>
            <w:vAlign w:val="center"/>
            <w:hideMark/>
          </w:tcPr>
          <w:p w14:paraId="65D9265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Ивановское</w:t>
            </w:r>
          </w:p>
        </w:tc>
        <w:tc>
          <w:tcPr>
            <w:tcW w:w="1134" w:type="dxa"/>
            <w:tcBorders>
              <w:top w:val="nil"/>
              <w:left w:val="nil"/>
              <w:bottom w:val="single" w:sz="4" w:space="0" w:color="auto"/>
              <w:right w:val="single" w:sz="4" w:space="0" w:color="auto"/>
            </w:tcBorders>
            <w:vAlign w:val="center"/>
            <w:hideMark/>
          </w:tcPr>
          <w:p w14:paraId="569FEA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002CAC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62AE7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6F189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0,68</w:t>
            </w:r>
          </w:p>
        </w:tc>
      </w:tr>
      <w:tr w:rsidR="00F76F04" w:rsidRPr="00F76F04" w14:paraId="667A8C1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D5B5D7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7.9</w:t>
            </w:r>
          </w:p>
        </w:tc>
        <w:tc>
          <w:tcPr>
            <w:tcW w:w="4536" w:type="dxa"/>
            <w:tcBorders>
              <w:top w:val="nil"/>
              <w:left w:val="nil"/>
              <w:bottom w:val="single" w:sz="4" w:space="0" w:color="auto"/>
              <w:right w:val="single" w:sz="4" w:space="0" w:color="auto"/>
            </w:tcBorders>
            <w:vAlign w:val="center"/>
            <w:hideMark/>
          </w:tcPr>
          <w:p w14:paraId="251DE31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w:t>
            </w:r>
            <w:proofErr w:type="spellStart"/>
            <w:r w:rsidRPr="00F76F04">
              <w:rPr>
                <w:rFonts w:eastAsia="Times New Roman" w:cs="Times New Roman"/>
                <w:color w:val="000000"/>
                <w:sz w:val="18"/>
                <w:szCs w:val="18"/>
                <w:lang w:eastAsia="ru-RU"/>
              </w:rPr>
              <w:t>Бектышево</w:t>
            </w:r>
            <w:proofErr w:type="spellEnd"/>
          </w:p>
        </w:tc>
        <w:tc>
          <w:tcPr>
            <w:tcW w:w="1134" w:type="dxa"/>
            <w:tcBorders>
              <w:top w:val="nil"/>
              <w:left w:val="nil"/>
              <w:bottom w:val="single" w:sz="4" w:space="0" w:color="auto"/>
              <w:right w:val="single" w:sz="4" w:space="0" w:color="auto"/>
            </w:tcBorders>
            <w:vAlign w:val="center"/>
            <w:hideMark/>
          </w:tcPr>
          <w:p w14:paraId="069CE38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4BD1C8E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A14058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D23EE5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2,5</w:t>
            </w:r>
          </w:p>
        </w:tc>
      </w:tr>
      <w:tr w:rsidR="00F76F04" w:rsidRPr="00F76F04" w14:paraId="14FBB3F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65C3EB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7.10</w:t>
            </w:r>
          </w:p>
        </w:tc>
        <w:tc>
          <w:tcPr>
            <w:tcW w:w="4536" w:type="dxa"/>
            <w:tcBorders>
              <w:top w:val="nil"/>
              <w:left w:val="nil"/>
              <w:bottom w:val="single" w:sz="4" w:space="0" w:color="auto"/>
              <w:right w:val="single" w:sz="4" w:space="0" w:color="auto"/>
            </w:tcBorders>
            <w:vAlign w:val="center"/>
            <w:hideMark/>
          </w:tcPr>
          <w:p w14:paraId="1BDEEAD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Берендеево (</w:t>
            </w:r>
            <w:proofErr w:type="spellStart"/>
            <w:r w:rsidRPr="00F76F04">
              <w:rPr>
                <w:rFonts w:eastAsia="Times New Roman" w:cs="Times New Roman"/>
                <w:color w:val="000000"/>
                <w:sz w:val="18"/>
                <w:szCs w:val="18"/>
                <w:lang w:eastAsia="ru-RU"/>
              </w:rPr>
              <w:t>ээ</w:t>
            </w:r>
            <w:proofErr w:type="spellEnd"/>
            <w:r w:rsidRPr="00F76F04">
              <w:rPr>
                <w:rFonts w:eastAsia="Times New Roman" w:cs="Times New Roman"/>
                <w:color w:val="000000"/>
                <w:sz w:val="18"/>
                <w:szCs w:val="18"/>
                <w:lang w:eastAsia="ru-RU"/>
              </w:rPr>
              <w:t>)</w:t>
            </w:r>
          </w:p>
        </w:tc>
        <w:tc>
          <w:tcPr>
            <w:tcW w:w="1134" w:type="dxa"/>
            <w:tcBorders>
              <w:top w:val="nil"/>
              <w:left w:val="nil"/>
              <w:bottom w:val="single" w:sz="4" w:space="0" w:color="auto"/>
              <w:right w:val="single" w:sz="4" w:space="0" w:color="auto"/>
            </w:tcBorders>
            <w:vAlign w:val="center"/>
            <w:hideMark/>
          </w:tcPr>
          <w:p w14:paraId="51E322D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1BBDC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F10CBB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26482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0,41</w:t>
            </w:r>
          </w:p>
        </w:tc>
      </w:tr>
      <w:tr w:rsidR="00F76F04" w:rsidRPr="00F76F04" w14:paraId="03FBD63C"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734DA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7.11</w:t>
            </w:r>
          </w:p>
        </w:tc>
        <w:tc>
          <w:tcPr>
            <w:tcW w:w="4536" w:type="dxa"/>
            <w:tcBorders>
              <w:top w:val="nil"/>
              <w:left w:val="nil"/>
              <w:bottom w:val="single" w:sz="4" w:space="0" w:color="auto"/>
              <w:right w:val="single" w:sz="4" w:space="0" w:color="auto"/>
            </w:tcBorders>
            <w:vAlign w:val="center"/>
            <w:hideMark/>
          </w:tcPr>
          <w:p w14:paraId="61BFDD7C"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Берендеево (мазут)</w:t>
            </w:r>
          </w:p>
        </w:tc>
        <w:tc>
          <w:tcPr>
            <w:tcW w:w="1134" w:type="dxa"/>
            <w:tcBorders>
              <w:top w:val="nil"/>
              <w:left w:val="nil"/>
              <w:bottom w:val="single" w:sz="4" w:space="0" w:color="auto"/>
              <w:right w:val="single" w:sz="4" w:space="0" w:color="auto"/>
            </w:tcBorders>
            <w:vAlign w:val="center"/>
            <w:hideMark/>
          </w:tcPr>
          <w:p w14:paraId="18A0D6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D3EDD2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1FB6CD2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2E91C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5,16</w:t>
            </w:r>
          </w:p>
        </w:tc>
      </w:tr>
      <w:tr w:rsidR="00F76F04" w:rsidRPr="00F76F04" w14:paraId="2B01075F"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5660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7.12</w:t>
            </w:r>
          </w:p>
        </w:tc>
        <w:tc>
          <w:tcPr>
            <w:tcW w:w="4536" w:type="dxa"/>
            <w:tcBorders>
              <w:top w:val="nil"/>
              <w:left w:val="nil"/>
              <w:bottom w:val="single" w:sz="4" w:space="0" w:color="auto"/>
              <w:right w:val="single" w:sz="4" w:space="0" w:color="auto"/>
            </w:tcBorders>
            <w:vAlign w:val="center"/>
            <w:hideMark/>
          </w:tcPr>
          <w:p w14:paraId="5FBE7BB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Глебовское</w:t>
            </w:r>
          </w:p>
        </w:tc>
        <w:tc>
          <w:tcPr>
            <w:tcW w:w="1134" w:type="dxa"/>
            <w:tcBorders>
              <w:top w:val="nil"/>
              <w:left w:val="nil"/>
              <w:bottom w:val="single" w:sz="4" w:space="0" w:color="auto"/>
              <w:right w:val="single" w:sz="4" w:space="0" w:color="auto"/>
            </w:tcBorders>
            <w:vAlign w:val="center"/>
            <w:hideMark/>
          </w:tcPr>
          <w:p w14:paraId="299CB2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7B780FD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803BDC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294A1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0,34</w:t>
            </w:r>
          </w:p>
        </w:tc>
      </w:tr>
      <w:tr w:rsidR="00F76F04" w:rsidRPr="00F76F04" w14:paraId="1D64CD0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184934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7.13</w:t>
            </w:r>
          </w:p>
        </w:tc>
        <w:tc>
          <w:tcPr>
            <w:tcW w:w="4536" w:type="dxa"/>
            <w:tcBorders>
              <w:top w:val="nil"/>
              <w:left w:val="nil"/>
              <w:bottom w:val="single" w:sz="4" w:space="0" w:color="auto"/>
              <w:right w:val="single" w:sz="4" w:space="0" w:color="auto"/>
            </w:tcBorders>
            <w:vAlign w:val="center"/>
            <w:hideMark/>
          </w:tcPr>
          <w:p w14:paraId="361263A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Дубровицы</w:t>
            </w:r>
          </w:p>
        </w:tc>
        <w:tc>
          <w:tcPr>
            <w:tcW w:w="1134" w:type="dxa"/>
            <w:tcBorders>
              <w:top w:val="nil"/>
              <w:left w:val="nil"/>
              <w:bottom w:val="single" w:sz="4" w:space="0" w:color="auto"/>
              <w:right w:val="single" w:sz="4" w:space="0" w:color="auto"/>
            </w:tcBorders>
            <w:vAlign w:val="center"/>
            <w:hideMark/>
          </w:tcPr>
          <w:p w14:paraId="7A86EB1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24F5CC3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4A915C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5B64A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1,32</w:t>
            </w:r>
          </w:p>
        </w:tc>
      </w:tr>
      <w:tr w:rsidR="00F76F04" w:rsidRPr="00F76F04" w14:paraId="220B4C2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F1932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7.14</w:t>
            </w:r>
          </w:p>
        </w:tc>
        <w:tc>
          <w:tcPr>
            <w:tcW w:w="4536" w:type="dxa"/>
            <w:tcBorders>
              <w:top w:val="nil"/>
              <w:left w:val="nil"/>
              <w:bottom w:val="single" w:sz="4" w:space="0" w:color="auto"/>
              <w:right w:val="single" w:sz="4" w:space="0" w:color="auto"/>
            </w:tcBorders>
            <w:vAlign w:val="center"/>
            <w:hideMark/>
          </w:tcPr>
          <w:p w14:paraId="44A96C0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Елизарово</w:t>
            </w:r>
          </w:p>
        </w:tc>
        <w:tc>
          <w:tcPr>
            <w:tcW w:w="1134" w:type="dxa"/>
            <w:tcBorders>
              <w:top w:val="nil"/>
              <w:left w:val="nil"/>
              <w:bottom w:val="single" w:sz="4" w:space="0" w:color="auto"/>
              <w:right w:val="single" w:sz="4" w:space="0" w:color="auto"/>
            </w:tcBorders>
            <w:vAlign w:val="center"/>
            <w:hideMark/>
          </w:tcPr>
          <w:p w14:paraId="32A264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AEC899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F677B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001D9B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3,36</w:t>
            </w:r>
          </w:p>
        </w:tc>
      </w:tr>
      <w:tr w:rsidR="00F76F04" w:rsidRPr="00F76F04" w14:paraId="534A945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6745C5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7.15</w:t>
            </w:r>
          </w:p>
        </w:tc>
        <w:tc>
          <w:tcPr>
            <w:tcW w:w="4536" w:type="dxa"/>
            <w:tcBorders>
              <w:top w:val="nil"/>
              <w:left w:val="nil"/>
              <w:bottom w:val="single" w:sz="4" w:space="0" w:color="auto"/>
              <w:right w:val="single" w:sz="4" w:space="0" w:color="auto"/>
            </w:tcBorders>
            <w:vAlign w:val="center"/>
            <w:hideMark/>
          </w:tcPr>
          <w:p w14:paraId="5908357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w:t>
            </w:r>
            <w:proofErr w:type="spellStart"/>
            <w:r w:rsidRPr="00F76F04">
              <w:rPr>
                <w:rFonts w:eastAsia="Times New Roman" w:cs="Times New Roman"/>
                <w:color w:val="000000"/>
                <w:sz w:val="18"/>
                <w:szCs w:val="18"/>
                <w:lang w:eastAsia="ru-RU"/>
              </w:rPr>
              <w:t>Ефимьево</w:t>
            </w:r>
            <w:proofErr w:type="spellEnd"/>
          </w:p>
        </w:tc>
        <w:tc>
          <w:tcPr>
            <w:tcW w:w="1134" w:type="dxa"/>
            <w:tcBorders>
              <w:top w:val="nil"/>
              <w:left w:val="nil"/>
              <w:bottom w:val="single" w:sz="4" w:space="0" w:color="auto"/>
              <w:right w:val="single" w:sz="4" w:space="0" w:color="auto"/>
            </w:tcBorders>
            <w:vAlign w:val="center"/>
            <w:hideMark/>
          </w:tcPr>
          <w:p w14:paraId="2AF84D0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2B0F3B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982A75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459C7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0,34</w:t>
            </w:r>
          </w:p>
        </w:tc>
      </w:tr>
      <w:tr w:rsidR="00F76F04" w:rsidRPr="00F76F04" w14:paraId="70FBDD6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28C48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7.16</w:t>
            </w:r>
          </w:p>
        </w:tc>
        <w:tc>
          <w:tcPr>
            <w:tcW w:w="4536" w:type="dxa"/>
            <w:tcBorders>
              <w:top w:val="nil"/>
              <w:left w:val="nil"/>
              <w:bottom w:val="single" w:sz="4" w:space="0" w:color="auto"/>
              <w:right w:val="single" w:sz="4" w:space="0" w:color="auto"/>
            </w:tcBorders>
            <w:vAlign w:val="center"/>
            <w:hideMark/>
          </w:tcPr>
          <w:p w14:paraId="0A0999B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Купанское</w:t>
            </w:r>
          </w:p>
        </w:tc>
        <w:tc>
          <w:tcPr>
            <w:tcW w:w="1134" w:type="dxa"/>
            <w:tcBorders>
              <w:top w:val="nil"/>
              <w:left w:val="nil"/>
              <w:bottom w:val="single" w:sz="4" w:space="0" w:color="auto"/>
              <w:right w:val="single" w:sz="4" w:space="0" w:color="auto"/>
            </w:tcBorders>
            <w:vAlign w:val="center"/>
            <w:hideMark/>
          </w:tcPr>
          <w:p w14:paraId="2D59B29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6525AA9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710E4B3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4C68F13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7,74</w:t>
            </w:r>
          </w:p>
        </w:tc>
      </w:tr>
      <w:tr w:rsidR="00F76F04" w:rsidRPr="00F76F04" w14:paraId="569F21A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96A426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7.17</w:t>
            </w:r>
          </w:p>
        </w:tc>
        <w:tc>
          <w:tcPr>
            <w:tcW w:w="4536" w:type="dxa"/>
            <w:tcBorders>
              <w:top w:val="nil"/>
              <w:left w:val="nil"/>
              <w:bottom w:val="single" w:sz="4" w:space="0" w:color="auto"/>
              <w:right w:val="single" w:sz="4" w:space="0" w:color="auto"/>
            </w:tcBorders>
            <w:vAlign w:val="center"/>
            <w:hideMark/>
          </w:tcPr>
          <w:p w14:paraId="4C82AFC1"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Нагорье</w:t>
            </w:r>
          </w:p>
        </w:tc>
        <w:tc>
          <w:tcPr>
            <w:tcW w:w="1134" w:type="dxa"/>
            <w:tcBorders>
              <w:top w:val="nil"/>
              <w:left w:val="nil"/>
              <w:bottom w:val="single" w:sz="4" w:space="0" w:color="auto"/>
              <w:right w:val="single" w:sz="4" w:space="0" w:color="auto"/>
            </w:tcBorders>
            <w:vAlign w:val="center"/>
            <w:hideMark/>
          </w:tcPr>
          <w:p w14:paraId="4C9D51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4A48076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484FC1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6BEF3E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6,2</w:t>
            </w:r>
          </w:p>
        </w:tc>
      </w:tr>
      <w:tr w:rsidR="00F76F04" w:rsidRPr="00F76F04" w14:paraId="5881359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DA195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7.18</w:t>
            </w:r>
          </w:p>
        </w:tc>
        <w:tc>
          <w:tcPr>
            <w:tcW w:w="4536" w:type="dxa"/>
            <w:tcBorders>
              <w:top w:val="nil"/>
              <w:left w:val="nil"/>
              <w:bottom w:val="single" w:sz="4" w:space="0" w:color="auto"/>
              <w:right w:val="single" w:sz="4" w:space="0" w:color="auto"/>
            </w:tcBorders>
            <w:vAlign w:val="center"/>
            <w:hideMark/>
          </w:tcPr>
          <w:p w14:paraId="170B287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Новое</w:t>
            </w:r>
          </w:p>
        </w:tc>
        <w:tc>
          <w:tcPr>
            <w:tcW w:w="1134" w:type="dxa"/>
            <w:tcBorders>
              <w:top w:val="nil"/>
              <w:left w:val="nil"/>
              <w:bottom w:val="single" w:sz="4" w:space="0" w:color="auto"/>
              <w:right w:val="single" w:sz="4" w:space="0" w:color="auto"/>
            </w:tcBorders>
            <w:vAlign w:val="center"/>
            <w:hideMark/>
          </w:tcPr>
          <w:p w14:paraId="221C8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C3AEC4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B87F7C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6A3A454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1,56</w:t>
            </w:r>
          </w:p>
        </w:tc>
      </w:tr>
      <w:tr w:rsidR="00F76F04" w:rsidRPr="00F76F04" w14:paraId="568DAEB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FF10E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7.19</w:t>
            </w:r>
          </w:p>
        </w:tc>
        <w:tc>
          <w:tcPr>
            <w:tcW w:w="4536" w:type="dxa"/>
            <w:tcBorders>
              <w:top w:val="nil"/>
              <w:left w:val="nil"/>
              <w:bottom w:val="single" w:sz="4" w:space="0" w:color="auto"/>
              <w:right w:val="single" w:sz="4" w:space="0" w:color="auto"/>
            </w:tcBorders>
            <w:vAlign w:val="center"/>
            <w:hideMark/>
          </w:tcPr>
          <w:p w14:paraId="0DC1B87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Новоселье</w:t>
            </w:r>
          </w:p>
        </w:tc>
        <w:tc>
          <w:tcPr>
            <w:tcW w:w="1134" w:type="dxa"/>
            <w:tcBorders>
              <w:top w:val="nil"/>
              <w:left w:val="nil"/>
              <w:bottom w:val="single" w:sz="4" w:space="0" w:color="auto"/>
              <w:right w:val="single" w:sz="4" w:space="0" w:color="auto"/>
            </w:tcBorders>
            <w:vAlign w:val="center"/>
            <w:hideMark/>
          </w:tcPr>
          <w:p w14:paraId="5BCE989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1FC130F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17FAE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A533E6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1,83</w:t>
            </w:r>
          </w:p>
        </w:tc>
      </w:tr>
      <w:tr w:rsidR="00F76F04" w:rsidRPr="00F76F04" w14:paraId="2F8D039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147560C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7.20</w:t>
            </w:r>
          </w:p>
        </w:tc>
        <w:tc>
          <w:tcPr>
            <w:tcW w:w="4536" w:type="dxa"/>
            <w:tcBorders>
              <w:top w:val="nil"/>
              <w:left w:val="nil"/>
              <w:bottom w:val="single" w:sz="4" w:space="0" w:color="auto"/>
              <w:right w:val="single" w:sz="4" w:space="0" w:color="auto"/>
            </w:tcBorders>
            <w:vAlign w:val="center"/>
            <w:hideMark/>
          </w:tcPr>
          <w:p w14:paraId="760E7D2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Рязанцево</w:t>
            </w:r>
          </w:p>
        </w:tc>
        <w:tc>
          <w:tcPr>
            <w:tcW w:w="1134" w:type="dxa"/>
            <w:tcBorders>
              <w:top w:val="nil"/>
              <w:left w:val="nil"/>
              <w:bottom w:val="single" w:sz="4" w:space="0" w:color="auto"/>
              <w:right w:val="single" w:sz="4" w:space="0" w:color="auto"/>
            </w:tcBorders>
            <w:vAlign w:val="center"/>
            <w:hideMark/>
          </w:tcPr>
          <w:p w14:paraId="24E3DF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510F39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65D9F7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0BAF67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4,95</w:t>
            </w:r>
          </w:p>
        </w:tc>
      </w:tr>
      <w:tr w:rsidR="00F76F04" w:rsidRPr="00F76F04" w14:paraId="2EF9E388"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FCFE76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7.21</w:t>
            </w:r>
          </w:p>
        </w:tc>
        <w:tc>
          <w:tcPr>
            <w:tcW w:w="4536" w:type="dxa"/>
            <w:tcBorders>
              <w:top w:val="nil"/>
              <w:left w:val="nil"/>
              <w:bottom w:val="single" w:sz="4" w:space="0" w:color="auto"/>
              <w:right w:val="single" w:sz="4" w:space="0" w:color="auto"/>
            </w:tcBorders>
            <w:vAlign w:val="center"/>
            <w:hideMark/>
          </w:tcPr>
          <w:p w14:paraId="75ED976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кот. Смоленское</w:t>
            </w:r>
          </w:p>
        </w:tc>
        <w:tc>
          <w:tcPr>
            <w:tcW w:w="1134" w:type="dxa"/>
            <w:tcBorders>
              <w:top w:val="nil"/>
              <w:left w:val="nil"/>
              <w:bottom w:val="single" w:sz="4" w:space="0" w:color="auto"/>
              <w:right w:val="single" w:sz="4" w:space="0" w:color="auto"/>
            </w:tcBorders>
            <w:vAlign w:val="center"/>
            <w:hideMark/>
          </w:tcPr>
          <w:p w14:paraId="36D58E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39CA8C1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A6E2D0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FC1F5A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3,44</w:t>
            </w:r>
          </w:p>
        </w:tc>
      </w:tr>
      <w:tr w:rsidR="00F76F04" w:rsidRPr="00F76F04" w14:paraId="4EAE07FE"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39AA66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8</w:t>
            </w:r>
          </w:p>
        </w:tc>
        <w:tc>
          <w:tcPr>
            <w:tcW w:w="4536" w:type="dxa"/>
            <w:tcBorders>
              <w:top w:val="nil"/>
              <w:left w:val="nil"/>
              <w:bottom w:val="single" w:sz="4" w:space="0" w:color="auto"/>
              <w:right w:val="single" w:sz="4" w:space="0" w:color="auto"/>
            </w:tcBorders>
            <w:vAlign w:val="center"/>
            <w:hideMark/>
          </w:tcPr>
          <w:p w14:paraId="1EEEC0F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Тепловая нагрузка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486EA89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Гкал/ч</w:t>
            </w:r>
          </w:p>
        </w:tc>
        <w:tc>
          <w:tcPr>
            <w:tcW w:w="2977" w:type="dxa"/>
            <w:tcBorders>
              <w:top w:val="nil"/>
              <w:left w:val="nil"/>
              <w:bottom w:val="single" w:sz="4" w:space="0" w:color="auto"/>
              <w:right w:val="single" w:sz="4" w:space="0" w:color="auto"/>
            </w:tcBorders>
            <w:vAlign w:val="center"/>
            <w:hideMark/>
          </w:tcPr>
          <w:p w14:paraId="58476EC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1,47</w:t>
            </w:r>
          </w:p>
        </w:tc>
        <w:tc>
          <w:tcPr>
            <w:tcW w:w="2693" w:type="dxa"/>
            <w:tcBorders>
              <w:top w:val="nil"/>
              <w:left w:val="nil"/>
              <w:bottom w:val="single" w:sz="4" w:space="0" w:color="auto"/>
              <w:right w:val="single" w:sz="4" w:space="0" w:color="auto"/>
            </w:tcBorders>
            <w:vAlign w:val="center"/>
            <w:hideMark/>
          </w:tcPr>
          <w:p w14:paraId="477240D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3,49</w:t>
            </w:r>
          </w:p>
        </w:tc>
        <w:tc>
          <w:tcPr>
            <w:tcW w:w="2657" w:type="dxa"/>
            <w:tcBorders>
              <w:top w:val="nil"/>
              <w:left w:val="nil"/>
              <w:bottom w:val="single" w:sz="4" w:space="0" w:color="auto"/>
              <w:right w:val="single" w:sz="4" w:space="0" w:color="auto"/>
            </w:tcBorders>
            <w:vAlign w:val="center"/>
            <w:hideMark/>
          </w:tcPr>
          <w:p w14:paraId="052DF2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5852663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57583B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w:t>
            </w:r>
          </w:p>
        </w:tc>
        <w:tc>
          <w:tcPr>
            <w:tcW w:w="4536" w:type="dxa"/>
            <w:tcBorders>
              <w:top w:val="nil"/>
              <w:left w:val="nil"/>
              <w:bottom w:val="single" w:sz="4" w:space="0" w:color="auto"/>
              <w:right w:val="single" w:sz="4" w:space="0" w:color="auto"/>
            </w:tcBorders>
            <w:vAlign w:val="center"/>
            <w:hideMark/>
          </w:tcPr>
          <w:p w14:paraId="084B31FE"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вырабатываемой регулируемой организацией тепловой энергии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47C9925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1AFF44B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3 815,4400</w:t>
            </w:r>
          </w:p>
        </w:tc>
        <w:tc>
          <w:tcPr>
            <w:tcW w:w="2693" w:type="dxa"/>
            <w:tcBorders>
              <w:top w:val="nil"/>
              <w:left w:val="nil"/>
              <w:bottom w:val="single" w:sz="4" w:space="0" w:color="auto"/>
              <w:right w:val="single" w:sz="4" w:space="0" w:color="auto"/>
            </w:tcBorders>
            <w:vAlign w:val="center"/>
            <w:hideMark/>
          </w:tcPr>
          <w:p w14:paraId="4DFBA35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6,0323</w:t>
            </w:r>
          </w:p>
        </w:tc>
        <w:tc>
          <w:tcPr>
            <w:tcW w:w="2657" w:type="dxa"/>
            <w:tcBorders>
              <w:top w:val="nil"/>
              <w:left w:val="nil"/>
              <w:bottom w:val="single" w:sz="4" w:space="0" w:color="auto"/>
              <w:right w:val="single" w:sz="4" w:space="0" w:color="auto"/>
            </w:tcBorders>
            <w:vAlign w:val="center"/>
            <w:hideMark/>
          </w:tcPr>
          <w:p w14:paraId="49B5A3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66,738</w:t>
            </w:r>
          </w:p>
        </w:tc>
      </w:tr>
      <w:tr w:rsidR="00F76F04" w:rsidRPr="00F76F04" w14:paraId="0D3D998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C2773C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9.1</w:t>
            </w:r>
          </w:p>
        </w:tc>
        <w:tc>
          <w:tcPr>
            <w:tcW w:w="4536" w:type="dxa"/>
            <w:tcBorders>
              <w:top w:val="nil"/>
              <w:left w:val="nil"/>
              <w:bottom w:val="single" w:sz="4" w:space="0" w:color="auto"/>
              <w:right w:val="single" w:sz="4" w:space="0" w:color="auto"/>
            </w:tcBorders>
            <w:vAlign w:val="center"/>
            <w:hideMark/>
          </w:tcPr>
          <w:p w14:paraId="4091EE3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приобретаемой регулируемой организацией тепловой энергии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396D7CB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385566A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F509C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284D72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510E703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F36AA2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w:t>
            </w:r>
          </w:p>
        </w:tc>
        <w:tc>
          <w:tcPr>
            <w:tcW w:w="4536" w:type="dxa"/>
            <w:tcBorders>
              <w:top w:val="nil"/>
              <w:left w:val="nil"/>
              <w:bottom w:val="single" w:sz="4" w:space="0" w:color="auto"/>
              <w:right w:val="single" w:sz="4" w:space="0" w:color="auto"/>
            </w:tcBorders>
            <w:vAlign w:val="center"/>
            <w:hideMark/>
          </w:tcPr>
          <w:p w14:paraId="3F2A6E2A"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Объем тепловой энергии, отпускаемой потребителям по договорам, заключенным в рамках осуществления регулируемых видов деятельности, определенном в том числе</w:t>
            </w:r>
          </w:p>
        </w:tc>
        <w:tc>
          <w:tcPr>
            <w:tcW w:w="1134" w:type="dxa"/>
            <w:tcBorders>
              <w:top w:val="nil"/>
              <w:left w:val="nil"/>
              <w:bottom w:val="single" w:sz="4" w:space="0" w:color="auto"/>
              <w:right w:val="single" w:sz="4" w:space="0" w:color="auto"/>
            </w:tcBorders>
            <w:vAlign w:val="center"/>
            <w:hideMark/>
          </w:tcPr>
          <w:p w14:paraId="59D10C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43D8D8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2,1978</w:t>
            </w:r>
          </w:p>
        </w:tc>
        <w:tc>
          <w:tcPr>
            <w:tcW w:w="2693" w:type="dxa"/>
            <w:tcBorders>
              <w:top w:val="nil"/>
              <w:left w:val="nil"/>
              <w:bottom w:val="single" w:sz="4" w:space="0" w:color="auto"/>
              <w:right w:val="single" w:sz="4" w:space="0" w:color="auto"/>
            </w:tcBorders>
            <w:vAlign w:val="center"/>
            <w:hideMark/>
          </w:tcPr>
          <w:p w14:paraId="71089FD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4,5893</w:t>
            </w:r>
          </w:p>
        </w:tc>
        <w:tc>
          <w:tcPr>
            <w:tcW w:w="2657" w:type="dxa"/>
            <w:tcBorders>
              <w:top w:val="nil"/>
              <w:left w:val="nil"/>
              <w:bottom w:val="single" w:sz="4" w:space="0" w:color="auto"/>
              <w:right w:val="single" w:sz="4" w:space="0" w:color="auto"/>
            </w:tcBorders>
            <w:vAlign w:val="center"/>
            <w:hideMark/>
          </w:tcPr>
          <w:p w14:paraId="72E8338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72,354</w:t>
            </w:r>
          </w:p>
        </w:tc>
      </w:tr>
      <w:tr w:rsidR="00F76F04" w:rsidRPr="00F76F04" w14:paraId="44C5C52D"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1F4505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w:t>
            </w:r>
          </w:p>
        </w:tc>
        <w:tc>
          <w:tcPr>
            <w:tcW w:w="4536" w:type="dxa"/>
            <w:tcBorders>
              <w:top w:val="nil"/>
              <w:left w:val="nil"/>
              <w:bottom w:val="single" w:sz="4" w:space="0" w:color="auto"/>
              <w:right w:val="single" w:sz="4" w:space="0" w:color="auto"/>
            </w:tcBorders>
            <w:vAlign w:val="center"/>
            <w:hideMark/>
          </w:tcPr>
          <w:p w14:paraId="04BAE955"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По приборам учёта </w:t>
            </w:r>
          </w:p>
        </w:tc>
        <w:tc>
          <w:tcPr>
            <w:tcW w:w="1134" w:type="dxa"/>
            <w:tcBorders>
              <w:top w:val="nil"/>
              <w:left w:val="nil"/>
              <w:bottom w:val="single" w:sz="4" w:space="0" w:color="auto"/>
              <w:right w:val="single" w:sz="4" w:space="0" w:color="auto"/>
            </w:tcBorders>
            <w:vAlign w:val="center"/>
            <w:hideMark/>
          </w:tcPr>
          <w:p w14:paraId="11961F8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4745042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3DBCC1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0D5659F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44081C06"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22A198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10.1.1</w:t>
            </w:r>
          </w:p>
        </w:tc>
        <w:tc>
          <w:tcPr>
            <w:tcW w:w="4536" w:type="dxa"/>
            <w:tcBorders>
              <w:top w:val="nil"/>
              <w:left w:val="nil"/>
              <w:bottom w:val="single" w:sz="4" w:space="0" w:color="auto"/>
              <w:right w:val="single" w:sz="4" w:space="0" w:color="auto"/>
            </w:tcBorders>
            <w:vAlign w:val="center"/>
            <w:hideMark/>
          </w:tcPr>
          <w:p w14:paraId="5422232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1134" w:type="dxa"/>
            <w:tcBorders>
              <w:top w:val="nil"/>
              <w:left w:val="nil"/>
              <w:bottom w:val="single" w:sz="4" w:space="0" w:color="auto"/>
              <w:right w:val="single" w:sz="4" w:space="0" w:color="auto"/>
            </w:tcBorders>
            <w:vAlign w:val="center"/>
            <w:hideMark/>
          </w:tcPr>
          <w:p w14:paraId="3CAAE07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0272EF0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E48D4A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1B1307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28BC25F9"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627EC9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10.2</w:t>
            </w:r>
          </w:p>
        </w:tc>
        <w:tc>
          <w:tcPr>
            <w:tcW w:w="4536" w:type="dxa"/>
            <w:tcBorders>
              <w:top w:val="nil"/>
              <w:left w:val="nil"/>
              <w:bottom w:val="single" w:sz="4" w:space="0" w:color="auto"/>
              <w:right w:val="single" w:sz="4" w:space="0" w:color="auto"/>
            </w:tcBorders>
            <w:vAlign w:val="center"/>
            <w:hideMark/>
          </w:tcPr>
          <w:p w14:paraId="44AD4C74"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Расчётным путём</w:t>
            </w:r>
          </w:p>
        </w:tc>
        <w:tc>
          <w:tcPr>
            <w:tcW w:w="1134" w:type="dxa"/>
            <w:tcBorders>
              <w:top w:val="nil"/>
              <w:left w:val="nil"/>
              <w:bottom w:val="single" w:sz="4" w:space="0" w:color="auto"/>
              <w:right w:val="single" w:sz="4" w:space="0" w:color="auto"/>
            </w:tcBorders>
            <w:vAlign w:val="center"/>
            <w:hideMark/>
          </w:tcPr>
          <w:p w14:paraId="475ADCE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03DA415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6708BCB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553D38E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7FC9729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55097C3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10.3</w:t>
            </w:r>
          </w:p>
        </w:tc>
        <w:tc>
          <w:tcPr>
            <w:tcW w:w="4536" w:type="dxa"/>
            <w:tcBorders>
              <w:top w:val="nil"/>
              <w:left w:val="nil"/>
              <w:bottom w:val="single" w:sz="4" w:space="0" w:color="auto"/>
              <w:right w:val="single" w:sz="4" w:space="0" w:color="auto"/>
            </w:tcBorders>
            <w:vAlign w:val="center"/>
            <w:hideMark/>
          </w:tcPr>
          <w:p w14:paraId="67EE99F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По нормативам потребления коммунальных услуг и нормативам потребления коммунальных ресурсов</w:t>
            </w:r>
          </w:p>
        </w:tc>
        <w:tc>
          <w:tcPr>
            <w:tcW w:w="1134" w:type="dxa"/>
            <w:tcBorders>
              <w:top w:val="nil"/>
              <w:left w:val="nil"/>
              <w:bottom w:val="single" w:sz="4" w:space="0" w:color="auto"/>
              <w:right w:val="single" w:sz="4" w:space="0" w:color="auto"/>
            </w:tcBorders>
            <w:vAlign w:val="center"/>
            <w:hideMark/>
          </w:tcPr>
          <w:p w14:paraId="4794EEE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w:t>
            </w:r>
          </w:p>
        </w:tc>
        <w:tc>
          <w:tcPr>
            <w:tcW w:w="2977" w:type="dxa"/>
            <w:tcBorders>
              <w:top w:val="nil"/>
              <w:left w:val="nil"/>
              <w:bottom w:val="single" w:sz="4" w:space="0" w:color="auto"/>
              <w:right w:val="single" w:sz="4" w:space="0" w:color="auto"/>
            </w:tcBorders>
            <w:vAlign w:val="center"/>
            <w:hideMark/>
          </w:tcPr>
          <w:p w14:paraId="379E9FF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5B6A899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212E143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6048D849"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E3D0B8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11</w:t>
            </w:r>
          </w:p>
        </w:tc>
        <w:tc>
          <w:tcPr>
            <w:tcW w:w="4536" w:type="dxa"/>
            <w:tcBorders>
              <w:top w:val="nil"/>
              <w:left w:val="nil"/>
              <w:bottom w:val="single" w:sz="4" w:space="0" w:color="auto"/>
              <w:right w:val="single" w:sz="4" w:space="0" w:color="auto"/>
            </w:tcBorders>
            <w:vAlign w:val="center"/>
            <w:hideMark/>
          </w:tcPr>
          <w:p w14:paraId="36F10933"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Нормативы технологических потерь при передаче тепловой энергии, теплоносителя по тепловым сетям, утвержденные уполномоченным органом</w:t>
            </w:r>
          </w:p>
        </w:tc>
        <w:tc>
          <w:tcPr>
            <w:tcW w:w="1134" w:type="dxa"/>
            <w:tcBorders>
              <w:top w:val="nil"/>
              <w:left w:val="nil"/>
              <w:bottom w:val="single" w:sz="4" w:space="0" w:color="auto"/>
              <w:right w:val="single" w:sz="4" w:space="0" w:color="auto"/>
            </w:tcBorders>
            <w:vAlign w:val="center"/>
            <w:hideMark/>
          </w:tcPr>
          <w:p w14:paraId="57FAAF6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Гкал/год</w:t>
            </w:r>
          </w:p>
        </w:tc>
        <w:tc>
          <w:tcPr>
            <w:tcW w:w="2977" w:type="dxa"/>
            <w:tcBorders>
              <w:top w:val="nil"/>
              <w:left w:val="nil"/>
              <w:bottom w:val="single" w:sz="4" w:space="0" w:color="auto"/>
              <w:right w:val="single" w:sz="4" w:space="0" w:color="auto"/>
            </w:tcBorders>
            <w:vAlign w:val="center"/>
            <w:hideMark/>
          </w:tcPr>
          <w:p w14:paraId="4729213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0FEC50C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77E326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6F3AEBB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659E55F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12</w:t>
            </w:r>
          </w:p>
        </w:tc>
        <w:tc>
          <w:tcPr>
            <w:tcW w:w="4536" w:type="dxa"/>
            <w:tcBorders>
              <w:top w:val="nil"/>
              <w:left w:val="nil"/>
              <w:bottom w:val="single" w:sz="4" w:space="0" w:color="auto"/>
              <w:right w:val="single" w:sz="4" w:space="0" w:color="auto"/>
            </w:tcBorders>
            <w:vAlign w:val="center"/>
            <w:hideMark/>
          </w:tcPr>
          <w:p w14:paraId="0655B33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Фактический объем потерь при передаче тепловой энергии</w:t>
            </w:r>
          </w:p>
        </w:tc>
        <w:tc>
          <w:tcPr>
            <w:tcW w:w="1134" w:type="dxa"/>
            <w:tcBorders>
              <w:top w:val="nil"/>
              <w:left w:val="nil"/>
              <w:bottom w:val="single" w:sz="4" w:space="0" w:color="auto"/>
              <w:right w:val="single" w:sz="4" w:space="0" w:color="auto"/>
            </w:tcBorders>
            <w:vAlign w:val="center"/>
            <w:hideMark/>
          </w:tcPr>
          <w:p w14:paraId="20C8F277"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Гкал/год</w:t>
            </w:r>
          </w:p>
        </w:tc>
        <w:tc>
          <w:tcPr>
            <w:tcW w:w="2977" w:type="dxa"/>
            <w:tcBorders>
              <w:top w:val="nil"/>
              <w:left w:val="nil"/>
              <w:bottom w:val="single" w:sz="4" w:space="0" w:color="auto"/>
              <w:right w:val="single" w:sz="4" w:space="0" w:color="auto"/>
            </w:tcBorders>
            <w:vAlign w:val="center"/>
            <w:hideMark/>
          </w:tcPr>
          <w:p w14:paraId="580A7C8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93" w:type="dxa"/>
            <w:tcBorders>
              <w:top w:val="nil"/>
              <w:left w:val="nil"/>
              <w:bottom w:val="single" w:sz="4" w:space="0" w:color="auto"/>
              <w:right w:val="single" w:sz="4" w:space="0" w:color="auto"/>
            </w:tcBorders>
            <w:vAlign w:val="center"/>
            <w:hideMark/>
          </w:tcPr>
          <w:p w14:paraId="2557EA7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c>
          <w:tcPr>
            <w:tcW w:w="2657" w:type="dxa"/>
            <w:tcBorders>
              <w:top w:val="nil"/>
              <w:left w:val="nil"/>
              <w:bottom w:val="single" w:sz="4" w:space="0" w:color="auto"/>
              <w:right w:val="single" w:sz="4" w:space="0" w:color="auto"/>
            </w:tcBorders>
            <w:vAlign w:val="center"/>
            <w:hideMark/>
          </w:tcPr>
          <w:p w14:paraId="38CB6DA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w:t>
            </w:r>
          </w:p>
        </w:tc>
      </w:tr>
      <w:tr w:rsidR="00F76F04" w:rsidRPr="00F76F04" w14:paraId="025937B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270FCC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w:t>
            </w:r>
          </w:p>
        </w:tc>
        <w:tc>
          <w:tcPr>
            <w:tcW w:w="4536" w:type="dxa"/>
            <w:tcBorders>
              <w:top w:val="nil"/>
              <w:left w:val="nil"/>
              <w:bottom w:val="single" w:sz="4" w:space="0" w:color="auto"/>
              <w:right w:val="single" w:sz="4" w:space="0" w:color="auto"/>
            </w:tcBorders>
            <w:vAlign w:val="center"/>
            <w:hideMark/>
          </w:tcPr>
          <w:p w14:paraId="039F4F7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Среднесписочная численность основного производственного персонала</w:t>
            </w:r>
          </w:p>
        </w:tc>
        <w:tc>
          <w:tcPr>
            <w:tcW w:w="1134" w:type="dxa"/>
            <w:tcBorders>
              <w:top w:val="nil"/>
              <w:left w:val="nil"/>
              <w:bottom w:val="single" w:sz="4" w:space="0" w:color="auto"/>
              <w:right w:val="single" w:sz="4" w:space="0" w:color="auto"/>
            </w:tcBorders>
            <w:vAlign w:val="center"/>
            <w:hideMark/>
          </w:tcPr>
          <w:p w14:paraId="11B85FE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человек</w:t>
            </w:r>
          </w:p>
        </w:tc>
        <w:tc>
          <w:tcPr>
            <w:tcW w:w="2977" w:type="dxa"/>
            <w:tcBorders>
              <w:top w:val="nil"/>
              <w:left w:val="nil"/>
              <w:bottom w:val="single" w:sz="4" w:space="0" w:color="auto"/>
              <w:right w:val="single" w:sz="4" w:space="0" w:color="auto"/>
            </w:tcBorders>
            <w:vAlign w:val="center"/>
            <w:hideMark/>
          </w:tcPr>
          <w:p w14:paraId="6943C1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4</w:t>
            </w:r>
          </w:p>
        </w:tc>
        <w:tc>
          <w:tcPr>
            <w:tcW w:w="2693" w:type="dxa"/>
            <w:tcBorders>
              <w:top w:val="nil"/>
              <w:left w:val="nil"/>
              <w:bottom w:val="single" w:sz="4" w:space="0" w:color="auto"/>
              <w:right w:val="single" w:sz="4" w:space="0" w:color="auto"/>
            </w:tcBorders>
            <w:vAlign w:val="center"/>
            <w:hideMark/>
          </w:tcPr>
          <w:p w14:paraId="6774D82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0896201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0294060A"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3BA63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14</w:t>
            </w:r>
          </w:p>
        </w:tc>
        <w:tc>
          <w:tcPr>
            <w:tcW w:w="4536" w:type="dxa"/>
            <w:tcBorders>
              <w:top w:val="nil"/>
              <w:left w:val="nil"/>
              <w:bottom w:val="single" w:sz="4" w:space="0" w:color="auto"/>
              <w:right w:val="single" w:sz="4" w:space="0" w:color="auto"/>
            </w:tcBorders>
            <w:vAlign w:val="center"/>
            <w:hideMark/>
          </w:tcPr>
          <w:p w14:paraId="1083778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Среднесписочная численность административно-управленческого персонала</w:t>
            </w:r>
          </w:p>
        </w:tc>
        <w:tc>
          <w:tcPr>
            <w:tcW w:w="1134" w:type="dxa"/>
            <w:tcBorders>
              <w:top w:val="nil"/>
              <w:left w:val="nil"/>
              <w:bottom w:val="single" w:sz="4" w:space="0" w:color="auto"/>
              <w:right w:val="single" w:sz="4" w:space="0" w:color="auto"/>
            </w:tcBorders>
            <w:vAlign w:val="center"/>
            <w:hideMark/>
          </w:tcPr>
          <w:p w14:paraId="1E8D471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человек</w:t>
            </w:r>
          </w:p>
        </w:tc>
        <w:tc>
          <w:tcPr>
            <w:tcW w:w="2977" w:type="dxa"/>
            <w:tcBorders>
              <w:top w:val="nil"/>
              <w:left w:val="nil"/>
              <w:bottom w:val="single" w:sz="4" w:space="0" w:color="auto"/>
              <w:right w:val="single" w:sz="4" w:space="0" w:color="auto"/>
            </w:tcBorders>
            <w:vAlign w:val="center"/>
            <w:hideMark/>
          </w:tcPr>
          <w:p w14:paraId="2CEE11E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0,24</w:t>
            </w:r>
          </w:p>
        </w:tc>
        <w:tc>
          <w:tcPr>
            <w:tcW w:w="2693" w:type="dxa"/>
            <w:tcBorders>
              <w:top w:val="nil"/>
              <w:left w:val="nil"/>
              <w:bottom w:val="single" w:sz="4" w:space="0" w:color="auto"/>
              <w:right w:val="single" w:sz="4" w:space="0" w:color="auto"/>
            </w:tcBorders>
            <w:vAlign w:val="center"/>
            <w:hideMark/>
          </w:tcPr>
          <w:p w14:paraId="4431BA1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0,61</w:t>
            </w:r>
          </w:p>
        </w:tc>
        <w:tc>
          <w:tcPr>
            <w:tcW w:w="2657" w:type="dxa"/>
            <w:tcBorders>
              <w:top w:val="nil"/>
              <w:left w:val="nil"/>
              <w:bottom w:val="single" w:sz="4" w:space="0" w:color="auto"/>
              <w:right w:val="single" w:sz="4" w:space="0" w:color="auto"/>
            </w:tcBorders>
            <w:vAlign w:val="center"/>
            <w:hideMark/>
          </w:tcPr>
          <w:p w14:paraId="42BDB34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9,44</w:t>
            </w:r>
          </w:p>
        </w:tc>
      </w:tr>
      <w:tr w:rsidR="00F76F04" w:rsidRPr="00F76F04" w14:paraId="58892841"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3B84D2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w:t>
            </w:r>
          </w:p>
        </w:tc>
        <w:tc>
          <w:tcPr>
            <w:tcW w:w="4536" w:type="dxa"/>
            <w:tcBorders>
              <w:top w:val="nil"/>
              <w:left w:val="nil"/>
              <w:bottom w:val="single" w:sz="4" w:space="0" w:color="auto"/>
              <w:right w:val="single" w:sz="4" w:space="0" w:color="auto"/>
            </w:tcBorders>
            <w:vAlign w:val="center"/>
            <w:hideMark/>
          </w:tcPr>
          <w:p w14:paraId="5075A33F"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Норматив удельного расхода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w:t>
            </w:r>
            <w:r w:rsidRPr="00F76F04">
              <w:rPr>
                <w:rFonts w:eastAsia="Times New Roman" w:cs="Times New Roman"/>
                <w:color w:val="000000"/>
                <w:sz w:val="18"/>
                <w:szCs w:val="18"/>
                <w:lang w:eastAsia="ru-RU"/>
              </w:rPr>
              <w:lastRenderedPageBreak/>
              <w:t>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top w:val="nil"/>
              <w:left w:val="nil"/>
              <w:bottom w:val="single" w:sz="4" w:space="0" w:color="auto"/>
              <w:right w:val="single" w:sz="4" w:space="0" w:color="auto"/>
            </w:tcBorders>
            <w:vAlign w:val="center"/>
            <w:hideMark/>
          </w:tcPr>
          <w:p w14:paraId="4C0487E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lastRenderedPageBreak/>
              <w:t>кг у. т./Гкал</w:t>
            </w:r>
          </w:p>
        </w:tc>
        <w:tc>
          <w:tcPr>
            <w:tcW w:w="2977" w:type="dxa"/>
            <w:tcBorders>
              <w:top w:val="nil"/>
              <w:left w:val="nil"/>
              <w:bottom w:val="single" w:sz="4" w:space="0" w:color="auto"/>
              <w:right w:val="single" w:sz="4" w:space="0" w:color="auto"/>
            </w:tcBorders>
            <w:vAlign w:val="center"/>
            <w:hideMark/>
          </w:tcPr>
          <w:p w14:paraId="64DFC77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156,4</w:t>
            </w:r>
          </w:p>
        </w:tc>
        <w:tc>
          <w:tcPr>
            <w:tcW w:w="2693" w:type="dxa"/>
            <w:tcBorders>
              <w:top w:val="nil"/>
              <w:left w:val="nil"/>
              <w:bottom w:val="single" w:sz="4" w:space="0" w:color="auto"/>
              <w:right w:val="single" w:sz="4" w:space="0" w:color="auto"/>
            </w:tcBorders>
            <w:vAlign w:val="center"/>
            <w:hideMark/>
          </w:tcPr>
          <w:p w14:paraId="77F52DA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160,8</w:t>
            </w:r>
          </w:p>
        </w:tc>
        <w:tc>
          <w:tcPr>
            <w:tcW w:w="2657" w:type="dxa"/>
            <w:tcBorders>
              <w:top w:val="nil"/>
              <w:left w:val="nil"/>
              <w:bottom w:val="single" w:sz="4" w:space="0" w:color="auto"/>
              <w:right w:val="single" w:sz="4" w:space="0" w:color="auto"/>
            </w:tcBorders>
            <w:vAlign w:val="center"/>
            <w:hideMark/>
          </w:tcPr>
          <w:p w14:paraId="13E5235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163,595</w:t>
            </w:r>
          </w:p>
        </w:tc>
      </w:tr>
      <w:tr w:rsidR="00F76F04" w:rsidRPr="00F76F04" w14:paraId="359197F3"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0DA1E2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16</w:t>
            </w:r>
          </w:p>
        </w:tc>
        <w:tc>
          <w:tcPr>
            <w:tcW w:w="4536" w:type="dxa"/>
            <w:tcBorders>
              <w:top w:val="nil"/>
              <w:left w:val="nil"/>
              <w:bottom w:val="single" w:sz="4" w:space="0" w:color="auto"/>
              <w:right w:val="single" w:sz="4" w:space="0" w:color="auto"/>
            </w:tcBorders>
            <w:vAlign w:val="center"/>
            <w:hideMark/>
          </w:tcPr>
          <w:p w14:paraId="6AC49902"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Фактический удельный расход условного топлива при производстве тепловой энергии источниками тепловой энергии, используемыми для осуществления регулируемых видов деятельности, в целом по регулируемой организации или с распределением по источникам тепловой энергии (в зависимости от показателя (показателей), утвержденного уполномоченным органом)</w:t>
            </w:r>
          </w:p>
        </w:tc>
        <w:tc>
          <w:tcPr>
            <w:tcW w:w="1134" w:type="dxa"/>
            <w:tcBorders>
              <w:top w:val="nil"/>
              <w:left w:val="nil"/>
              <w:bottom w:val="single" w:sz="4" w:space="0" w:color="auto"/>
              <w:right w:val="single" w:sz="4" w:space="0" w:color="auto"/>
            </w:tcBorders>
            <w:vAlign w:val="center"/>
            <w:hideMark/>
          </w:tcPr>
          <w:p w14:paraId="132EDAD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кг </w:t>
            </w:r>
            <w:proofErr w:type="spellStart"/>
            <w:r w:rsidRPr="00F76F04">
              <w:rPr>
                <w:rFonts w:eastAsia="Times New Roman" w:cs="Times New Roman"/>
                <w:color w:val="000000"/>
                <w:sz w:val="18"/>
                <w:szCs w:val="18"/>
                <w:lang w:eastAsia="ru-RU"/>
              </w:rPr>
              <w:t>усл</w:t>
            </w:r>
            <w:proofErr w:type="spellEnd"/>
            <w:r w:rsidRPr="00F76F04">
              <w:rPr>
                <w:rFonts w:eastAsia="Times New Roman" w:cs="Times New Roman"/>
                <w:color w:val="000000"/>
                <w:sz w:val="18"/>
                <w:szCs w:val="18"/>
                <w:lang w:eastAsia="ru-RU"/>
              </w:rPr>
              <w:t>. </w:t>
            </w:r>
            <w:proofErr w:type="spellStart"/>
            <w:proofErr w:type="gramStart"/>
            <w:r w:rsidRPr="00F76F04">
              <w:rPr>
                <w:rFonts w:eastAsia="Times New Roman" w:cs="Times New Roman"/>
                <w:color w:val="000000"/>
                <w:sz w:val="18"/>
                <w:szCs w:val="18"/>
                <w:lang w:eastAsia="ru-RU"/>
              </w:rPr>
              <w:t>топл</w:t>
            </w:r>
            <w:proofErr w:type="spellEnd"/>
            <w:r w:rsidRPr="00F76F04">
              <w:rPr>
                <w:rFonts w:eastAsia="Times New Roman" w:cs="Times New Roman"/>
                <w:color w:val="000000"/>
                <w:sz w:val="18"/>
                <w:szCs w:val="18"/>
                <w:lang w:eastAsia="ru-RU"/>
              </w:rPr>
              <w:t>./</w:t>
            </w:r>
            <w:proofErr w:type="gram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078D256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153,01</w:t>
            </w:r>
          </w:p>
        </w:tc>
        <w:tc>
          <w:tcPr>
            <w:tcW w:w="2693" w:type="dxa"/>
            <w:tcBorders>
              <w:top w:val="nil"/>
              <w:left w:val="nil"/>
              <w:bottom w:val="single" w:sz="4" w:space="0" w:color="auto"/>
              <w:right w:val="single" w:sz="4" w:space="0" w:color="auto"/>
            </w:tcBorders>
            <w:vAlign w:val="center"/>
            <w:hideMark/>
          </w:tcPr>
          <w:p w14:paraId="4CE15B21"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182,51</w:t>
            </w:r>
          </w:p>
        </w:tc>
        <w:tc>
          <w:tcPr>
            <w:tcW w:w="2657" w:type="dxa"/>
            <w:tcBorders>
              <w:top w:val="nil"/>
              <w:left w:val="nil"/>
              <w:bottom w:val="single" w:sz="4" w:space="0" w:color="auto"/>
              <w:right w:val="single" w:sz="4" w:space="0" w:color="auto"/>
            </w:tcBorders>
            <w:vAlign w:val="center"/>
            <w:hideMark/>
          </w:tcPr>
          <w:p w14:paraId="7C71D1F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158,915</w:t>
            </w:r>
          </w:p>
        </w:tc>
      </w:tr>
      <w:tr w:rsidR="00F76F04" w:rsidRPr="00F76F04" w14:paraId="4A76A7D0"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2D7F123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17</w:t>
            </w:r>
          </w:p>
        </w:tc>
        <w:tc>
          <w:tcPr>
            <w:tcW w:w="4536" w:type="dxa"/>
            <w:tcBorders>
              <w:top w:val="nil"/>
              <w:left w:val="nil"/>
              <w:bottom w:val="single" w:sz="4" w:space="0" w:color="auto"/>
              <w:right w:val="single" w:sz="4" w:space="0" w:color="auto"/>
            </w:tcBorders>
            <w:vAlign w:val="center"/>
            <w:hideMark/>
          </w:tcPr>
          <w:p w14:paraId="7EEB29D0"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Удельный расход электрической энергии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1EAFFC3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тыс. </w:t>
            </w:r>
            <w:proofErr w:type="spellStart"/>
            <w:r w:rsidRPr="00F76F04">
              <w:rPr>
                <w:rFonts w:eastAsia="Times New Roman" w:cs="Times New Roman"/>
                <w:color w:val="000000"/>
                <w:sz w:val="18"/>
                <w:szCs w:val="18"/>
                <w:lang w:eastAsia="ru-RU"/>
              </w:rPr>
              <w:t>кВт.ч</w:t>
            </w:r>
            <w:proofErr w:type="spell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606C646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0,05</w:t>
            </w:r>
          </w:p>
        </w:tc>
        <w:tc>
          <w:tcPr>
            <w:tcW w:w="2693" w:type="dxa"/>
            <w:tcBorders>
              <w:top w:val="nil"/>
              <w:left w:val="nil"/>
              <w:bottom w:val="single" w:sz="4" w:space="0" w:color="auto"/>
              <w:right w:val="single" w:sz="4" w:space="0" w:color="auto"/>
            </w:tcBorders>
            <w:vAlign w:val="center"/>
            <w:hideMark/>
          </w:tcPr>
          <w:p w14:paraId="3953F498"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0,21</w:t>
            </w:r>
          </w:p>
        </w:tc>
        <w:tc>
          <w:tcPr>
            <w:tcW w:w="2657" w:type="dxa"/>
            <w:tcBorders>
              <w:top w:val="nil"/>
              <w:left w:val="nil"/>
              <w:bottom w:val="single" w:sz="4" w:space="0" w:color="auto"/>
              <w:right w:val="single" w:sz="4" w:space="0" w:color="auto"/>
            </w:tcBorders>
            <w:vAlign w:val="center"/>
            <w:hideMark/>
          </w:tcPr>
          <w:p w14:paraId="64DB41C2"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0,04</w:t>
            </w:r>
          </w:p>
        </w:tc>
      </w:tr>
      <w:tr w:rsidR="00F76F04" w:rsidRPr="00F76F04" w14:paraId="01755BC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4510A57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18</w:t>
            </w:r>
          </w:p>
        </w:tc>
        <w:tc>
          <w:tcPr>
            <w:tcW w:w="4536" w:type="dxa"/>
            <w:tcBorders>
              <w:top w:val="nil"/>
              <w:left w:val="nil"/>
              <w:bottom w:val="single" w:sz="4" w:space="0" w:color="auto"/>
              <w:right w:val="single" w:sz="4" w:space="0" w:color="auto"/>
            </w:tcBorders>
            <w:vAlign w:val="center"/>
            <w:hideMark/>
          </w:tcPr>
          <w:p w14:paraId="2AA883F9"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Удельный расход холодной воды на производство (передачу) тепловой энергии на единицу тепловой энергии, отпускаемой потребителям по договорам, заключенным в рамках осуществления регулируемых видов деятельности</w:t>
            </w:r>
          </w:p>
        </w:tc>
        <w:tc>
          <w:tcPr>
            <w:tcW w:w="1134" w:type="dxa"/>
            <w:tcBorders>
              <w:top w:val="nil"/>
              <w:left w:val="nil"/>
              <w:bottom w:val="single" w:sz="4" w:space="0" w:color="auto"/>
              <w:right w:val="single" w:sz="4" w:space="0" w:color="auto"/>
            </w:tcBorders>
            <w:vAlign w:val="center"/>
            <w:hideMark/>
          </w:tcPr>
          <w:p w14:paraId="1DDBB4B6" w14:textId="77777777" w:rsidR="00F76F04" w:rsidRPr="00F76F04" w:rsidRDefault="00F76F04" w:rsidP="00F76F04">
            <w:pPr>
              <w:spacing w:after="0" w:line="240" w:lineRule="auto"/>
              <w:jc w:val="center"/>
              <w:rPr>
                <w:rFonts w:eastAsia="Times New Roman" w:cs="Times New Roman"/>
                <w:color w:val="000000"/>
                <w:sz w:val="18"/>
                <w:szCs w:val="18"/>
                <w:lang w:eastAsia="ru-RU"/>
              </w:rPr>
            </w:pPr>
            <w:proofErr w:type="spellStart"/>
            <w:proofErr w:type="gramStart"/>
            <w:r w:rsidRPr="00F76F04">
              <w:rPr>
                <w:rFonts w:eastAsia="Times New Roman" w:cs="Times New Roman"/>
                <w:color w:val="000000"/>
                <w:sz w:val="18"/>
                <w:szCs w:val="18"/>
                <w:lang w:eastAsia="ru-RU"/>
              </w:rPr>
              <w:t>куб.м</w:t>
            </w:r>
            <w:proofErr w:type="spellEnd"/>
            <w:proofErr w:type="gramEnd"/>
            <w:r w:rsidRPr="00F76F04">
              <w:rPr>
                <w:rFonts w:eastAsia="Times New Roman" w:cs="Times New Roman"/>
                <w:color w:val="000000"/>
                <w:sz w:val="18"/>
                <w:szCs w:val="18"/>
                <w:lang w:eastAsia="ru-RU"/>
              </w:rPr>
              <w:t>/Гкал</w:t>
            </w:r>
          </w:p>
        </w:tc>
        <w:tc>
          <w:tcPr>
            <w:tcW w:w="2977" w:type="dxa"/>
            <w:tcBorders>
              <w:top w:val="nil"/>
              <w:left w:val="nil"/>
              <w:bottom w:val="single" w:sz="4" w:space="0" w:color="auto"/>
              <w:right w:val="single" w:sz="4" w:space="0" w:color="auto"/>
            </w:tcBorders>
            <w:vAlign w:val="center"/>
            <w:hideMark/>
          </w:tcPr>
          <w:p w14:paraId="10B06803"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3,27</w:t>
            </w:r>
          </w:p>
        </w:tc>
        <w:tc>
          <w:tcPr>
            <w:tcW w:w="2693" w:type="dxa"/>
            <w:tcBorders>
              <w:top w:val="nil"/>
              <w:left w:val="nil"/>
              <w:bottom w:val="single" w:sz="4" w:space="0" w:color="auto"/>
              <w:right w:val="single" w:sz="4" w:space="0" w:color="auto"/>
            </w:tcBorders>
            <w:vAlign w:val="center"/>
            <w:hideMark/>
          </w:tcPr>
          <w:p w14:paraId="5A92EFEA"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1,3</w:t>
            </w:r>
          </w:p>
        </w:tc>
        <w:tc>
          <w:tcPr>
            <w:tcW w:w="2657" w:type="dxa"/>
            <w:tcBorders>
              <w:top w:val="nil"/>
              <w:left w:val="nil"/>
              <w:bottom w:val="single" w:sz="4" w:space="0" w:color="auto"/>
              <w:right w:val="single" w:sz="4" w:space="0" w:color="auto"/>
            </w:tcBorders>
            <w:vAlign w:val="center"/>
            <w:hideMark/>
          </w:tcPr>
          <w:p w14:paraId="520AC005"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0,55</w:t>
            </w:r>
          </w:p>
        </w:tc>
      </w:tr>
      <w:tr w:rsidR="00F76F04" w:rsidRPr="00F76F04" w14:paraId="58BD4512"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0E4DD01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w:t>
            </w:r>
          </w:p>
        </w:tc>
        <w:tc>
          <w:tcPr>
            <w:tcW w:w="4536" w:type="dxa"/>
            <w:tcBorders>
              <w:top w:val="nil"/>
              <w:left w:val="nil"/>
              <w:bottom w:val="single" w:sz="4" w:space="0" w:color="auto"/>
              <w:right w:val="single" w:sz="4" w:space="0" w:color="auto"/>
            </w:tcBorders>
            <w:vAlign w:val="center"/>
            <w:hideMark/>
          </w:tcPr>
          <w:p w14:paraId="5A348EB8"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1134" w:type="dxa"/>
            <w:tcBorders>
              <w:top w:val="nil"/>
              <w:left w:val="nil"/>
              <w:bottom w:val="single" w:sz="4" w:space="0" w:color="auto"/>
              <w:right w:val="single" w:sz="4" w:space="0" w:color="auto"/>
            </w:tcBorders>
            <w:vAlign w:val="center"/>
            <w:hideMark/>
          </w:tcPr>
          <w:p w14:paraId="2D540D10"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0C85E34D"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076DB53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16CD302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113B8CF4"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700FBBDF"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19.1</w:t>
            </w:r>
          </w:p>
        </w:tc>
        <w:tc>
          <w:tcPr>
            <w:tcW w:w="4536" w:type="dxa"/>
            <w:tcBorders>
              <w:top w:val="nil"/>
              <w:left w:val="nil"/>
              <w:bottom w:val="single" w:sz="4" w:space="0" w:color="auto"/>
              <w:right w:val="single" w:sz="4" w:space="0" w:color="auto"/>
            </w:tcBorders>
            <w:vAlign w:val="center"/>
            <w:hideMark/>
          </w:tcPr>
          <w:p w14:paraId="26A74F47"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физического износа объектов теплоснабжения</w:t>
            </w:r>
          </w:p>
        </w:tc>
        <w:tc>
          <w:tcPr>
            <w:tcW w:w="1134" w:type="dxa"/>
            <w:tcBorders>
              <w:top w:val="nil"/>
              <w:left w:val="nil"/>
              <w:bottom w:val="single" w:sz="4" w:space="0" w:color="auto"/>
              <w:right w:val="single" w:sz="4" w:space="0" w:color="auto"/>
            </w:tcBorders>
            <w:vAlign w:val="center"/>
            <w:hideMark/>
          </w:tcPr>
          <w:p w14:paraId="7B99149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3AB878E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5202A2F6"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4A3292EE"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r w:rsidR="00F76F04" w:rsidRPr="00F76F04" w14:paraId="5922741B" w14:textId="77777777" w:rsidTr="00F76F04">
        <w:trPr>
          <w:trHeight w:val="20"/>
        </w:trPr>
        <w:tc>
          <w:tcPr>
            <w:tcW w:w="846" w:type="dxa"/>
            <w:tcBorders>
              <w:top w:val="nil"/>
              <w:left w:val="single" w:sz="4" w:space="0" w:color="auto"/>
              <w:bottom w:val="single" w:sz="4" w:space="0" w:color="auto"/>
              <w:right w:val="single" w:sz="4" w:space="0" w:color="auto"/>
            </w:tcBorders>
            <w:vAlign w:val="center"/>
            <w:hideMark/>
          </w:tcPr>
          <w:p w14:paraId="349B33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19.2</w:t>
            </w:r>
          </w:p>
        </w:tc>
        <w:tc>
          <w:tcPr>
            <w:tcW w:w="4536" w:type="dxa"/>
            <w:tcBorders>
              <w:top w:val="nil"/>
              <w:left w:val="nil"/>
              <w:bottom w:val="single" w:sz="4" w:space="0" w:color="auto"/>
              <w:right w:val="single" w:sz="4" w:space="0" w:color="auto"/>
            </w:tcBorders>
            <w:vAlign w:val="center"/>
            <w:hideMark/>
          </w:tcPr>
          <w:p w14:paraId="4125AE4D" w14:textId="77777777" w:rsidR="00F76F04" w:rsidRPr="00F76F04" w:rsidRDefault="00F76F04" w:rsidP="00F76F04">
            <w:pPr>
              <w:spacing w:after="0" w:line="240" w:lineRule="auto"/>
              <w:rPr>
                <w:rFonts w:eastAsia="Times New Roman" w:cs="Times New Roman"/>
                <w:color w:val="000000"/>
                <w:sz w:val="18"/>
                <w:szCs w:val="18"/>
                <w:lang w:eastAsia="ru-RU"/>
              </w:rPr>
            </w:pPr>
            <w:r w:rsidRPr="00F76F04">
              <w:rPr>
                <w:rFonts w:eastAsia="Times New Roman" w:cs="Times New Roman"/>
                <w:color w:val="000000"/>
                <w:sz w:val="18"/>
                <w:szCs w:val="18"/>
                <w:lang w:eastAsia="ru-RU"/>
              </w:rPr>
              <w:t>Информация о показателях энергетической эффективности объектов теплоснабжения</w:t>
            </w:r>
          </w:p>
        </w:tc>
        <w:tc>
          <w:tcPr>
            <w:tcW w:w="1134" w:type="dxa"/>
            <w:tcBorders>
              <w:top w:val="nil"/>
              <w:left w:val="nil"/>
              <w:bottom w:val="single" w:sz="4" w:space="0" w:color="auto"/>
              <w:right w:val="single" w:sz="4" w:space="0" w:color="auto"/>
            </w:tcBorders>
            <w:vAlign w:val="center"/>
            <w:hideMark/>
          </w:tcPr>
          <w:p w14:paraId="5D9C8774"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x</w:t>
            </w:r>
          </w:p>
        </w:tc>
        <w:tc>
          <w:tcPr>
            <w:tcW w:w="2977" w:type="dxa"/>
            <w:tcBorders>
              <w:top w:val="nil"/>
              <w:left w:val="nil"/>
              <w:bottom w:val="single" w:sz="4" w:space="0" w:color="auto"/>
              <w:right w:val="single" w:sz="4" w:space="0" w:color="auto"/>
            </w:tcBorders>
            <w:vAlign w:val="center"/>
            <w:hideMark/>
          </w:tcPr>
          <w:p w14:paraId="590551EB"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93" w:type="dxa"/>
            <w:tcBorders>
              <w:top w:val="nil"/>
              <w:left w:val="nil"/>
              <w:bottom w:val="single" w:sz="4" w:space="0" w:color="auto"/>
              <w:right w:val="single" w:sz="4" w:space="0" w:color="auto"/>
            </w:tcBorders>
            <w:vAlign w:val="center"/>
            <w:hideMark/>
          </w:tcPr>
          <w:p w14:paraId="3C2489F9"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c>
          <w:tcPr>
            <w:tcW w:w="2657" w:type="dxa"/>
            <w:tcBorders>
              <w:top w:val="nil"/>
              <w:left w:val="nil"/>
              <w:bottom w:val="single" w:sz="4" w:space="0" w:color="auto"/>
              <w:right w:val="single" w:sz="4" w:space="0" w:color="auto"/>
            </w:tcBorders>
            <w:vAlign w:val="center"/>
            <w:hideMark/>
          </w:tcPr>
          <w:p w14:paraId="60CDFAFC" w14:textId="77777777" w:rsidR="00F76F04" w:rsidRPr="00F76F04" w:rsidRDefault="00F76F04" w:rsidP="00F76F04">
            <w:pPr>
              <w:spacing w:after="0" w:line="240" w:lineRule="auto"/>
              <w:jc w:val="center"/>
              <w:rPr>
                <w:rFonts w:eastAsia="Times New Roman" w:cs="Times New Roman"/>
                <w:color w:val="000000"/>
                <w:sz w:val="18"/>
                <w:szCs w:val="18"/>
                <w:lang w:eastAsia="ru-RU"/>
              </w:rPr>
            </w:pPr>
            <w:r w:rsidRPr="00F76F04">
              <w:rPr>
                <w:rFonts w:eastAsia="Times New Roman" w:cs="Times New Roman"/>
                <w:color w:val="000000"/>
                <w:sz w:val="18"/>
                <w:szCs w:val="18"/>
                <w:lang w:eastAsia="ru-RU"/>
              </w:rPr>
              <w:t> </w:t>
            </w:r>
          </w:p>
        </w:tc>
      </w:tr>
    </w:tbl>
    <w:p w14:paraId="56399F56" w14:textId="7BA28792" w:rsidR="00897128" w:rsidRPr="00C33FF0" w:rsidRDefault="00897128" w:rsidP="00897128"/>
    <w:p w14:paraId="55E010C5" w14:textId="0346FBE8" w:rsidR="006E310C" w:rsidRPr="00C33FF0" w:rsidRDefault="006E310C" w:rsidP="005379E3">
      <w:pPr>
        <w:pStyle w:val="afff0"/>
        <w:spacing w:after="0"/>
        <w:jc w:val="both"/>
        <w:rPr>
          <w:rFonts w:eastAsia="Times New Roman" w:cs="Arial"/>
        </w:rPr>
      </w:pPr>
    </w:p>
    <w:p w14:paraId="2269D3AA" w14:textId="77777777" w:rsidR="006E310C" w:rsidRPr="00C33FF0" w:rsidRDefault="006E310C" w:rsidP="00F918C8">
      <w:pPr>
        <w:rPr>
          <w:rFonts w:ascii="Arial Black" w:eastAsia="Times New Roman" w:hAnsi="Arial Black" w:cs="Times New Roman"/>
          <w:sz w:val="18"/>
          <w:szCs w:val="18"/>
          <w:lang w:eastAsia="ru-RU"/>
        </w:rPr>
      </w:pPr>
    </w:p>
    <w:p w14:paraId="3674287A" w14:textId="77777777" w:rsidR="00D42BAC" w:rsidRPr="00C33FF0" w:rsidRDefault="00D42BAC" w:rsidP="00F918C8">
      <w:pPr>
        <w:rPr>
          <w:rFonts w:ascii="Arial Black" w:eastAsia="Times New Roman" w:hAnsi="Arial Black" w:cs="Times New Roman"/>
          <w:sz w:val="18"/>
          <w:szCs w:val="18"/>
          <w:lang w:eastAsia="ru-RU"/>
        </w:rPr>
      </w:pPr>
    </w:p>
    <w:p w14:paraId="6E57E201" w14:textId="77777777" w:rsidR="00D42BAC" w:rsidRPr="00C33FF0" w:rsidRDefault="00D42BAC" w:rsidP="00F918C8">
      <w:pPr>
        <w:rPr>
          <w:rFonts w:ascii="Arial Black" w:eastAsia="Times New Roman" w:hAnsi="Arial Black" w:cs="Times New Roman"/>
          <w:sz w:val="18"/>
          <w:szCs w:val="18"/>
          <w:lang w:eastAsia="ru-RU"/>
        </w:rPr>
      </w:pPr>
    </w:p>
    <w:p w14:paraId="242CB4E0" w14:textId="77777777" w:rsidR="00D42BAC" w:rsidRPr="00C33FF0" w:rsidRDefault="00D42BAC" w:rsidP="00D42BAC">
      <w:pPr>
        <w:pStyle w:val="3"/>
        <w:numPr>
          <w:ilvl w:val="0"/>
          <w:numId w:val="0"/>
        </w:numPr>
        <w:spacing w:after="0"/>
        <w:ind w:left="1779" w:hanging="504"/>
        <w:rPr>
          <w:rFonts w:asciiTheme="minorHAnsi" w:hAnsiTheme="minorHAnsi" w:cstheme="minorHAnsi"/>
        </w:rPr>
        <w:sectPr w:rsidR="00D42BAC" w:rsidRPr="00C33FF0" w:rsidSect="007301C3">
          <w:footerReference w:type="default" r:id="rId30"/>
          <w:pgSz w:w="16838" w:h="11906" w:orient="landscape" w:code="9"/>
          <w:pgMar w:top="1418" w:right="851" w:bottom="851" w:left="1134" w:header="170" w:footer="204" w:gutter="0"/>
          <w:pgBorders w:offsetFrom="page">
            <w:top w:val="single" w:sz="8" w:space="24" w:color="auto"/>
            <w:left w:val="single" w:sz="8" w:space="24" w:color="auto"/>
            <w:bottom w:val="single" w:sz="8" w:space="24" w:color="auto"/>
            <w:right w:val="single" w:sz="8" w:space="24" w:color="auto"/>
          </w:pgBorders>
          <w:cols w:space="708"/>
          <w:docGrid w:linePitch="360"/>
        </w:sectPr>
      </w:pPr>
      <w:bookmarkStart w:id="326" w:name="_Toc50545064"/>
    </w:p>
    <w:p w14:paraId="3C863A0C" w14:textId="585085E0" w:rsidR="00D42BAC" w:rsidRPr="00C33FF0" w:rsidRDefault="00D42BAC" w:rsidP="002662AA">
      <w:pPr>
        <w:pStyle w:val="3"/>
        <w:ind w:left="1701" w:hanging="709"/>
        <w:jc w:val="both"/>
      </w:pPr>
      <w:bookmarkStart w:id="327" w:name="_Toc214890246"/>
      <w:r w:rsidRPr="00C33FF0">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разработке схемы теплоснабжения</w:t>
      </w:r>
      <w:bookmarkEnd w:id="326"/>
      <w:bookmarkEnd w:id="327"/>
    </w:p>
    <w:p w14:paraId="2C4A9C9F" w14:textId="2C961FFF" w:rsidR="0068095F" w:rsidRPr="00C33FF0" w:rsidRDefault="00EA6129" w:rsidP="0068095F">
      <w:pPr>
        <w:spacing w:after="240"/>
        <w:ind w:firstLine="709"/>
        <w:jc w:val="both"/>
        <w:rPr>
          <w:rFonts w:asciiTheme="minorHAnsi" w:hAnsiTheme="minorHAnsi" w:cstheme="minorHAnsi"/>
        </w:rPr>
      </w:pPr>
      <w:r w:rsidRPr="00C33FF0">
        <w:rPr>
          <w:rFonts w:asciiTheme="minorHAnsi" w:hAnsiTheme="minorHAnsi" w:cstheme="minorHAnsi"/>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r w:rsidR="000622D4" w:rsidRPr="00C33FF0">
        <w:rPr>
          <w:rFonts w:asciiTheme="minorHAnsi" w:hAnsiTheme="minorHAnsi" w:cstheme="minorHAnsi"/>
        </w:rPr>
        <w:t>.</w:t>
      </w:r>
    </w:p>
    <w:p w14:paraId="28F399F9" w14:textId="77777777" w:rsidR="0068095F" w:rsidRPr="00C33FF0" w:rsidRDefault="0068095F" w:rsidP="0068095F">
      <w:pPr>
        <w:rPr>
          <w:rFonts w:asciiTheme="minorHAnsi" w:hAnsiTheme="minorHAnsi" w:cstheme="minorHAnsi"/>
        </w:rPr>
      </w:pPr>
    </w:p>
    <w:p w14:paraId="119DDCA0" w14:textId="77777777" w:rsidR="0068095F" w:rsidRPr="00C33FF0" w:rsidRDefault="0068095F" w:rsidP="0068095F">
      <w:pPr>
        <w:rPr>
          <w:rFonts w:asciiTheme="minorHAnsi" w:hAnsiTheme="minorHAnsi" w:cstheme="minorHAnsi"/>
        </w:rPr>
      </w:pPr>
    </w:p>
    <w:p w14:paraId="6E824F1B" w14:textId="77777777" w:rsidR="0068095F" w:rsidRPr="00C33FF0" w:rsidRDefault="0068095F" w:rsidP="0068095F">
      <w:pPr>
        <w:rPr>
          <w:rFonts w:asciiTheme="minorHAnsi" w:hAnsiTheme="minorHAnsi" w:cstheme="minorHAnsi"/>
        </w:rPr>
      </w:pPr>
    </w:p>
    <w:p w14:paraId="5E624D99" w14:textId="77777777" w:rsidR="0068095F" w:rsidRPr="00C33FF0" w:rsidRDefault="0068095F" w:rsidP="0068095F">
      <w:pPr>
        <w:rPr>
          <w:rFonts w:asciiTheme="minorHAnsi" w:hAnsiTheme="minorHAnsi" w:cstheme="minorHAnsi"/>
        </w:rPr>
      </w:pPr>
    </w:p>
    <w:p w14:paraId="6AC43D57" w14:textId="77777777" w:rsidR="0068095F" w:rsidRPr="00C33FF0" w:rsidRDefault="0068095F" w:rsidP="0068095F">
      <w:pPr>
        <w:rPr>
          <w:rFonts w:asciiTheme="minorHAnsi" w:hAnsiTheme="minorHAnsi" w:cstheme="minorHAnsi"/>
        </w:rPr>
      </w:pPr>
    </w:p>
    <w:p w14:paraId="05E9656B" w14:textId="77777777" w:rsidR="0068095F" w:rsidRPr="00C33FF0" w:rsidRDefault="0068095F" w:rsidP="0068095F">
      <w:pPr>
        <w:rPr>
          <w:rFonts w:asciiTheme="minorHAnsi" w:hAnsiTheme="minorHAnsi" w:cstheme="minorHAnsi"/>
        </w:rPr>
      </w:pPr>
    </w:p>
    <w:p w14:paraId="09ED025B" w14:textId="77777777" w:rsidR="0068095F" w:rsidRPr="00C33FF0" w:rsidRDefault="0068095F" w:rsidP="0068095F">
      <w:pPr>
        <w:rPr>
          <w:rFonts w:asciiTheme="minorHAnsi" w:hAnsiTheme="minorHAnsi" w:cstheme="minorHAnsi"/>
        </w:rPr>
      </w:pPr>
    </w:p>
    <w:p w14:paraId="23122665" w14:textId="77777777" w:rsidR="0068095F" w:rsidRPr="00C33FF0" w:rsidRDefault="0068095F" w:rsidP="0068095F">
      <w:pPr>
        <w:rPr>
          <w:rFonts w:asciiTheme="minorHAnsi" w:hAnsiTheme="minorHAnsi" w:cstheme="minorHAnsi"/>
        </w:rPr>
      </w:pPr>
    </w:p>
    <w:p w14:paraId="644C7D39" w14:textId="77777777" w:rsidR="0068095F" w:rsidRPr="00C33FF0" w:rsidRDefault="0068095F" w:rsidP="0068095F">
      <w:pPr>
        <w:rPr>
          <w:rFonts w:asciiTheme="minorHAnsi" w:hAnsiTheme="minorHAnsi" w:cstheme="minorHAnsi"/>
        </w:rPr>
      </w:pPr>
    </w:p>
    <w:p w14:paraId="1E6EB37C" w14:textId="77777777" w:rsidR="0068095F" w:rsidRPr="00C33FF0" w:rsidRDefault="0068095F" w:rsidP="0068095F">
      <w:pPr>
        <w:rPr>
          <w:rFonts w:asciiTheme="minorHAnsi" w:hAnsiTheme="minorHAnsi" w:cstheme="minorHAnsi"/>
        </w:rPr>
      </w:pPr>
    </w:p>
    <w:p w14:paraId="48A3DDCE" w14:textId="77777777" w:rsidR="0068095F" w:rsidRPr="00C33FF0" w:rsidRDefault="0068095F" w:rsidP="0068095F">
      <w:pPr>
        <w:rPr>
          <w:rFonts w:asciiTheme="minorHAnsi" w:hAnsiTheme="minorHAnsi" w:cstheme="minorHAnsi"/>
        </w:rPr>
      </w:pPr>
    </w:p>
    <w:p w14:paraId="5DC83468" w14:textId="77777777" w:rsidR="0068095F" w:rsidRPr="00C33FF0" w:rsidRDefault="0068095F" w:rsidP="0068095F">
      <w:pPr>
        <w:rPr>
          <w:rFonts w:asciiTheme="minorHAnsi" w:hAnsiTheme="minorHAnsi" w:cstheme="minorHAnsi"/>
        </w:rPr>
      </w:pPr>
    </w:p>
    <w:p w14:paraId="69FDA721" w14:textId="77777777" w:rsidR="0068095F" w:rsidRPr="00C33FF0" w:rsidRDefault="0068095F" w:rsidP="0068095F">
      <w:pPr>
        <w:rPr>
          <w:rFonts w:asciiTheme="minorHAnsi" w:hAnsiTheme="minorHAnsi" w:cstheme="minorHAnsi"/>
        </w:rPr>
      </w:pPr>
    </w:p>
    <w:p w14:paraId="2D93EE05" w14:textId="77777777" w:rsidR="0068095F" w:rsidRPr="00C33FF0" w:rsidRDefault="0068095F" w:rsidP="0068095F">
      <w:pPr>
        <w:rPr>
          <w:rFonts w:asciiTheme="minorHAnsi" w:hAnsiTheme="minorHAnsi" w:cstheme="minorHAnsi"/>
        </w:rPr>
      </w:pPr>
    </w:p>
    <w:p w14:paraId="04E7DA5F" w14:textId="77777777" w:rsidR="0068095F" w:rsidRPr="00C33FF0" w:rsidRDefault="0068095F" w:rsidP="0068095F">
      <w:pPr>
        <w:rPr>
          <w:rFonts w:asciiTheme="minorHAnsi" w:hAnsiTheme="minorHAnsi" w:cstheme="minorHAnsi"/>
        </w:rPr>
      </w:pPr>
    </w:p>
    <w:p w14:paraId="2082CC4C" w14:textId="77777777" w:rsidR="0068095F" w:rsidRPr="00C33FF0" w:rsidRDefault="0068095F" w:rsidP="0068095F">
      <w:pPr>
        <w:rPr>
          <w:rFonts w:asciiTheme="minorHAnsi" w:hAnsiTheme="minorHAnsi" w:cstheme="minorHAnsi"/>
        </w:rPr>
      </w:pPr>
    </w:p>
    <w:p w14:paraId="560950CE" w14:textId="77777777" w:rsidR="0068095F" w:rsidRPr="00C33FF0" w:rsidRDefault="0068095F" w:rsidP="0068095F">
      <w:pPr>
        <w:rPr>
          <w:rFonts w:asciiTheme="minorHAnsi" w:hAnsiTheme="minorHAnsi" w:cstheme="minorHAnsi"/>
        </w:rPr>
      </w:pPr>
    </w:p>
    <w:p w14:paraId="14370C58" w14:textId="77777777" w:rsidR="0068095F" w:rsidRPr="00C33FF0" w:rsidRDefault="0068095F" w:rsidP="0068095F">
      <w:pPr>
        <w:rPr>
          <w:rFonts w:asciiTheme="minorHAnsi" w:hAnsiTheme="minorHAnsi" w:cstheme="minorHAnsi"/>
        </w:rPr>
      </w:pPr>
    </w:p>
    <w:p w14:paraId="04EFEF2E" w14:textId="091E9569" w:rsidR="0068095F" w:rsidRPr="00C33FF0" w:rsidRDefault="0068095F" w:rsidP="0068095F">
      <w:pPr>
        <w:rPr>
          <w:rFonts w:asciiTheme="minorHAnsi" w:hAnsiTheme="minorHAnsi" w:cstheme="minorHAnsi"/>
        </w:rPr>
      </w:pPr>
    </w:p>
    <w:p w14:paraId="5A8F8BDA" w14:textId="77777777" w:rsidR="0068095F" w:rsidRPr="00C33FF0" w:rsidRDefault="0068095F" w:rsidP="0068095F">
      <w:pPr>
        <w:rPr>
          <w:rFonts w:asciiTheme="minorHAnsi" w:hAnsiTheme="minorHAnsi" w:cstheme="minorHAnsi"/>
        </w:rPr>
      </w:pPr>
    </w:p>
    <w:p w14:paraId="7556A047" w14:textId="67D3575A" w:rsidR="00177355" w:rsidRPr="00C33FF0" w:rsidRDefault="0068095F" w:rsidP="0068095F">
      <w:pPr>
        <w:tabs>
          <w:tab w:val="center" w:pos="4818"/>
        </w:tabs>
        <w:rPr>
          <w:rFonts w:asciiTheme="minorHAnsi" w:hAnsiTheme="minorHAnsi" w:cstheme="minorHAnsi"/>
        </w:rPr>
        <w:sectPr w:rsidR="00177355" w:rsidRPr="00C33FF0" w:rsidSect="007301C3">
          <w:pgSz w:w="11906" w:h="16838" w:code="9"/>
          <w:pgMar w:top="851" w:right="851" w:bottom="1134" w:left="1418" w:header="170" w:footer="204" w:gutter="0"/>
          <w:pgBorders w:offsetFrom="page">
            <w:top w:val="single" w:sz="8" w:space="24" w:color="auto"/>
            <w:left w:val="single" w:sz="8" w:space="24" w:color="auto"/>
            <w:bottom w:val="single" w:sz="8" w:space="24" w:color="auto"/>
            <w:right w:val="single" w:sz="8" w:space="24" w:color="auto"/>
          </w:pgBorders>
          <w:cols w:space="708"/>
          <w:docGrid w:linePitch="360"/>
        </w:sectPr>
      </w:pPr>
      <w:r w:rsidRPr="00C33FF0">
        <w:rPr>
          <w:rFonts w:asciiTheme="minorHAnsi" w:hAnsiTheme="minorHAnsi" w:cstheme="minorHAnsi"/>
        </w:rPr>
        <w:tab/>
      </w:r>
    </w:p>
    <w:p w14:paraId="47B4165F" w14:textId="77777777" w:rsidR="00200C98" w:rsidRPr="00FE1D7F" w:rsidRDefault="00200C98" w:rsidP="00FE1D7F">
      <w:pPr>
        <w:pStyle w:val="2"/>
        <w:ind w:left="1134" w:hanging="567"/>
        <w:jc w:val="both"/>
        <w:rPr>
          <w:rFonts w:asciiTheme="minorHAnsi" w:hAnsiTheme="minorHAnsi" w:cstheme="minorHAnsi"/>
        </w:rPr>
      </w:pPr>
      <w:bookmarkStart w:id="328" w:name="_Toc50545065"/>
      <w:bookmarkStart w:id="329" w:name="_Toc214890247"/>
      <w:r w:rsidRPr="00FE1D7F">
        <w:rPr>
          <w:rFonts w:asciiTheme="minorHAnsi" w:hAnsiTheme="minorHAnsi" w:cstheme="minorHAnsi"/>
        </w:rPr>
        <w:lastRenderedPageBreak/>
        <w:t>ЦЕНЫ (ТАРИФЫ) В СФЕРЕ ТЕПЛОСНАБЖЕНИЯ</w:t>
      </w:r>
      <w:bookmarkEnd w:id="328"/>
      <w:bookmarkEnd w:id="329"/>
    </w:p>
    <w:p w14:paraId="62CB0A75" w14:textId="77777777" w:rsidR="00200C98" w:rsidRPr="00C33FF0" w:rsidRDefault="00200C98" w:rsidP="002662AA">
      <w:pPr>
        <w:pStyle w:val="3"/>
        <w:ind w:left="1701" w:hanging="709"/>
        <w:jc w:val="both"/>
      </w:pPr>
      <w:bookmarkStart w:id="330" w:name="_Toc50545066"/>
      <w:bookmarkStart w:id="331" w:name="_Toc214890248"/>
      <w:r w:rsidRPr="00C33FF0">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330"/>
      <w:bookmarkEnd w:id="331"/>
    </w:p>
    <w:p w14:paraId="2826D32C" w14:textId="231C03C9" w:rsidR="00BA5EF7" w:rsidRPr="00C33FF0" w:rsidRDefault="00BA5EF7" w:rsidP="00826935">
      <w:pPr>
        <w:spacing w:after="0" w:line="240" w:lineRule="auto"/>
        <w:ind w:firstLine="709"/>
        <w:jc w:val="both"/>
        <w:rPr>
          <w:rFonts w:eastAsia="Times New Roman" w:cs="Arial"/>
          <w:szCs w:val="24"/>
        </w:rPr>
      </w:pPr>
      <w:r w:rsidRPr="00C33FF0">
        <w:rPr>
          <w:rFonts w:eastAsia="Times New Roman" w:cs="Arial"/>
          <w:szCs w:val="24"/>
        </w:rPr>
        <w:t xml:space="preserve">Исполнительным органом государственной власти Ярославской области в области государственного регулирования тарифов на тепловую энергию является </w:t>
      </w:r>
      <w:r w:rsidR="004D08B3" w:rsidRPr="00C33FF0">
        <w:rPr>
          <w:rFonts w:eastAsia="Times New Roman" w:cs="Arial"/>
          <w:szCs w:val="24"/>
        </w:rPr>
        <w:t>Министерство государственного</w:t>
      </w:r>
      <w:r w:rsidRPr="00C33FF0">
        <w:rPr>
          <w:rFonts w:eastAsia="Times New Roman" w:cs="Arial"/>
          <w:szCs w:val="24"/>
        </w:rPr>
        <w:t xml:space="preserve"> регулирования тарифов Ярославской области (далее по тексту </w:t>
      </w:r>
      <w:r w:rsidR="004D08B3" w:rsidRPr="00C33FF0">
        <w:rPr>
          <w:rFonts w:eastAsia="Times New Roman" w:cs="Arial"/>
          <w:szCs w:val="24"/>
        </w:rPr>
        <w:t xml:space="preserve">Министерство </w:t>
      </w:r>
      <w:r w:rsidRPr="00C33FF0">
        <w:rPr>
          <w:rFonts w:eastAsia="Times New Roman" w:cs="Arial"/>
          <w:szCs w:val="24"/>
        </w:rPr>
        <w:t>РТ ЯО).</w:t>
      </w:r>
    </w:p>
    <w:p w14:paraId="2DFEAD50" w14:textId="38CF6B03" w:rsidR="00D72F0E" w:rsidRPr="00C33FF0" w:rsidRDefault="00BA5EF7" w:rsidP="00826935">
      <w:pPr>
        <w:spacing w:after="120"/>
        <w:ind w:firstLine="709"/>
        <w:jc w:val="both"/>
        <w:rPr>
          <w:rFonts w:eastAsia="Times New Roman" w:cs="Arial"/>
        </w:rPr>
      </w:pPr>
      <w:r w:rsidRPr="00C33FF0">
        <w:rPr>
          <w:rFonts w:eastAsia="Times New Roman" w:cs="Arial"/>
          <w:szCs w:val="24"/>
        </w:rPr>
        <w:t xml:space="preserve">Теплоснабжение ЖКС на территории </w:t>
      </w:r>
      <w:r w:rsidR="000C707D">
        <w:rPr>
          <w:rFonts w:eastAsia="Times New Roman" w:cs="Arial"/>
          <w:szCs w:val="24"/>
        </w:rPr>
        <w:t>Переславль-Залесского муниципального округа Ярославской области</w:t>
      </w:r>
      <w:r w:rsidR="00D72F0E" w:rsidRPr="00C33FF0">
        <w:rPr>
          <w:rFonts w:eastAsia="Times New Roman" w:cs="Arial"/>
          <w:szCs w:val="24"/>
        </w:rPr>
        <w:t xml:space="preserve"> </w:t>
      </w:r>
      <w:r w:rsidR="002D24C8">
        <w:rPr>
          <w:rFonts w:eastAsia="Times New Roman" w:cs="Arial"/>
          <w:szCs w:val="24"/>
        </w:rPr>
        <w:t>осуществляют ООО «Инвест-аудит», ООО «Сервис» и</w:t>
      </w:r>
      <w:r w:rsidR="00D72F0E" w:rsidRPr="00C33FF0">
        <w:rPr>
          <w:rFonts w:eastAsia="Times New Roman" w:cs="Arial"/>
          <w:szCs w:val="24"/>
        </w:rPr>
        <w:t xml:space="preserve"> ООО «ГКС»</w:t>
      </w:r>
      <w:r w:rsidRPr="00C33FF0">
        <w:rPr>
          <w:rFonts w:eastAsia="Times New Roman" w:cs="Arial"/>
          <w:szCs w:val="24"/>
        </w:rPr>
        <w:t xml:space="preserve">. </w:t>
      </w:r>
      <w:r w:rsidR="004273DD">
        <w:rPr>
          <w:rFonts w:eastAsia="Times New Roman" w:cs="Arial"/>
          <w:szCs w:val="24"/>
        </w:rPr>
        <w:t>Т</w:t>
      </w:r>
      <w:r w:rsidRPr="00C33FF0">
        <w:rPr>
          <w:rFonts w:eastAsia="Times New Roman" w:cs="Arial"/>
          <w:szCs w:val="24"/>
        </w:rPr>
        <w:t>арифы на тепловую энергию и динамика их изменения за 20</w:t>
      </w:r>
      <w:r w:rsidR="004273DD">
        <w:rPr>
          <w:rFonts w:eastAsia="Times New Roman" w:cs="Arial"/>
          <w:szCs w:val="24"/>
        </w:rPr>
        <w:t>24</w:t>
      </w:r>
      <w:r w:rsidRPr="00C33FF0">
        <w:rPr>
          <w:rFonts w:eastAsia="Times New Roman" w:cs="Arial"/>
          <w:szCs w:val="24"/>
        </w:rPr>
        <w:t xml:space="preserve"> – 20</w:t>
      </w:r>
      <w:r w:rsidR="00D72F0E" w:rsidRPr="00C33FF0">
        <w:rPr>
          <w:rFonts w:eastAsia="Times New Roman" w:cs="Arial"/>
          <w:szCs w:val="24"/>
        </w:rPr>
        <w:t>2</w:t>
      </w:r>
      <w:r w:rsidR="004273DD">
        <w:rPr>
          <w:rFonts w:eastAsia="Times New Roman" w:cs="Arial"/>
          <w:szCs w:val="24"/>
        </w:rPr>
        <w:t>6</w:t>
      </w:r>
      <w:r w:rsidRPr="00C33FF0">
        <w:rPr>
          <w:rFonts w:eastAsia="Times New Roman" w:cs="Arial"/>
          <w:szCs w:val="24"/>
        </w:rPr>
        <w:t xml:space="preserve"> гг., приведены в таблиц</w:t>
      </w:r>
      <w:r w:rsidR="004273DD">
        <w:rPr>
          <w:rFonts w:eastAsia="Times New Roman" w:cs="Arial"/>
          <w:szCs w:val="24"/>
        </w:rPr>
        <w:t>е</w:t>
      </w:r>
      <w:r w:rsidR="004D08B3" w:rsidRPr="00C33FF0">
        <w:rPr>
          <w:rFonts w:eastAsia="Times New Roman" w:cs="Arial"/>
          <w:szCs w:val="24"/>
        </w:rPr>
        <w:t xml:space="preserve"> </w:t>
      </w:r>
      <w:r w:rsidR="004273DD">
        <w:rPr>
          <w:rFonts w:eastAsia="Times New Roman" w:cs="Arial"/>
          <w:szCs w:val="24"/>
        </w:rPr>
        <w:t>ниже</w:t>
      </w:r>
      <w:r w:rsidR="004D08B3" w:rsidRPr="00C33FF0">
        <w:rPr>
          <w:rFonts w:eastAsia="Times New Roman" w:cs="Arial"/>
          <w:szCs w:val="24"/>
        </w:rPr>
        <w:t>.</w:t>
      </w:r>
      <w:bookmarkStart w:id="332" w:name="_Ref152424143"/>
    </w:p>
    <w:p w14:paraId="7D6B9F4D" w14:textId="342FEB1D" w:rsidR="00573854" w:rsidRPr="00C33FF0" w:rsidRDefault="00573854" w:rsidP="00826935">
      <w:pPr>
        <w:tabs>
          <w:tab w:val="left" w:pos="4331"/>
        </w:tabs>
        <w:jc w:val="both"/>
        <w:sectPr w:rsidR="00573854" w:rsidRPr="00C33FF0" w:rsidSect="007301C3">
          <w:footerReference w:type="default" r:id="rId31"/>
          <w:pgSz w:w="11906" w:h="16838" w:code="9"/>
          <w:pgMar w:top="851" w:right="851" w:bottom="851" w:left="1418" w:header="170" w:footer="6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44B45046" w14:textId="49A1BF81" w:rsidR="004273DD" w:rsidRPr="00DC22DE" w:rsidRDefault="0037252C" w:rsidP="00DC22DE">
      <w:pPr>
        <w:pStyle w:val="1f3"/>
        <w:spacing w:before="120"/>
        <w:rPr>
          <w:rFonts w:ascii="Times New Roman" w:hAnsi="Times New Roman"/>
          <w:color w:val="auto"/>
          <w:sz w:val="22"/>
          <w:szCs w:val="22"/>
        </w:rPr>
      </w:pPr>
      <w:bookmarkStart w:id="333" w:name="_Toc152427317"/>
      <w:bookmarkStart w:id="334" w:name="_Toc232548154"/>
      <w:r w:rsidRPr="00DC22DE">
        <w:rPr>
          <w:rFonts w:ascii="Times New Roman" w:hAnsi="Times New Roman"/>
          <w:color w:val="auto"/>
          <w:sz w:val="22"/>
          <w:szCs w:val="22"/>
        </w:rPr>
        <w:lastRenderedPageBreak/>
        <w:t xml:space="preserve">Таблица </w:t>
      </w:r>
      <w:r w:rsidR="005765F4" w:rsidRPr="00DC22DE">
        <w:rPr>
          <w:rFonts w:ascii="Times New Roman" w:hAnsi="Times New Roman"/>
          <w:color w:val="auto"/>
          <w:sz w:val="22"/>
          <w:szCs w:val="22"/>
        </w:rPr>
        <w:fldChar w:fldCharType="begin"/>
      </w:r>
      <w:r w:rsidR="005765F4" w:rsidRPr="00DC22DE">
        <w:rPr>
          <w:rFonts w:ascii="Times New Roman" w:hAnsi="Times New Roman"/>
          <w:color w:val="auto"/>
          <w:sz w:val="22"/>
          <w:szCs w:val="22"/>
        </w:rPr>
        <w:instrText xml:space="preserve"> SEQ Таблица \* ARABIC \s 1 </w:instrText>
      </w:r>
      <w:r w:rsidR="005765F4"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54</w:t>
      </w:r>
      <w:r w:rsidR="005765F4" w:rsidRPr="00DC22DE">
        <w:rPr>
          <w:rFonts w:ascii="Times New Roman" w:hAnsi="Times New Roman"/>
          <w:color w:val="auto"/>
          <w:sz w:val="22"/>
          <w:szCs w:val="22"/>
        </w:rPr>
        <w:fldChar w:fldCharType="end"/>
      </w:r>
      <w:bookmarkEnd w:id="332"/>
      <w:r w:rsidRPr="00DC22DE">
        <w:rPr>
          <w:rFonts w:ascii="Times New Roman" w:hAnsi="Times New Roman"/>
          <w:color w:val="auto"/>
          <w:sz w:val="22"/>
          <w:szCs w:val="22"/>
        </w:rPr>
        <w:t xml:space="preserve"> – Средние тарифы на отпущенную тепловую энергию, руб./Гкал</w:t>
      </w:r>
      <w:bookmarkEnd w:id="333"/>
      <w:bookmarkEnd w:id="334"/>
    </w:p>
    <w:tbl>
      <w:tblPr>
        <w:tblW w:w="5000" w:type="pct"/>
        <w:tblLook w:val="04A0" w:firstRow="1" w:lastRow="0" w:firstColumn="1" w:lastColumn="0" w:noHBand="0" w:noVBand="1"/>
      </w:tblPr>
      <w:tblGrid>
        <w:gridCol w:w="608"/>
        <w:gridCol w:w="4170"/>
        <w:gridCol w:w="899"/>
        <w:gridCol w:w="1641"/>
        <w:gridCol w:w="1641"/>
        <w:gridCol w:w="1293"/>
        <w:gridCol w:w="1293"/>
        <w:gridCol w:w="1801"/>
        <w:gridCol w:w="1780"/>
      </w:tblGrid>
      <w:tr w:rsidR="004273DD" w:rsidRPr="004273DD" w14:paraId="7ADF3FE1" w14:textId="77777777" w:rsidTr="004273DD">
        <w:trPr>
          <w:trHeight w:val="20"/>
          <w:tblHeader/>
        </w:trPr>
        <w:tc>
          <w:tcPr>
            <w:tcW w:w="212" w:type="pct"/>
            <w:vMerge w:val="restart"/>
            <w:tcBorders>
              <w:top w:val="single" w:sz="4" w:space="0" w:color="auto"/>
              <w:left w:val="single" w:sz="4" w:space="0" w:color="auto"/>
              <w:bottom w:val="single" w:sz="4" w:space="0" w:color="auto"/>
              <w:right w:val="single" w:sz="4" w:space="0" w:color="auto"/>
            </w:tcBorders>
            <w:vAlign w:val="center"/>
            <w:hideMark/>
          </w:tcPr>
          <w:p w14:paraId="5478621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п/п</w:t>
            </w:r>
          </w:p>
        </w:tc>
        <w:tc>
          <w:tcPr>
            <w:tcW w:w="1389" w:type="pct"/>
            <w:vMerge w:val="restart"/>
            <w:tcBorders>
              <w:top w:val="single" w:sz="4" w:space="0" w:color="auto"/>
              <w:left w:val="single" w:sz="4" w:space="0" w:color="auto"/>
              <w:bottom w:val="single" w:sz="4" w:space="0" w:color="auto"/>
              <w:right w:val="single" w:sz="4" w:space="0" w:color="auto"/>
            </w:tcBorders>
            <w:vAlign w:val="center"/>
            <w:hideMark/>
          </w:tcPr>
          <w:p w14:paraId="29584821"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Наименование ресурсов, услуг</w:t>
            </w:r>
          </w:p>
        </w:tc>
        <w:tc>
          <w:tcPr>
            <w:tcW w:w="212" w:type="pct"/>
            <w:vMerge w:val="restart"/>
            <w:tcBorders>
              <w:top w:val="single" w:sz="4" w:space="0" w:color="auto"/>
              <w:left w:val="single" w:sz="4" w:space="0" w:color="auto"/>
              <w:bottom w:val="single" w:sz="4" w:space="0" w:color="auto"/>
              <w:right w:val="single" w:sz="4" w:space="0" w:color="auto"/>
            </w:tcBorders>
            <w:vAlign w:val="center"/>
            <w:hideMark/>
          </w:tcPr>
          <w:p w14:paraId="3AD3D4CF"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proofErr w:type="spellStart"/>
            <w:r w:rsidRPr="004273DD">
              <w:rPr>
                <w:rFonts w:eastAsia="Times New Roman" w:cs="Times New Roman"/>
                <w:b/>
                <w:bCs/>
                <w:color w:val="000000"/>
                <w:sz w:val="18"/>
                <w:szCs w:val="18"/>
                <w:lang w:eastAsia="ru-RU"/>
              </w:rPr>
              <w:t>ед.изм</w:t>
            </w:r>
            <w:proofErr w:type="spellEnd"/>
            <w:r w:rsidRPr="004273DD">
              <w:rPr>
                <w:rFonts w:eastAsia="Times New Roman" w:cs="Times New Roman"/>
                <w:b/>
                <w:bCs/>
                <w:color w:val="000000"/>
                <w:sz w:val="18"/>
                <w:szCs w:val="18"/>
                <w:lang w:eastAsia="ru-RU"/>
              </w:rPr>
              <w:t>.</w:t>
            </w:r>
          </w:p>
        </w:tc>
        <w:tc>
          <w:tcPr>
            <w:tcW w:w="1106" w:type="pct"/>
            <w:gridSpan w:val="2"/>
            <w:tcBorders>
              <w:top w:val="single" w:sz="4" w:space="0" w:color="auto"/>
              <w:left w:val="nil"/>
              <w:bottom w:val="single" w:sz="4" w:space="0" w:color="auto"/>
              <w:right w:val="single" w:sz="4" w:space="0" w:color="auto"/>
            </w:tcBorders>
            <w:vAlign w:val="center"/>
            <w:hideMark/>
          </w:tcPr>
          <w:p w14:paraId="6B97D33A"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2024 год </w:t>
            </w:r>
          </w:p>
        </w:tc>
        <w:tc>
          <w:tcPr>
            <w:tcW w:w="876" w:type="pct"/>
            <w:gridSpan w:val="2"/>
            <w:tcBorders>
              <w:top w:val="single" w:sz="4" w:space="0" w:color="auto"/>
              <w:left w:val="nil"/>
              <w:bottom w:val="single" w:sz="4" w:space="0" w:color="auto"/>
              <w:right w:val="single" w:sz="4" w:space="0" w:color="auto"/>
            </w:tcBorders>
            <w:vAlign w:val="center"/>
            <w:hideMark/>
          </w:tcPr>
          <w:p w14:paraId="3A8F4398"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2025 год </w:t>
            </w:r>
          </w:p>
        </w:tc>
        <w:tc>
          <w:tcPr>
            <w:tcW w:w="1204" w:type="pct"/>
            <w:gridSpan w:val="2"/>
            <w:tcBorders>
              <w:top w:val="single" w:sz="4" w:space="0" w:color="auto"/>
              <w:left w:val="nil"/>
              <w:bottom w:val="single" w:sz="4" w:space="0" w:color="auto"/>
              <w:right w:val="single" w:sz="4" w:space="0" w:color="auto"/>
            </w:tcBorders>
            <w:vAlign w:val="center"/>
            <w:hideMark/>
          </w:tcPr>
          <w:p w14:paraId="2520EADF"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 xml:space="preserve"> 2026 год </w:t>
            </w:r>
          </w:p>
        </w:tc>
      </w:tr>
      <w:tr w:rsidR="004273DD" w:rsidRPr="004273DD" w14:paraId="749DD879" w14:textId="77777777" w:rsidTr="004273DD">
        <w:trPr>
          <w:trHeight w:val="20"/>
          <w:tblHeader/>
        </w:trPr>
        <w:tc>
          <w:tcPr>
            <w:tcW w:w="212" w:type="pct"/>
            <w:vMerge/>
            <w:tcBorders>
              <w:top w:val="single" w:sz="4" w:space="0" w:color="auto"/>
              <w:left w:val="single" w:sz="4" w:space="0" w:color="auto"/>
              <w:bottom w:val="single" w:sz="4" w:space="0" w:color="auto"/>
              <w:right w:val="single" w:sz="4" w:space="0" w:color="auto"/>
            </w:tcBorders>
            <w:vAlign w:val="center"/>
            <w:hideMark/>
          </w:tcPr>
          <w:p w14:paraId="61A296E5"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1389" w:type="pct"/>
            <w:vMerge/>
            <w:tcBorders>
              <w:top w:val="single" w:sz="4" w:space="0" w:color="auto"/>
              <w:left w:val="single" w:sz="4" w:space="0" w:color="auto"/>
              <w:bottom w:val="single" w:sz="4" w:space="0" w:color="auto"/>
              <w:right w:val="single" w:sz="4" w:space="0" w:color="auto"/>
            </w:tcBorders>
            <w:vAlign w:val="center"/>
            <w:hideMark/>
          </w:tcPr>
          <w:p w14:paraId="3583A848"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212" w:type="pct"/>
            <w:vMerge/>
            <w:tcBorders>
              <w:top w:val="single" w:sz="4" w:space="0" w:color="auto"/>
              <w:left w:val="single" w:sz="4" w:space="0" w:color="auto"/>
              <w:bottom w:val="single" w:sz="4" w:space="0" w:color="auto"/>
              <w:right w:val="single" w:sz="4" w:space="0" w:color="auto"/>
            </w:tcBorders>
            <w:vAlign w:val="center"/>
            <w:hideMark/>
          </w:tcPr>
          <w:p w14:paraId="16DBAAE0" w14:textId="77777777" w:rsidR="004273DD" w:rsidRPr="004273DD" w:rsidRDefault="004273DD" w:rsidP="004273DD">
            <w:pPr>
              <w:spacing w:after="0" w:line="240" w:lineRule="auto"/>
              <w:rPr>
                <w:rFonts w:eastAsia="Times New Roman" w:cs="Times New Roman"/>
                <w:b/>
                <w:bCs/>
                <w:color w:val="000000"/>
                <w:sz w:val="18"/>
                <w:szCs w:val="18"/>
                <w:lang w:eastAsia="ru-RU"/>
              </w:rPr>
            </w:pPr>
          </w:p>
        </w:tc>
        <w:tc>
          <w:tcPr>
            <w:tcW w:w="553" w:type="pct"/>
            <w:tcBorders>
              <w:top w:val="nil"/>
              <w:left w:val="nil"/>
              <w:bottom w:val="single" w:sz="4" w:space="0" w:color="auto"/>
              <w:right w:val="single" w:sz="4" w:space="0" w:color="auto"/>
            </w:tcBorders>
            <w:vAlign w:val="center"/>
            <w:hideMark/>
          </w:tcPr>
          <w:p w14:paraId="04370941"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01.01.2024 по 30.06.2024</w:t>
            </w:r>
          </w:p>
        </w:tc>
        <w:tc>
          <w:tcPr>
            <w:tcW w:w="553" w:type="pct"/>
            <w:tcBorders>
              <w:top w:val="nil"/>
              <w:left w:val="nil"/>
              <w:bottom w:val="single" w:sz="4" w:space="0" w:color="auto"/>
              <w:right w:val="single" w:sz="4" w:space="0" w:color="auto"/>
            </w:tcBorders>
            <w:vAlign w:val="center"/>
            <w:hideMark/>
          </w:tcPr>
          <w:p w14:paraId="4E6AA6BA"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01.07.2024 по 31.12.2024</w:t>
            </w:r>
          </w:p>
        </w:tc>
        <w:tc>
          <w:tcPr>
            <w:tcW w:w="438" w:type="pct"/>
            <w:tcBorders>
              <w:top w:val="nil"/>
              <w:left w:val="nil"/>
              <w:bottom w:val="single" w:sz="4" w:space="0" w:color="auto"/>
              <w:right w:val="single" w:sz="4" w:space="0" w:color="auto"/>
            </w:tcBorders>
            <w:vAlign w:val="center"/>
            <w:hideMark/>
          </w:tcPr>
          <w:p w14:paraId="6C8B1C8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01.01.2025 по 30.06.2025</w:t>
            </w:r>
          </w:p>
        </w:tc>
        <w:tc>
          <w:tcPr>
            <w:tcW w:w="438" w:type="pct"/>
            <w:tcBorders>
              <w:top w:val="nil"/>
              <w:left w:val="nil"/>
              <w:bottom w:val="single" w:sz="4" w:space="0" w:color="auto"/>
              <w:right w:val="single" w:sz="4" w:space="0" w:color="auto"/>
            </w:tcBorders>
            <w:vAlign w:val="center"/>
            <w:hideMark/>
          </w:tcPr>
          <w:p w14:paraId="2FD2B459"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01.07.2025 по 31.12.2025</w:t>
            </w:r>
          </w:p>
        </w:tc>
        <w:tc>
          <w:tcPr>
            <w:tcW w:w="606" w:type="pct"/>
            <w:tcBorders>
              <w:top w:val="nil"/>
              <w:left w:val="nil"/>
              <w:bottom w:val="single" w:sz="4" w:space="0" w:color="auto"/>
              <w:right w:val="single" w:sz="4" w:space="0" w:color="auto"/>
            </w:tcBorders>
            <w:vAlign w:val="center"/>
            <w:hideMark/>
          </w:tcPr>
          <w:p w14:paraId="415D887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01.01.2026 по 30.09.2026</w:t>
            </w:r>
          </w:p>
        </w:tc>
        <w:tc>
          <w:tcPr>
            <w:tcW w:w="597" w:type="pct"/>
            <w:tcBorders>
              <w:top w:val="nil"/>
              <w:left w:val="nil"/>
              <w:bottom w:val="single" w:sz="4" w:space="0" w:color="auto"/>
              <w:right w:val="single" w:sz="4" w:space="0" w:color="auto"/>
            </w:tcBorders>
            <w:vAlign w:val="center"/>
            <w:hideMark/>
          </w:tcPr>
          <w:p w14:paraId="3C49C1D5"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с 01.10.2026 по 31.12.2026</w:t>
            </w:r>
          </w:p>
        </w:tc>
      </w:tr>
      <w:tr w:rsidR="004273DD" w:rsidRPr="004273DD" w14:paraId="55D4BD0E"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686A0D3"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ОБЩЕСТВОМ С ОГРАНИЧЕННОЙ ОТВЕТСТВЕННОСТЬЮ "РЭНСОМ" (ПЕРЕСЛАВЛЬ-ЗАЛЕССКИЙ МУНИЦИПАЛЬНЫЙ ОКРУГ), НА 2023 - 2026 ГОДЫ (С РАЗБИВКОЙ НА КАЛЕНДАРНЫЕ ПЕРИОДЫ)</w:t>
            </w:r>
          </w:p>
        </w:tc>
      </w:tr>
      <w:tr w:rsidR="004273DD" w:rsidRPr="004273DD" w14:paraId="035115BD"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D65AC5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w:t>
            </w:r>
          </w:p>
        </w:tc>
        <w:tc>
          <w:tcPr>
            <w:tcW w:w="1389" w:type="pct"/>
            <w:tcBorders>
              <w:top w:val="nil"/>
              <w:left w:val="nil"/>
              <w:bottom w:val="single" w:sz="4" w:space="0" w:color="auto"/>
              <w:right w:val="single" w:sz="4" w:space="0" w:color="auto"/>
            </w:tcBorders>
            <w:vAlign w:val="center"/>
            <w:hideMark/>
          </w:tcPr>
          <w:p w14:paraId="20912873"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7BC9890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D9A0BA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1 201,06</w:t>
            </w:r>
          </w:p>
        </w:tc>
        <w:tc>
          <w:tcPr>
            <w:tcW w:w="553" w:type="pct"/>
            <w:tcBorders>
              <w:top w:val="nil"/>
              <w:left w:val="nil"/>
              <w:bottom w:val="single" w:sz="4" w:space="0" w:color="auto"/>
              <w:right w:val="single" w:sz="4" w:space="0" w:color="auto"/>
            </w:tcBorders>
            <w:vAlign w:val="center"/>
            <w:hideMark/>
          </w:tcPr>
          <w:p w14:paraId="19BD3413"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1 302,77</w:t>
            </w:r>
          </w:p>
        </w:tc>
        <w:tc>
          <w:tcPr>
            <w:tcW w:w="438" w:type="pct"/>
            <w:tcBorders>
              <w:top w:val="nil"/>
              <w:left w:val="nil"/>
              <w:bottom w:val="single" w:sz="4" w:space="0" w:color="auto"/>
              <w:right w:val="single" w:sz="4" w:space="0" w:color="auto"/>
            </w:tcBorders>
            <w:vAlign w:val="center"/>
            <w:hideMark/>
          </w:tcPr>
          <w:p w14:paraId="0A8377E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1 302,77</w:t>
            </w:r>
          </w:p>
        </w:tc>
        <w:tc>
          <w:tcPr>
            <w:tcW w:w="438" w:type="pct"/>
            <w:tcBorders>
              <w:top w:val="nil"/>
              <w:left w:val="nil"/>
              <w:bottom w:val="single" w:sz="4" w:space="0" w:color="auto"/>
              <w:right w:val="single" w:sz="4" w:space="0" w:color="auto"/>
            </w:tcBorders>
            <w:vAlign w:val="center"/>
            <w:hideMark/>
          </w:tcPr>
          <w:p w14:paraId="709A7DF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1 514,53</w:t>
            </w:r>
          </w:p>
        </w:tc>
        <w:tc>
          <w:tcPr>
            <w:tcW w:w="606" w:type="pct"/>
            <w:tcBorders>
              <w:top w:val="nil"/>
              <w:left w:val="nil"/>
              <w:bottom w:val="single" w:sz="4" w:space="0" w:color="auto"/>
              <w:right w:val="single" w:sz="4" w:space="0" w:color="auto"/>
            </w:tcBorders>
            <w:vAlign w:val="center"/>
            <w:hideMark/>
          </w:tcPr>
          <w:p w14:paraId="71DFC31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1 514,53</w:t>
            </w:r>
          </w:p>
        </w:tc>
        <w:tc>
          <w:tcPr>
            <w:tcW w:w="597" w:type="pct"/>
            <w:tcBorders>
              <w:top w:val="nil"/>
              <w:left w:val="nil"/>
              <w:bottom w:val="single" w:sz="4" w:space="0" w:color="auto"/>
              <w:right w:val="single" w:sz="4" w:space="0" w:color="auto"/>
            </w:tcBorders>
            <w:vAlign w:val="center"/>
            <w:hideMark/>
          </w:tcPr>
          <w:p w14:paraId="304C89D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1 708,05</w:t>
            </w:r>
          </w:p>
        </w:tc>
      </w:tr>
      <w:tr w:rsidR="004273DD" w:rsidRPr="004273DD" w14:paraId="6864E4A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8BBA73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w:t>
            </w:r>
          </w:p>
        </w:tc>
        <w:tc>
          <w:tcPr>
            <w:tcW w:w="1389" w:type="pct"/>
            <w:tcBorders>
              <w:top w:val="nil"/>
              <w:left w:val="nil"/>
              <w:bottom w:val="single" w:sz="4" w:space="0" w:color="auto"/>
              <w:right w:val="single" w:sz="4" w:space="0" w:color="auto"/>
            </w:tcBorders>
            <w:vAlign w:val="center"/>
            <w:hideMark/>
          </w:tcPr>
          <w:p w14:paraId="320A9B43"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5BF31F3F"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19029F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1 441,27</w:t>
            </w:r>
          </w:p>
        </w:tc>
        <w:tc>
          <w:tcPr>
            <w:tcW w:w="553" w:type="pct"/>
            <w:tcBorders>
              <w:top w:val="nil"/>
              <w:left w:val="nil"/>
              <w:bottom w:val="single" w:sz="4" w:space="0" w:color="auto"/>
              <w:right w:val="single" w:sz="4" w:space="0" w:color="auto"/>
            </w:tcBorders>
            <w:vAlign w:val="center"/>
            <w:hideMark/>
          </w:tcPr>
          <w:p w14:paraId="14B8AB1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1 563,32</w:t>
            </w:r>
          </w:p>
        </w:tc>
        <w:tc>
          <w:tcPr>
            <w:tcW w:w="438" w:type="pct"/>
            <w:tcBorders>
              <w:top w:val="nil"/>
              <w:left w:val="nil"/>
              <w:bottom w:val="single" w:sz="4" w:space="0" w:color="auto"/>
              <w:right w:val="single" w:sz="4" w:space="0" w:color="auto"/>
            </w:tcBorders>
            <w:vAlign w:val="center"/>
            <w:hideMark/>
          </w:tcPr>
          <w:p w14:paraId="0B87D59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1 563,32</w:t>
            </w:r>
          </w:p>
        </w:tc>
        <w:tc>
          <w:tcPr>
            <w:tcW w:w="438" w:type="pct"/>
            <w:tcBorders>
              <w:top w:val="nil"/>
              <w:left w:val="nil"/>
              <w:bottom w:val="single" w:sz="4" w:space="0" w:color="auto"/>
              <w:right w:val="single" w:sz="4" w:space="0" w:color="auto"/>
            </w:tcBorders>
            <w:vAlign w:val="center"/>
            <w:hideMark/>
          </w:tcPr>
          <w:p w14:paraId="7518D11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1 817,44</w:t>
            </w:r>
          </w:p>
        </w:tc>
        <w:tc>
          <w:tcPr>
            <w:tcW w:w="606" w:type="pct"/>
            <w:tcBorders>
              <w:top w:val="nil"/>
              <w:left w:val="nil"/>
              <w:bottom w:val="single" w:sz="4" w:space="0" w:color="auto"/>
              <w:right w:val="single" w:sz="4" w:space="0" w:color="auto"/>
            </w:tcBorders>
            <w:vAlign w:val="center"/>
            <w:hideMark/>
          </w:tcPr>
          <w:p w14:paraId="541A99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1 847,73</w:t>
            </w:r>
          </w:p>
        </w:tc>
        <w:tc>
          <w:tcPr>
            <w:tcW w:w="597" w:type="pct"/>
            <w:tcBorders>
              <w:top w:val="nil"/>
              <w:left w:val="nil"/>
              <w:bottom w:val="single" w:sz="4" w:space="0" w:color="auto"/>
              <w:right w:val="single" w:sz="4" w:space="0" w:color="auto"/>
            </w:tcBorders>
            <w:vAlign w:val="center"/>
            <w:hideMark/>
          </w:tcPr>
          <w:p w14:paraId="1B7EBEA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2 083,82</w:t>
            </w:r>
          </w:p>
        </w:tc>
      </w:tr>
      <w:tr w:rsidR="004273DD" w:rsidRPr="004273DD" w14:paraId="0B592BAE"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01A3FE23"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СИСТЕМЕ ТЕПЛОСНАБЖЕНИЯ В ЗОНЕ ДЕЙСТВИЯ КОТЕЛЬНЫХ ОБЩЕСТВА С ОГРАНИЧЕННОЙ ОТВЕТСТВЕННОСТЬЮ "ГОРОДСКИЕ КОММУНАЛЬНЫЕ СЕТИ"), НА 2023 - 2027 ГОДЫ (С РАЗБИВКОЙ НА КАЛЕНДАРНЫЕ ПЕРИОДЫ)</w:t>
            </w:r>
          </w:p>
        </w:tc>
      </w:tr>
      <w:tr w:rsidR="004273DD" w:rsidRPr="004273DD" w14:paraId="75ACD439"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76ED771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w:t>
            </w:r>
          </w:p>
        </w:tc>
        <w:tc>
          <w:tcPr>
            <w:tcW w:w="1389" w:type="pct"/>
            <w:tcBorders>
              <w:top w:val="nil"/>
              <w:left w:val="nil"/>
              <w:bottom w:val="single" w:sz="4" w:space="0" w:color="auto"/>
              <w:right w:val="single" w:sz="4" w:space="0" w:color="auto"/>
            </w:tcBorders>
            <w:vAlign w:val="center"/>
            <w:hideMark/>
          </w:tcPr>
          <w:p w14:paraId="0EFDD01C"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3A2586E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CB4553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4 461,25</w:t>
            </w:r>
          </w:p>
        </w:tc>
        <w:tc>
          <w:tcPr>
            <w:tcW w:w="553" w:type="pct"/>
            <w:tcBorders>
              <w:top w:val="nil"/>
              <w:left w:val="nil"/>
              <w:bottom w:val="single" w:sz="4" w:space="0" w:color="auto"/>
              <w:right w:val="single" w:sz="4" w:space="0" w:color="auto"/>
            </w:tcBorders>
            <w:vAlign w:val="center"/>
            <w:hideMark/>
          </w:tcPr>
          <w:p w14:paraId="3D369D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4 884,02</w:t>
            </w:r>
          </w:p>
        </w:tc>
        <w:tc>
          <w:tcPr>
            <w:tcW w:w="438" w:type="pct"/>
            <w:tcBorders>
              <w:top w:val="nil"/>
              <w:left w:val="nil"/>
              <w:bottom w:val="single" w:sz="4" w:space="0" w:color="auto"/>
              <w:right w:val="single" w:sz="4" w:space="0" w:color="auto"/>
            </w:tcBorders>
            <w:vAlign w:val="center"/>
            <w:hideMark/>
          </w:tcPr>
          <w:p w14:paraId="733446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4 884,02</w:t>
            </w:r>
          </w:p>
        </w:tc>
        <w:tc>
          <w:tcPr>
            <w:tcW w:w="438" w:type="pct"/>
            <w:tcBorders>
              <w:top w:val="nil"/>
              <w:left w:val="nil"/>
              <w:bottom w:val="single" w:sz="4" w:space="0" w:color="auto"/>
              <w:right w:val="single" w:sz="4" w:space="0" w:color="auto"/>
            </w:tcBorders>
            <w:vAlign w:val="center"/>
            <w:hideMark/>
          </w:tcPr>
          <w:p w14:paraId="3780A41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5 530,25</w:t>
            </w:r>
          </w:p>
        </w:tc>
        <w:tc>
          <w:tcPr>
            <w:tcW w:w="606" w:type="pct"/>
            <w:tcBorders>
              <w:top w:val="nil"/>
              <w:left w:val="nil"/>
              <w:bottom w:val="single" w:sz="4" w:space="0" w:color="auto"/>
              <w:right w:val="single" w:sz="4" w:space="0" w:color="auto"/>
            </w:tcBorders>
            <w:vAlign w:val="center"/>
            <w:hideMark/>
          </w:tcPr>
          <w:p w14:paraId="5D23E43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5 530,25</w:t>
            </w:r>
          </w:p>
        </w:tc>
        <w:tc>
          <w:tcPr>
            <w:tcW w:w="597" w:type="pct"/>
            <w:tcBorders>
              <w:top w:val="nil"/>
              <w:left w:val="nil"/>
              <w:bottom w:val="single" w:sz="4" w:space="0" w:color="auto"/>
              <w:right w:val="single" w:sz="4" w:space="0" w:color="auto"/>
            </w:tcBorders>
            <w:vAlign w:val="center"/>
            <w:hideMark/>
          </w:tcPr>
          <w:p w14:paraId="44F7E8D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5 797,54</w:t>
            </w:r>
          </w:p>
        </w:tc>
      </w:tr>
      <w:tr w:rsidR="004273DD" w:rsidRPr="004273DD" w14:paraId="51588A21"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025697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w:t>
            </w:r>
          </w:p>
        </w:tc>
        <w:tc>
          <w:tcPr>
            <w:tcW w:w="1389" w:type="pct"/>
            <w:tcBorders>
              <w:top w:val="nil"/>
              <w:left w:val="nil"/>
              <w:bottom w:val="single" w:sz="4" w:space="0" w:color="auto"/>
              <w:right w:val="single" w:sz="4" w:space="0" w:color="auto"/>
            </w:tcBorders>
            <w:vAlign w:val="center"/>
            <w:hideMark/>
          </w:tcPr>
          <w:p w14:paraId="4EFFE398"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9CB17FC"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0F64004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5 353,50</w:t>
            </w:r>
          </w:p>
        </w:tc>
        <w:tc>
          <w:tcPr>
            <w:tcW w:w="553" w:type="pct"/>
            <w:tcBorders>
              <w:top w:val="nil"/>
              <w:left w:val="nil"/>
              <w:bottom w:val="single" w:sz="4" w:space="0" w:color="auto"/>
              <w:right w:val="single" w:sz="4" w:space="0" w:color="auto"/>
            </w:tcBorders>
            <w:vAlign w:val="center"/>
            <w:hideMark/>
          </w:tcPr>
          <w:p w14:paraId="0A6A92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5 860,82</w:t>
            </w:r>
          </w:p>
        </w:tc>
        <w:tc>
          <w:tcPr>
            <w:tcW w:w="438" w:type="pct"/>
            <w:tcBorders>
              <w:top w:val="nil"/>
              <w:left w:val="nil"/>
              <w:bottom w:val="single" w:sz="4" w:space="0" w:color="auto"/>
              <w:right w:val="single" w:sz="4" w:space="0" w:color="auto"/>
            </w:tcBorders>
            <w:vAlign w:val="center"/>
            <w:hideMark/>
          </w:tcPr>
          <w:p w14:paraId="3572182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5 860,82</w:t>
            </w:r>
          </w:p>
        </w:tc>
        <w:tc>
          <w:tcPr>
            <w:tcW w:w="438" w:type="pct"/>
            <w:tcBorders>
              <w:top w:val="nil"/>
              <w:left w:val="nil"/>
              <w:bottom w:val="single" w:sz="4" w:space="0" w:color="auto"/>
              <w:right w:val="single" w:sz="4" w:space="0" w:color="auto"/>
            </w:tcBorders>
            <w:vAlign w:val="center"/>
            <w:hideMark/>
          </w:tcPr>
          <w:p w14:paraId="751452D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6 636,30</w:t>
            </w:r>
          </w:p>
        </w:tc>
        <w:tc>
          <w:tcPr>
            <w:tcW w:w="606" w:type="pct"/>
            <w:tcBorders>
              <w:top w:val="nil"/>
              <w:left w:val="nil"/>
              <w:bottom w:val="single" w:sz="4" w:space="0" w:color="auto"/>
              <w:right w:val="single" w:sz="4" w:space="0" w:color="auto"/>
            </w:tcBorders>
            <w:vAlign w:val="center"/>
            <w:hideMark/>
          </w:tcPr>
          <w:p w14:paraId="27BA424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6 746,90</w:t>
            </w:r>
          </w:p>
        </w:tc>
        <w:tc>
          <w:tcPr>
            <w:tcW w:w="597" w:type="pct"/>
            <w:tcBorders>
              <w:top w:val="nil"/>
              <w:left w:val="nil"/>
              <w:bottom w:val="single" w:sz="4" w:space="0" w:color="auto"/>
              <w:right w:val="single" w:sz="4" w:space="0" w:color="auto"/>
            </w:tcBorders>
            <w:vAlign w:val="center"/>
            <w:hideMark/>
          </w:tcPr>
          <w:p w14:paraId="2F8D0DD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7 073,00</w:t>
            </w:r>
          </w:p>
        </w:tc>
      </w:tr>
      <w:tr w:rsidR="004273DD" w:rsidRPr="004273DD" w14:paraId="4B02C375"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4CB80774"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(НАСЕЛЕННЫЕ ПУНКТЫ ГОРОД ПЕРЕСЛАВЛЬ-ЗАЛЕССКИЙ И СЕЛО БОЛЬШАЯ БРЕМБОЛА ПОНОМАРЕВСКОГО СЕЛЬСКОГО ОКРУГА В СОСТАВЕ ПЕРЕСЛАВЛЬ-ЗАЛЕССКОГО МУНИЦИПАЛЬНОГО ОКРУГА) (В СИСТЕМЕ ТЕПЛОСНАБЖЕНИЯ В ЗОНЕ ДЕЙСТВИЯ КОТЕЛЬНОЙ, РАСПОЛОЖЕННОЙ ПО АДРЕСУ: Г. ПЕРЕСЛАВЛЬ-ЗАЛЕССКИЙ, ПЛ. МЕНДЕЛЕЕВА, Д. 2), НА 2023 - 2027 ГОДЫ (С РАЗБИВКОЙ НА КАЛЕНДАРНЫЕ ПЕРИОДЫ)</w:t>
            </w:r>
          </w:p>
        </w:tc>
      </w:tr>
      <w:tr w:rsidR="004273DD" w:rsidRPr="004273DD" w14:paraId="2341D180"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441142E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5</w:t>
            </w:r>
          </w:p>
        </w:tc>
        <w:tc>
          <w:tcPr>
            <w:tcW w:w="1389" w:type="pct"/>
            <w:tcBorders>
              <w:top w:val="nil"/>
              <w:left w:val="nil"/>
              <w:bottom w:val="single" w:sz="4" w:space="0" w:color="auto"/>
              <w:right w:val="single" w:sz="4" w:space="0" w:color="auto"/>
            </w:tcBorders>
            <w:vAlign w:val="center"/>
            <w:hideMark/>
          </w:tcPr>
          <w:p w14:paraId="6541A616"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228D7CF9"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2900344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2 577,00</w:t>
            </w:r>
          </w:p>
        </w:tc>
        <w:tc>
          <w:tcPr>
            <w:tcW w:w="553" w:type="pct"/>
            <w:tcBorders>
              <w:top w:val="nil"/>
              <w:left w:val="nil"/>
              <w:bottom w:val="single" w:sz="4" w:space="0" w:color="auto"/>
              <w:right w:val="single" w:sz="4" w:space="0" w:color="auto"/>
            </w:tcBorders>
            <w:vAlign w:val="center"/>
            <w:hideMark/>
          </w:tcPr>
          <w:p w14:paraId="07E236C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2 803,65</w:t>
            </w:r>
          </w:p>
        </w:tc>
        <w:tc>
          <w:tcPr>
            <w:tcW w:w="438" w:type="pct"/>
            <w:tcBorders>
              <w:top w:val="nil"/>
              <w:left w:val="nil"/>
              <w:bottom w:val="single" w:sz="4" w:space="0" w:color="auto"/>
              <w:right w:val="single" w:sz="4" w:space="0" w:color="auto"/>
            </w:tcBorders>
            <w:vAlign w:val="center"/>
            <w:hideMark/>
          </w:tcPr>
          <w:p w14:paraId="0C5C1F8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2 803,65</w:t>
            </w:r>
          </w:p>
        </w:tc>
        <w:tc>
          <w:tcPr>
            <w:tcW w:w="438" w:type="pct"/>
            <w:tcBorders>
              <w:top w:val="nil"/>
              <w:left w:val="nil"/>
              <w:bottom w:val="single" w:sz="4" w:space="0" w:color="auto"/>
              <w:right w:val="single" w:sz="4" w:space="0" w:color="auto"/>
            </w:tcBorders>
            <w:vAlign w:val="center"/>
            <w:hideMark/>
          </w:tcPr>
          <w:p w14:paraId="4531359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2 987,73</w:t>
            </w:r>
          </w:p>
        </w:tc>
        <w:tc>
          <w:tcPr>
            <w:tcW w:w="606" w:type="pct"/>
            <w:tcBorders>
              <w:top w:val="nil"/>
              <w:left w:val="nil"/>
              <w:bottom w:val="single" w:sz="4" w:space="0" w:color="auto"/>
              <w:right w:val="single" w:sz="4" w:space="0" w:color="auto"/>
            </w:tcBorders>
            <w:vAlign w:val="center"/>
            <w:hideMark/>
          </w:tcPr>
          <w:p w14:paraId="0BE27F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2 987,73</w:t>
            </w:r>
          </w:p>
        </w:tc>
        <w:tc>
          <w:tcPr>
            <w:tcW w:w="597" w:type="pct"/>
            <w:tcBorders>
              <w:top w:val="nil"/>
              <w:left w:val="nil"/>
              <w:bottom w:val="single" w:sz="4" w:space="0" w:color="auto"/>
              <w:right w:val="single" w:sz="4" w:space="0" w:color="auto"/>
            </w:tcBorders>
            <w:vAlign w:val="center"/>
            <w:hideMark/>
          </w:tcPr>
          <w:p w14:paraId="0B4CFAE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3 463,18</w:t>
            </w:r>
          </w:p>
        </w:tc>
      </w:tr>
      <w:tr w:rsidR="004273DD" w:rsidRPr="004273DD" w14:paraId="7319AA9F"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F0ED8B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6</w:t>
            </w:r>
          </w:p>
        </w:tc>
        <w:tc>
          <w:tcPr>
            <w:tcW w:w="1389" w:type="pct"/>
            <w:tcBorders>
              <w:top w:val="nil"/>
              <w:left w:val="nil"/>
              <w:bottom w:val="single" w:sz="4" w:space="0" w:color="auto"/>
              <w:right w:val="single" w:sz="4" w:space="0" w:color="auto"/>
            </w:tcBorders>
            <w:vAlign w:val="center"/>
            <w:hideMark/>
          </w:tcPr>
          <w:p w14:paraId="679CCDAD"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058B66F4"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FF950D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3 092,40</w:t>
            </w:r>
          </w:p>
        </w:tc>
        <w:tc>
          <w:tcPr>
            <w:tcW w:w="553" w:type="pct"/>
            <w:tcBorders>
              <w:top w:val="nil"/>
              <w:left w:val="nil"/>
              <w:bottom w:val="single" w:sz="4" w:space="0" w:color="auto"/>
              <w:right w:val="single" w:sz="4" w:space="0" w:color="auto"/>
            </w:tcBorders>
            <w:vAlign w:val="center"/>
            <w:hideMark/>
          </w:tcPr>
          <w:p w14:paraId="2A9F3CC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3 364,38</w:t>
            </w:r>
          </w:p>
        </w:tc>
        <w:tc>
          <w:tcPr>
            <w:tcW w:w="438" w:type="pct"/>
            <w:tcBorders>
              <w:top w:val="nil"/>
              <w:left w:val="nil"/>
              <w:bottom w:val="single" w:sz="4" w:space="0" w:color="auto"/>
              <w:right w:val="single" w:sz="4" w:space="0" w:color="auto"/>
            </w:tcBorders>
            <w:vAlign w:val="center"/>
            <w:hideMark/>
          </w:tcPr>
          <w:p w14:paraId="39EB244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3 364,38</w:t>
            </w:r>
          </w:p>
        </w:tc>
        <w:tc>
          <w:tcPr>
            <w:tcW w:w="438" w:type="pct"/>
            <w:tcBorders>
              <w:top w:val="nil"/>
              <w:left w:val="nil"/>
              <w:bottom w:val="single" w:sz="4" w:space="0" w:color="auto"/>
              <w:right w:val="single" w:sz="4" w:space="0" w:color="auto"/>
            </w:tcBorders>
            <w:vAlign w:val="center"/>
            <w:hideMark/>
          </w:tcPr>
          <w:p w14:paraId="0CDBF2B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3 585,27</w:t>
            </w:r>
          </w:p>
        </w:tc>
        <w:tc>
          <w:tcPr>
            <w:tcW w:w="606" w:type="pct"/>
            <w:tcBorders>
              <w:top w:val="nil"/>
              <w:left w:val="nil"/>
              <w:bottom w:val="single" w:sz="4" w:space="0" w:color="auto"/>
              <w:right w:val="single" w:sz="4" w:space="0" w:color="auto"/>
            </w:tcBorders>
            <w:vAlign w:val="center"/>
            <w:hideMark/>
          </w:tcPr>
          <w:p w14:paraId="6CFC1DE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3 645,03</w:t>
            </w:r>
          </w:p>
        </w:tc>
        <w:tc>
          <w:tcPr>
            <w:tcW w:w="597" w:type="pct"/>
            <w:tcBorders>
              <w:top w:val="nil"/>
              <w:left w:val="nil"/>
              <w:bottom w:val="single" w:sz="4" w:space="0" w:color="auto"/>
              <w:right w:val="single" w:sz="4" w:space="0" w:color="auto"/>
            </w:tcBorders>
            <w:vAlign w:val="center"/>
            <w:hideMark/>
          </w:tcPr>
          <w:p w14:paraId="1F14915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4 225,08</w:t>
            </w:r>
          </w:p>
        </w:tc>
      </w:tr>
      <w:tr w:rsidR="004273DD" w:rsidRPr="004273DD" w14:paraId="15A9E09F"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3AB3900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ЗОНЕ ДЕЙСТВИЯ КОТЕЛЬНОЙ МИКРОРАЙОНА ЧКАЛОВСКОГО), НА 2023 - 2027 ГОДЫ (С РАЗБИВКОЙ НА КАЛЕНДАРНЫЕ ПЕРИОДЫ)</w:t>
            </w:r>
          </w:p>
        </w:tc>
      </w:tr>
      <w:tr w:rsidR="004273DD" w:rsidRPr="004273DD" w14:paraId="1D8F8CFD"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311AF972"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7</w:t>
            </w:r>
          </w:p>
        </w:tc>
        <w:tc>
          <w:tcPr>
            <w:tcW w:w="1389" w:type="pct"/>
            <w:tcBorders>
              <w:top w:val="nil"/>
              <w:left w:val="nil"/>
              <w:bottom w:val="single" w:sz="4" w:space="0" w:color="auto"/>
              <w:right w:val="single" w:sz="4" w:space="0" w:color="auto"/>
            </w:tcBorders>
            <w:vAlign w:val="center"/>
            <w:hideMark/>
          </w:tcPr>
          <w:p w14:paraId="72E06167"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2505A834"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6512891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2 441,30</w:t>
            </w:r>
          </w:p>
        </w:tc>
        <w:tc>
          <w:tcPr>
            <w:tcW w:w="553" w:type="pct"/>
            <w:tcBorders>
              <w:top w:val="nil"/>
              <w:left w:val="nil"/>
              <w:bottom w:val="single" w:sz="4" w:space="0" w:color="auto"/>
              <w:right w:val="single" w:sz="4" w:space="0" w:color="auto"/>
            </w:tcBorders>
            <w:vAlign w:val="center"/>
            <w:hideMark/>
          </w:tcPr>
          <w:p w14:paraId="1321112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2 625,59</w:t>
            </w:r>
          </w:p>
        </w:tc>
        <w:tc>
          <w:tcPr>
            <w:tcW w:w="438" w:type="pct"/>
            <w:tcBorders>
              <w:top w:val="nil"/>
              <w:left w:val="nil"/>
              <w:bottom w:val="single" w:sz="4" w:space="0" w:color="auto"/>
              <w:right w:val="single" w:sz="4" w:space="0" w:color="auto"/>
            </w:tcBorders>
            <w:vAlign w:val="center"/>
            <w:hideMark/>
          </w:tcPr>
          <w:p w14:paraId="769C56B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2 625,59</w:t>
            </w:r>
          </w:p>
        </w:tc>
        <w:tc>
          <w:tcPr>
            <w:tcW w:w="438" w:type="pct"/>
            <w:tcBorders>
              <w:top w:val="nil"/>
              <w:left w:val="nil"/>
              <w:bottom w:val="single" w:sz="4" w:space="0" w:color="auto"/>
              <w:right w:val="single" w:sz="4" w:space="0" w:color="auto"/>
            </w:tcBorders>
            <w:vAlign w:val="center"/>
            <w:hideMark/>
          </w:tcPr>
          <w:p w14:paraId="66B892B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2 722,75</w:t>
            </w:r>
          </w:p>
        </w:tc>
        <w:tc>
          <w:tcPr>
            <w:tcW w:w="606" w:type="pct"/>
            <w:tcBorders>
              <w:top w:val="nil"/>
              <w:left w:val="nil"/>
              <w:bottom w:val="single" w:sz="4" w:space="0" w:color="auto"/>
              <w:right w:val="single" w:sz="4" w:space="0" w:color="auto"/>
            </w:tcBorders>
            <w:vAlign w:val="center"/>
            <w:hideMark/>
          </w:tcPr>
          <w:p w14:paraId="51E21CB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2 722,75</w:t>
            </w:r>
          </w:p>
        </w:tc>
        <w:tc>
          <w:tcPr>
            <w:tcW w:w="597" w:type="pct"/>
            <w:tcBorders>
              <w:top w:val="nil"/>
              <w:left w:val="nil"/>
              <w:bottom w:val="single" w:sz="4" w:space="0" w:color="auto"/>
              <w:right w:val="single" w:sz="4" w:space="0" w:color="auto"/>
            </w:tcBorders>
            <w:vAlign w:val="center"/>
            <w:hideMark/>
          </w:tcPr>
          <w:p w14:paraId="6A74CAA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3 128,39</w:t>
            </w:r>
          </w:p>
        </w:tc>
      </w:tr>
      <w:tr w:rsidR="004273DD" w:rsidRPr="004273DD" w14:paraId="1ACFB57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720865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8</w:t>
            </w:r>
          </w:p>
        </w:tc>
        <w:tc>
          <w:tcPr>
            <w:tcW w:w="1389" w:type="pct"/>
            <w:tcBorders>
              <w:top w:val="nil"/>
              <w:left w:val="nil"/>
              <w:bottom w:val="single" w:sz="4" w:space="0" w:color="auto"/>
              <w:right w:val="single" w:sz="4" w:space="0" w:color="auto"/>
            </w:tcBorders>
            <w:vAlign w:val="center"/>
            <w:hideMark/>
          </w:tcPr>
          <w:p w14:paraId="25CEE644"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0D6481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63D0259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2 929,56</w:t>
            </w:r>
          </w:p>
        </w:tc>
        <w:tc>
          <w:tcPr>
            <w:tcW w:w="553" w:type="pct"/>
            <w:tcBorders>
              <w:top w:val="nil"/>
              <w:left w:val="nil"/>
              <w:bottom w:val="single" w:sz="4" w:space="0" w:color="auto"/>
              <w:right w:val="single" w:sz="4" w:space="0" w:color="auto"/>
            </w:tcBorders>
            <w:vAlign w:val="center"/>
            <w:hideMark/>
          </w:tcPr>
          <w:p w14:paraId="433FC85C"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3 150,71</w:t>
            </w:r>
          </w:p>
        </w:tc>
        <w:tc>
          <w:tcPr>
            <w:tcW w:w="438" w:type="pct"/>
            <w:tcBorders>
              <w:top w:val="nil"/>
              <w:left w:val="nil"/>
              <w:bottom w:val="single" w:sz="4" w:space="0" w:color="auto"/>
              <w:right w:val="single" w:sz="4" w:space="0" w:color="auto"/>
            </w:tcBorders>
            <w:vAlign w:val="center"/>
            <w:hideMark/>
          </w:tcPr>
          <w:p w14:paraId="00F6407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3 150,71</w:t>
            </w:r>
          </w:p>
        </w:tc>
        <w:tc>
          <w:tcPr>
            <w:tcW w:w="438" w:type="pct"/>
            <w:tcBorders>
              <w:top w:val="nil"/>
              <w:left w:val="nil"/>
              <w:bottom w:val="single" w:sz="4" w:space="0" w:color="auto"/>
              <w:right w:val="single" w:sz="4" w:space="0" w:color="auto"/>
            </w:tcBorders>
            <w:vAlign w:val="center"/>
            <w:hideMark/>
          </w:tcPr>
          <w:p w14:paraId="02142DA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3 267,30</w:t>
            </w:r>
          </w:p>
        </w:tc>
        <w:tc>
          <w:tcPr>
            <w:tcW w:w="606" w:type="pct"/>
            <w:tcBorders>
              <w:top w:val="nil"/>
              <w:left w:val="nil"/>
              <w:bottom w:val="single" w:sz="4" w:space="0" w:color="auto"/>
              <w:right w:val="single" w:sz="4" w:space="0" w:color="auto"/>
            </w:tcBorders>
            <w:vAlign w:val="center"/>
            <w:hideMark/>
          </w:tcPr>
          <w:p w14:paraId="5B278B3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3 321,75</w:t>
            </w:r>
          </w:p>
        </w:tc>
        <w:tc>
          <w:tcPr>
            <w:tcW w:w="597" w:type="pct"/>
            <w:tcBorders>
              <w:top w:val="nil"/>
              <w:left w:val="nil"/>
              <w:bottom w:val="single" w:sz="4" w:space="0" w:color="auto"/>
              <w:right w:val="single" w:sz="4" w:space="0" w:color="auto"/>
            </w:tcBorders>
            <w:vAlign w:val="center"/>
            <w:hideMark/>
          </w:tcPr>
          <w:p w14:paraId="1714FA36"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3 816,64</w:t>
            </w:r>
          </w:p>
        </w:tc>
      </w:tr>
      <w:tr w:rsidR="004273DD" w:rsidRPr="004273DD" w14:paraId="561E0B2F"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2D70A95C"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lastRenderedPageBreak/>
              <w:t>ТАРИФЫ НА ТЕПЛОВУЮ ЭНЕРГИЮ, ПОСТАВЛЯЕМУЮ ПОТРЕБИТЕЛЯМ ЕДИНОЙ ТЕПЛОСНАБЖАЮЩЕЙ ОРГАНИЗАЦИЕЙ ОБЩЕСТВОМ С ОГРАНИЧЕННОЙ ОТВЕТСТВЕННОСТЬЮ "ГОРОДСКИЕ КОММУНАЛЬНЫЕ СЕТИ" (НАСЕЛЕННЫЙ ПУНКТ ГОРОД ПЕРЕСЛАВЛЬ-ЗАЛЕССКИЙ В СОСТАВЕ ПЕРЕСЛАВЛЬ-ЗАЛЕССКОГО МУНИЦИПАЛЬНОГО ОКРУГА) (В ЗОНЕ ДЕЙСТВИЯ КОТЕЛЬНОЙ ПОСЕЛКА МОЛОДЕЖНОГО), НА 2023 - 2027 ГОДЫ (С РАЗБИВКОЙ НА КАЛЕНДАРНЫЕ ПЕРИОДЫ)</w:t>
            </w:r>
          </w:p>
        </w:tc>
      </w:tr>
      <w:tr w:rsidR="004273DD" w:rsidRPr="004273DD" w14:paraId="0DD433BE"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599FDEF7"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9</w:t>
            </w:r>
          </w:p>
        </w:tc>
        <w:tc>
          <w:tcPr>
            <w:tcW w:w="1389" w:type="pct"/>
            <w:tcBorders>
              <w:top w:val="nil"/>
              <w:left w:val="nil"/>
              <w:bottom w:val="single" w:sz="4" w:space="0" w:color="auto"/>
              <w:right w:val="single" w:sz="4" w:space="0" w:color="auto"/>
            </w:tcBorders>
            <w:vAlign w:val="center"/>
            <w:hideMark/>
          </w:tcPr>
          <w:p w14:paraId="6539A237"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6F10F4D0"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88CD1C9"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3 162,73</w:t>
            </w:r>
          </w:p>
        </w:tc>
        <w:tc>
          <w:tcPr>
            <w:tcW w:w="553" w:type="pct"/>
            <w:tcBorders>
              <w:top w:val="nil"/>
              <w:left w:val="nil"/>
              <w:bottom w:val="single" w:sz="4" w:space="0" w:color="auto"/>
              <w:right w:val="single" w:sz="4" w:space="0" w:color="auto"/>
            </w:tcBorders>
            <w:vAlign w:val="center"/>
            <w:hideMark/>
          </w:tcPr>
          <w:p w14:paraId="4D5900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3 396,42</w:t>
            </w:r>
          </w:p>
        </w:tc>
        <w:tc>
          <w:tcPr>
            <w:tcW w:w="438" w:type="pct"/>
            <w:tcBorders>
              <w:top w:val="nil"/>
              <w:left w:val="nil"/>
              <w:bottom w:val="single" w:sz="4" w:space="0" w:color="auto"/>
              <w:right w:val="single" w:sz="4" w:space="0" w:color="auto"/>
            </w:tcBorders>
            <w:vAlign w:val="center"/>
            <w:hideMark/>
          </w:tcPr>
          <w:p w14:paraId="6A764CA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3 396,42</w:t>
            </w:r>
          </w:p>
        </w:tc>
        <w:tc>
          <w:tcPr>
            <w:tcW w:w="438" w:type="pct"/>
            <w:tcBorders>
              <w:top w:val="nil"/>
              <w:left w:val="nil"/>
              <w:bottom w:val="single" w:sz="4" w:space="0" w:color="auto"/>
              <w:right w:val="single" w:sz="4" w:space="0" w:color="auto"/>
            </w:tcBorders>
            <w:vAlign w:val="center"/>
            <w:hideMark/>
          </w:tcPr>
          <w:p w14:paraId="5766938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3 688,59</w:t>
            </w:r>
          </w:p>
        </w:tc>
        <w:tc>
          <w:tcPr>
            <w:tcW w:w="606" w:type="pct"/>
            <w:tcBorders>
              <w:top w:val="nil"/>
              <w:left w:val="nil"/>
              <w:bottom w:val="single" w:sz="4" w:space="0" w:color="auto"/>
              <w:right w:val="single" w:sz="4" w:space="0" w:color="auto"/>
            </w:tcBorders>
            <w:vAlign w:val="center"/>
            <w:hideMark/>
          </w:tcPr>
          <w:p w14:paraId="15378AF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3 688,59</w:t>
            </w:r>
          </w:p>
        </w:tc>
        <w:tc>
          <w:tcPr>
            <w:tcW w:w="597" w:type="pct"/>
            <w:tcBorders>
              <w:top w:val="nil"/>
              <w:left w:val="nil"/>
              <w:bottom w:val="single" w:sz="4" w:space="0" w:color="auto"/>
              <w:right w:val="single" w:sz="4" w:space="0" w:color="auto"/>
            </w:tcBorders>
            <w:vAlign w:val="center"/>
            <w:hideMark/>
          </w:tcPr>
          <w:p w14:paraId="0EDB4AE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4 043,48</w:t>
            </w:r>
          </w:p>
        </w:tc>
      </w:tr>
      <w:tr w:rsidR="004273DD" w:rsidRPr="004273DD" w14:paraId="114677D4"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0D1B4A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10</w:t>
            </w:r>
          </w:p>
        </w:tc>
        <w:tc>
          <w:tcPr>
            <w:tcW w:w="1389" w:type="pct"/>
            <w:tcBorders>
              <w:top w:val="nil"/>
              <w:left w:val="nil"/>
              <w:bottom w:val="single" w:sz="4" w:space="0" w:color="auto"/>
              <w:right w:val="single" w:sz="4" w:space="0" w:color="auto"/>
            </w:tcBorders>
            <w:vAlign w:val="center"/>
            <w:hideMark/>
          </w:tcPr>
          <w:p w14:paraId="280B253C"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Население (тариф с учетом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EA030BC"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727A702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3 795,28</w:t>
            </w:r>
          </w:p>
        </w:tc>
        <w:tc>
          <w:tcPr>
            <w:tcW w:w="553" w:type="pct"/>
            <w:tcBorders>
              <w:top w:val="nil"/>
              <w:left w:val="nil"/>
              <w:bottom w:val="single" w:sz="4" w:space="0" w:color="auto"/>
              <w:right w:val="single" w:sz="4" w:space="0" w:color="auto"/>
            </w:tcBorders>
            <w:vAlign w:val="center"/>
            <w:hideMark/>
          </w:tcPr>
          <w:p w14:paraId="5E2CF8B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4 075,70</w:t>
            </w:r>
          </w:p>
        </w:tc>
        <w:tc>
          <w:tcPr>
            <w:tcW w:w="438" w:type="pct"/>
            <w:tcBorders>
              <w:top w:val="nil"/>
              <w:left w:val="nil"/>
              <w:bottom w:val="single" w:sz="4" w:space="0" w:color="auto"/>
              <w:right w:val="single" w:sz="4" w:space="0" w:color="auto"/>
            </w:tcBorders>
            <w:vAlign w:val="center"/>
            <w:hideMark/>
          </w:tcPr>
          <w:p w14:paraId="7E4F0E3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4 075,70</w:t>
            </w:r>
          </w:p>
        </w:tc>
        <w:tc>
          <w:tcPr>
            <w:tcW w:w="438" w:type="pct"/>
            <w:tcBorders>
              <w:top w:val="nil"/>
              <w:left w:val="nil"/>
              <w:bottom w:val="single" w:sz="4" w:space="0" w:color="auto"/>
              <w:right w:val="single" w:sz="4" w:space="0" w:color="auto"/>
            </w:tcBorders>
            <w:vAlign w:val="center"/>
            <w:hideMark/>
          </w:tcPr>
          <w:p w14:paraId="39E291CE"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4 426,30</w:t>
            </w:r>
          </w:p>
        </w:tc>
        <w:tc>
          <w:tcPr>
            <w:tcW w:w="606" w:type="pct"/>
            <w:tcBorders>
              <w:top w:val="nil"/>
              <w:left w:val="nil"/>
              <w:bottom w:val="single" w:sz="4" w:space="0" w:color="auto"/>
              <w:right w:val="single" w:sz="4" w:space="0" w:color="auto"/>
            </w:tcBorders>
            <w:vAlign w:val="center"/>
            <w:hideMark/>
          </w:tcPr>
          <w:p w14:paraId="44005CA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4 500,08</w:t>
            </w:r>
          </w:p>
        </w:tc>
        <w:tc>
          <w:tcPr>
            <w:tcW w:w="597" w:type="pct"/>
            <w:tcBorders>
              <w:top w:val="nil"/>
              <w:left w:val="nil"/>
              <w:bottom w:val="single" w:sz="4" w:space="0" w:color="auto"/>
              <w:right w:val="single" w:sz="4" w:space="0" w:color="auto"/>
            </w:tcBorders>
            <w:vAlign w:val="center"/>
            <w:hideMark/>
          </w:tcPr>
          <w:p w14:paraId="5CF07F0A"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4 933,05</w:t>
            </w:r>
          </w:p>
        </w:tc>
      </w:tr>
      <w:tr w:rsidR="004273DD" w:rsidRPr="004273DD" w14:paraId="764AF7A7" w14:textId="77777777" w:rsidTr="004273DD">
        <w:trPr>
          <w:trHeight w:val="20"/>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576FC7A5" w14:textId="77777777" w:rsidR="004273DD" w:rsidRPr="004273DD" w:rsidRDefault="004273DD" w:rsidP="004273DD">
            <w:pPr>
              <w:spacing w:after="0" w:line="240" w:lineRule="auto"/>
              <w:jc w:val="center"/>
              <w:rPr>
                <w:rFonts w:eastAsia="Times New Roman" w:cs="Times New Roman"/>
                <w:b/>
                <w:bCs/>
                <w:color w:val="000000"/>
                <w:sz w:val="18"/>
                <w:szCs w:val="18"/>
                <w:lang w:eastAsia="ru-RU"/>
              </w:rPr>
            </w:pPr>
            <w:r w:rsidRPr="004273DD">
              <w:rPr>
                <w:rFonts w:eastAsia="Times New Roman" w:cs="Times New Roman"/>
                <w:b/>
                <w:bCs/>
                <w:color w:val="000000"/>
                <w:sz w:val="18"/>
                <w:szCs w:val="18"/>
                <w:lang w:eastAsia="ru-RU"/>
              </w:rPr>
              <w:t>ТАРИФЫ НА ТЕПЛОВУЮ ЭНЕРГИЮ, ПОСТАВЛЯЕМУЮ ОБЩЕСТВОМ С ОГРАНИЧЕННОЙ ОТВЕТСТВЕННОСТЬЮ "ИНВЕСТ-АУДИТ" ПОТРЕБИТЕЛЯМ (ЕДИНОЙ ТЕПЛОСНАБЖАЮЩЕЙ ОРГАНИЗАЦИИ) (ПЕРЕСЛАВЛЬ-ЗАЛЕССКИЙ МУНИЦИПАЛЬНЫЙ ОКРУГ), НА 2023 - 2026 ГОДЫ (С РАЗБИВКОЙ НА КАЛЕНДАРНЫЕ ПЕРИОДЫ)</w:t>
            </w:r>
          </w:p>
        </w:tc>
      </w:tr>
      <w:tr w:rsidR="004273DD" w:rsidRPr="004273DD" w14:paraId="3C33CC72"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350BC56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11</w:t>
            </w:r>
          </w:p>
        </w:tc>
        <w:tc>
          <w:tcPr>
            <w:tcW w:w="1389" w:type="pct"/>
            <w:tcBorders>
              <w:top w:val="nil"/>
              <w:left w:val="nil"/>
              <w:bottom w:val="single" w:sz="4" w:space="0" w:color="auto"/>
              <w:right w:val="single" w:sz="4" w:space="0" w:color="auto"/>
            </w:tcBorders>
            <w:vAlign w:val="center"/>
            <w:hideMark/>
          </w:tcPr>
          <w:p w14:paraId="1FA073C2"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(налогом на добавленную стоимость не облагается)</w:t>
            </w:r>
          </w:p>
        </w:tc>
        <w:tc>
          <w:tcPr>
            <w:tcW w:w="212" w:type="pct"/>
            <w:tcBorders>
              <w:top w:val="nil"/>
              <w:left w:val="nil"/>
              <w:bottom w:val="single" w:sz="4" w:space="0" w:color="auto"/>
              <w:right w:val="single" w:sz="4" w:space="0" w:color="auto"/>
            </w:tcBorders>
            <w:vAlign w:val="center"/>
            <w:hideMark/>
          </w:tcPr>
          <w:p w14:paraId="69859890"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453ACA4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1 825,28</w:t>
            </w:r>
          </w:p>
        </w:tc>
        <w:tc>
          <w:tcPr>
            <w:tcW w:w="553" w:type="pct"/>
            <w:tcBorders>
              <w:top w:val="nil"/>
              <w:left w:val="nil"/>
              <w:bottom w:val="single" w:sz="4" w:space="0" w:color="auto"/>
              <w:right w:val="single" w:sz="4" w:space="0" w:color="auto"/>
            </w:tcBorders>
            <w:vAlign w:val="center"/>
            <w:hideMark/>
          </w:tcPr>
          <w:p w14:paraId="7B6E7980"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2 037,01</w:t>
            </w:r>
          </w:p>
        </w:tc>
        <w:tc>
          <w:tcPr>
            <w:tcW w:w="438" w:type="pct"/>
            <w:tcBorders>
              <w:top w:val="nil"/>
              <w:left w:val="nil"/>
              <w:bottom w:val="single" w:sz="4" w:space="0" w:color="auto"/>
              <w:right w:val="single" w:sz="4" w:space="0" w:color="auto"/>
            </w:tcBorders>
            <w:vAlign w:val="center"/>
            <w:hideMark/>
          </w:tcPr>
          <w:p w14:paraId="58382BC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2 037,01</w:t>
            </w:r>
          </w:p>
        </w:tc>
        <w:tc>
          <w:tcPr>
            <w:tcW w:w="438" w:type="pct"/>
            <w:tcBorders>
              <w:top w:val="nil"/>
              <w:left w:val="nil"/>
              <w:bottom w:val="single" w:sz="4" w:space="0" w:color="auto"/>
              <w:right w:val="single" w:sz="4" w:space="0" w:color="auto"/>
            </w:tcBorders>
            <w:vAlign w:val="center"/>
            <w:hideMark/>
          </w:tcPr>
          <w:p w14:paraId="7DF4F42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2 657,21</w:t>
            </w:r>
          </w:p>
        </w:tc>
        <w:tc>
          <w:tcPr>
            <w:tcW w:w="606" w:type="pct"/>
            <w:tcBorders>
              <w:top w:val="nil"/>
              <w:left w:val="nil"/>
              <w:bottom w:val="single" w:sz="4" w:space="0" w:color="auto"/>
              <w:right w:val="single" w:sz="4" w:space="0" w:color="auto"/>
            </w:tcBorders>
            <w:vAlign w:val="center"/>
            <w:hideMark/>
          </w:tcPr>
          <w:p w14:paraId="39480544"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597" w:type="pct"/>
            <w:tcBorders>
              <w:top w:val="nil"/>
              <w:left w:val="nil"/>
              <w:bottom w:val="single" w:sz="4" w:space="0" w:color="auto"/>
              <w:right w:val="single" w:sz="4" w:space="0" w:color="auto"/>
            </w:tcBorders>
            <w:vAlign w:val="center"/>
            <w:hideMark/>
          </w:tcPr>
          <w:p w14:paraId="1AFECE0F"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r>
      <w:tr w:rsidR="004273DD" w:rsidRPr="004273DD" w14:paraId="0E084C19" w14:textId="77777777" w:rsidTr="004273DD">
        <w:trPr>
          <w:trHeight w:val="20"/>
        </w:trPr>
        <w:tc>
          <w:tcPr>
            <w:tcW w:w="212" w:type="pct"/>
            <w:tcBorders>
              <w:top w:val="nil"/>
              <w:left w:val="single" w:sz="4" w:space="0" w:color="auto"/>
              <w:bottom w:val="single" w:sz="4" w:space="0" w:color="auto"/>
              <w:right w:val="single" w:sz="4" w:space="0" w:color="auto"/>
            </w:tcBorders>
            <w:vAlign w:val="center"/>
            <w:hideMark/>
          </w:tcPr>
          <w:p w14:paraId="2A3717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12</w:t>
            </w:r>
          </w:p>
        </w:tc>
        <w:tc>
          <w:tcPr>
            <w:tcW w:w="1389" w:type="pct"/>
            <w:tcBorders>
              <w:top w:val="nil"/>
              <w:left w:val="nil"/>
              <w:bottom w:val="single" w:sz="4" w:space="0" w:color="auto"/>
              <w:right w:val="single" w:sz="4" w:space="0" w:color="auto"/>
            </w:tcBorders>
            <w:vAlign w:val="center"/>
            <w:hideMark/>
          </w:tcPr>
          <w:p w14:paraId="1E94B8D2" w14:textId="77777777" w:rsidR="004273DD" w:rsidRPr="004273DD" w:rsidRDefault="004273DD" w:rsidP="004273DD">
            <w:pPr>
              <w:spacing w:after="0" w:line="240" w:lineRule="auto"/>
              <w:rPr>
                <w:rFonts w:eastAsia="Times New Roman" w:cs="Times New Roman"/>
                <w:color w:val="000000"/>
                <w:sz w:val="18"/>
                <w:szCs w:val="18"/>
                <w:lang w:eastAsia="ru-RU"/>
              </w:rPr>
            </w:pPr>
            <w:r w:rsidRPr="004273DD">
              <w:rPr>
                <w:rFonts w:eastAsia="Times New Roman" w:cs="Times New Roman"/>
                <w:color w:val="000000"/>
                <w:sz w:val="18"/>
                <w:szCs w:val="18"/>
                <w:lang w:eastAsia="ru-RU"/>
              </w:rPr>
              <w:t>Для потребителей в случае отсутствия дифференциации тарифов по схеме подключения (тариф без учета налога на добавленную стоимость)</w:t>
            </w:r>
          </w:p>
        </w:tc>
        <w:tc>
          <w:tcPr>
            <w:tcW w:w="212" w:type="pct"/>
            <w:tcBorders>
              <w:top w:val="nil"/>
              <w:left w:val="nil"/>
              <w:bottom w:val="single" w:sz="4" w:space="0" w:color="auto"/>
              <w:right w:val="single" w:sz="4" w:space="0" w:color="auto"/>
            </w:tcBorders>
            <w:vAlign w:val="center"/>
            <w:hideMark/>
          </w:tcPr>
          <w:p w14:paraId="4A8309C2" w14:textId="77777777" w:rsidR="004273DD" w:rsidRPr="004273DD" w:rsidRDefault="004273DD" w:rsidP="004273DD">
            <w:pPr>
              <w:spacing w:after="0" w:line="240" w:lineRule="auto"/>
              <w:jc w:val="center"/>
              <w:rPr>
                <w:rFonts w:eastAsia="Times New Roman" w:cs="Times New Roman"/>
                <w:color w:val="000000"/>
                <w:sz w:val="18"/>
                <w:szCs w:val="18"/>
                <w:lang w:eastAsia="ru-RU"/>
              </w:rPr>
            </w:pPr>
            <w:proofErr w:type="spellStart"/>
            <w:r w:rsidRPr="004273DD">
              <w:rPr>
                <w:rFonts w:eastAsia="Times New Roman" w:cs="Times New Roman"/>
                <w:color w:val="000000"/>
                <w:sz w:val="18"/>
                <w:szCs w:val="18"/>
                <w:lang w:eastAsia="ru-RU"/>
              </w:rPr>
              <w:t>руб</w:t>
            </w:r>
            <w:proofErr w:type="spellEnd"/>
            <w:r w:rsidRPr="004273DD">
              <w:rPr>
                <w:rFonts w:eastAsia="Times New Roman" w:cs="Times New Roman"/>
                <w:color w:val="000000"/>
                <w:sz w:val="18"/>
                <w:szCs w:val="18"/>
                <w:lang w:eastAsia="ru-RU"/>
              </w:rPr>
              <w:t>/Гкал</w:t>
            </w:r>
          </w:p>
        </w:tc>
        <w:tc>
          <w:tcPr>
            <w:tcW w:w="553" w:type="pct"/>
            <w:tcBorders>
              <w:top w:val="nil"/>
              <w:left w:val="nil"/>
              <w:bottom w:val="single" w:sz="4" w:space="0" w:color="auto"/>
              <w:right w:val="single" w:sz="4" w:space="0" w:color="auto"/>
            </w:tcBorders>
            <w:vAlign w:val="center"/>
            <w:hideMark/>
          </w:tcPr>
          <w:p w14:paraId="201A3D88"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553" w:type="pct"/>
            <w:tcBorders>
              <w:top w:val="nil"/>
              <w:left w:val="nil"/>
              <w:bottom w:val="single" w:sz="4" w:space="0" w:color="auto"/>
              <w:right w:val="single" w:sz="4" w:space="0" w:color="auto"/>
            </w:tcBorders>
            <w:vAlign w:val="center"/>
            <w:hideMark/>
          </w:tcPr>
          <w:p w14:paraId="29B74D0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438" w:type="pct"/>
            <w:tcBorders>
              <w:top w:val="nil"/>
              <w:left w:val="nil"/>
              <w:bottom w:val="single" w:sz="4" w:space="0" w:color="auto"/>
              <w:right w:val="single" w:sz="4" w:space="0" w:color="auto"/>
            </w:tcBorders>
            <w:vAlign w:val="center"/>
            <w:hideMark/>
          </w:tcPr>
          <w:p w14:paraId="78127EA5"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438" w:type="pct"/>
            <w:tcBorders>
              <w:top w:val="nil"/>
              <w:left w:val="nil"/>
              <w:bottom w:val="single" w:sz="4" w:space="0" w:color="auto"/>
              <w:right w:val="single" w:sz="4" w:space="0" w:color="auto"/>
            </w:tcBorders>
            <w:vAlign w:val="center"/>
            <w:hideMark/>
          </w:tcPr>
          <w:p w14:paraId="78918B3B"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w:t>
            </w:r>
          </w:p>
        </w:tc>
        <w:tc>
          <w:tcPr>
            <w:tcW w:w="606" w:type="pct"/>
            <w:tcBorders>
              <w:top w:val="nil"/>
              <w:left w:val="nil"/>
              <w:bottom w:val="single" w:sz="4" w:space="0" w:color="auto"/>
              <w:right w:val="single" w:sz="4" w:space="0" w:color="auto"/>
            </w:tcBorders>
            <w:vAlign w:val="center"/>
            <w:hideMark/>
          </w:tcPr>
          <w:p w14:paraId="02974A0D"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2 657,21</w:t>
            </w:r>
          </w:p>
        </w:tc>
        <w:tc>
          <w:tcPr>
            <w:tcW w:w="597" w:type="pct"/>
            <w:tcBorders>
              <w:top w:val="nil"/>
              <w:left w:val="nil"/>
              <w:bottom w:val="single" w:sz="4" w:space="0" w:color="auto"/>
              <w:right w:val="single" w:sz="4" w:space="0" w:color="auto"/>
            </w:tcBorders>
            <w:vAlign w:val="center"/>
            <w:hideMark/>
          </w:tcPr>
          <w:p w14:paraId="010092B1" w14:textId="77777777" w:rsidR="004273DD" w:rsidRPr="004273DD" w:rsidRDefault="004273DD" w:rsidP="004273DD">
            <w:pPr>
              <w:spacing w:after="0" w:line="240" w:lineRule="auto"/>
              <w:jc w:val="center"/>
              <w:rPr>
                <w:rFonts w:eastAsia="Times New Roman" w:cs="Times New Roman"/>
                <w:color w:val="000000"/>
                <w:sz w:val="18"/>
                <w:szCs w:val="18"/>
                <w:lang w:eastAsia="ru-RU"/>
              </w:rPr>
            </w:pPr>
            <w:r w:rsidRPr="004273DD">
              <w:rPr>
                <w:rFonts w:eastAsia="Times New Roman" w:cs="Times New Roman"/>
                <w:color w:val="000000"/>
                <w:sz w:val="18"/>
                <w:szCs w:val="18"/>
                <w:lang w:eastAsia="ru-RU"/>
              </w:rPr>
              <w:t>3 003,63</w:t>
            </w:r>
          </w:p>
        </w:tc>
      </w:tr>
    </w:tbl>
    <w:p w14:paraId="3CC10BC8" w14:textId="019ED093" w:rsidR="0037252C" w:rsidRPr="00DC22DE" w:rsidRDefault="0037252C" w:rsidP="00DC22DE">
      <w:pPr>
        <w:pStyle w:val="1f3"/>
        <w:spacing w:before="120"/>
        <w:rPr>
          <w:rFonts w:ascii="Times New Roman" w:hAnsi="Times New Roman"/>
          <w:color w:val="auto"/>
          <w:sz w:val="22"/>
          <w:szCs w:val="22"/>
        </w:rPr>
      </w:pPr>
    </w:p>
    <w:p w14:paraId="2AC3FF16" w14:textId="4497EB02" w:rsidR="00D72F0E" w:rsidRPr="00C33FF0" w:rsidRDefault="00D72F0E" w:rsidP="002322B5">
      <w:pPr>
        <w:spacing w:after="0"/>
        <w:ind w:right="-20"/>
        <w:rPr>
          <w:rFonts w:eastAsia="Times New Roman" w:cs="Arial"/>
          <w:i/>
          <w:szCs w:val="24"/>
        </w:rPr>
      </w:pPr>
    </w:p>
    <w:p w14:paraId="5F505B6C" w14:textId="77777777" w:rsidR="00D72F0E" w:rsidRPr="00C33FF0" w:rsidRDefault="00D72F0E" w:rsidP="002322B5">
      <w:pPr>
        <w:spacing w:after="0"/>
        <w:ind w:right="-20"/>
        <w:rPr>
          <w:rFonts w:eastAsia="Times New Roman" w:cs="Arial"/>
          <w:i/>
          <w:szCs w:val="24"/>
        </w:rPr>
      </w:pPr>
    </w:p>
    <w:p w14:paraId="36789C15" w14:textId="77777777" w:rsidR="00934F61" w:rsidRDefault="00934F61" w:rsidP="00573854">
      <w:pPr>
        <w:tabs>
          <w:tab w:val="center" w:pos="7568"/>
        </w:tabs>
        <w:rPr>
          <w:rFonts w:eastAsia="Times New Roman" w:cs="Arial"/>
          <w:szCs w:val="24"/>
        </w:rPr>
      </w:pPr>
    </w:p>
    <w:p w14:paraId="00C70D61" w14:textId="77777777" w:rsidR="00934F61" w:rsidRDefault="00934F61" w:rsidP="00573854">
      <w:pPr>
        <w:tabs>
          <w:tab w:val="center" w:pos="7568"/>
        </w:tabs>
        <w:rPr>
          <w:rFonts w:eastAsia="Times New Roman" w:cs="Arial"/>
          <w:szCs w:val="24"/>
        </w:rPr>
      </w:pPr>
    </w:p>
    <w:p w14:paraId="3FE6210A" w14:textId="77777777" w:rsidR="00934F61" w:rsidRDefault="00934F61" w:rsidP="00573854">
      <w:pPr>
        <w:tabs>
          <w:tab w:val="center" w:pos="7568"/>
        </w:tabs>
        <w:rPr>
          <w:rFonts w:eastAsia="Times New Roman" w:cs="Arial"/>
          <w:szCs w:val="24"/>
        </w:rPr>
      </w:pPr>
    </w:p>
    <w:p w14:paraId="75D135D2" w14:textId="77777777" w:rsidR="00934F61" w:rsidRDefault="00934F61" w:rsidP="00934F61">
      <w:pPr>
        <w:pStyle w:val="a6"/>
        <w:spacing w:after="0" w:line="240" w:lineRule="auto"/>
        <w:ind w:firstLine="0"/>
        <w:jc w:val="center"/>
        <w:rPr>
          <w:rFonts w:eastAsia="Times New Roman"/>
          <w:noProof/>
        </w:rPr>
        <w:sectPr w:rsidR="00934F61" w:rsidSect="007301C3">
          <w:pgSz w:w="16838" w:h="11906" w:orient="landscape" w:code="9"/>
          <w:pgMar w:top="1418" w:right="851" w:bottom="851" w:left="851" w:header="170" w:footer="66" w:gutter="0"/>
          <w:pgBorders w:offsetFrom="page">
            <w:top w:val="single" w:sz="8" w:space="24" w:color="auto"/>
            <w:left w:val="single" w:sz="8" w:space="24" w:color="auto"/>
            <w:bottom w:val="single" w:sz="8" w:space="24" w:color="auto"/>
            <w:right w:val="single" w:sz="8" w:space="24" w:color="auto"/>
          </w:pgBorders>
          <w:cols w:space="708"/>
          <w:docGrid w:linePitch="360"/>
        </w:sectPr>
      </w:pPr>
    </w:p>
    <w:p w14:paraId="25A90CB8" w14:textId="77777777" w:rsidR="002322B5" w:rsidRPr="00C33FF0" w:rsidRDefault="002322B5" w:rsidP="002662AA">
      <w:pPr>
        <w:pStyle w:val="3"/>
        <w:ind w:left="1701" w:hanging="709"/>
        <w:jc w:val="both"/>
      </w:pPr>
      <w:bookmarkStart w:id="335" w:name="_Toc50545067"/>
      <w:bookmarkStart w:id="336" w:name="_Toc214890249"/>
      <w:bookmarkStart w:id="337" w:name="_Toc34120756"/>
      <w:r w:rsidRPr="00C33FF0">
        <w:lastRenderedPageBreak/>
        <w:t>Описание структуры цен (тарифов), установленных на момент разработки схемы теплоснабжения</w:t>
      </w:r>
      <w:bookmarkEnd w:id="335"/>
      <w:bookmarkEnd w:id="336"/>
    </w:p>
    <w:p w14:paraId="19C75B67" w14:textId="1B877331" w:rsidR="0068095F" w:rsidRPr="00C33FF0" w:rsidRDefault="0068095F" w:rsidP="0068095F">
      <w:pPr>
        <w:spacing w:after="0" w:line="240" w:lineRule="auto"/>
        <w:ind w:firstLine="709"/>
        <w:jc w:val="both"/>
        <w:rPr>
          <w:rFonts w:cs="Arial"/>
        </w:rPr>
      </w:pPr>
      <w:r w:rsidRPr="00C33FF0">
        <w:rPr>
          <w:rFonts w:cs="Arial"/>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100A2B27" w14:textId="4DDB589B" w:rsidR="0068095F" w:rsidRPr="00C33FF0" w:rsidRDefault="0068095F" w:rsidP="0068095F">
      <w:pPr>
        <w:spacing w:after="0" w:line="240" w:lineRule="auto"/>
        <w:ind w:firstLine="709"/>
        <w:jc w:val="both"/>
        <w:rPr>
          <w:rFonts w:cs="Arial"/>
        </w:rPr>
      </w:pPr>
      <w:r w:rsidRPr="00C33FF0">
        <w:rPr>
          <w:rFonts w:cs="Arial"/>
        </w:rPr>
        <w:t>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и защиту в Министерстве тарифной политики Ярославской области.</w:t>
      </w:r>
    </w:p>
    <w:p w14:paraId="5D36F851" w14:textId="0326CF9D" w:rsidR="002322B5" w:rsidRPr="00C33FF0" w:rsidRDefault="002322B5" w:rsidP="002662AA">
      <w:pPr>
        <w:pStyle w:val="3"/>
        <w:ind w:left="1701" w:hanging="709"/>
        <w:jc w:val="both"/>
      </w:pPr>
      <w:bookmarkStart w:id="338" w:name="_Toc50545068"/>
      <w:bookmarkStart w:id="339" w:name="_Toc214890250"/>
      <w:bookmarkEnd w:id="337"/>
      <w:r w:rsidRPr="00C33FF0">
        <w:t>Описание платы за подключение к системе теплоснабжения</w:t>
      </w:r>
      <w:bookmarkEnd w:id="338"/>
      <w:bookmarkEnd w:id="339"/>
    </w:p>
    <w:p w14:paraId="2096228D" w14:textId="771C0042" w:rsidR="0037252C" w:rsidRPr="00C33FF0" w:rsidRDefault="00F029B0" w:rsidP="00897128">
      <w:pPr>
        <w:spacing w:after="0" w:line="240" w:lineRule="auto"/>
        <w:ind w:firstLine="709"/>
        <w:jc w:val="both"/>
        <w:rPr>
          <w:rFonts w:cs="Arial"/>
        </w:rPr>
      </w:pPr>
      <w:r w:rsidRPr="00C33FF0">
        <w:rPr>
          <w:rFonts w:cs="Arial"/>
        </w:rPr>
        <w:t xml:space="preserve">Плата за услуги по подключению к системам теплоснабжения, потребителей </w:t>
      </w:r>
      <w:r w:rsidRPr="00C33FF0">
        <w:rPr>
          <w:rFonts w:cs="Arial"/>
        </w:rPr>
        <w:br/>
      </w:r>
      <w:r w:rsidR="000C707D">
        <w:rPr>
          <w:rFonts w:cs="Arial"/>
        </w:rPr>
        <w:t>Переславль-Залесского муниципального округа Ярославской области</w:t>
      </w:r>
      <w:r w:rsidRPr="00C33FF0">
        <w:rPr>
          <w:rFonts w:cs="Arial"/>
        </w:rPr>
        <w:t xml:space="preserve"> не установлена</w:t>
      </w:r>
      <w:r w:rsidR="0037252C" w:rsidRPr="00C33FF0">
        <w:rPr>
          <w:rFonts w:cs="Arial"/>
        </w:rPr>
        <w:t>.</w:t>
      </w:r>
    </w:p>
    <w:p w14:paraId="6A1BA0CA" w14:textId="77777777" w:rsidR="002322B5" w:rsidRPr="00C33FF0" w:rsidRDefault="002322B5" w:rsidP="002662AA">
      <w:pPr>
        <w:pStyle w:val="3"/>
        <w:ind w:left="1701" w:hanging="709"/>
        <w:jc w:val="both"/>
      </w:pPr>
      <w:bookmarkStart w:id="340" w:name="_Toc50545069"/>
      <w:bookmarkStart w:id="341" w:name="_Toc214890251"/>
      <w:r w:rsidRPr="00C33FF0">
        <w:t>Описание платы за услуги по поддержанию резервной тепловой мощности, в том числе для социально значимых категорий потребителей</w:t>
      </w:r>
      <w:bookmarkEnd w:id="340"/>
      <w:bookmarkEnd w:id="341"/>
    </w:p>
    <w:p w14:paraId="4ADB0D0C" w14:textId="0555F735" w:rsidR="0037252C" w:rsidRPr="00C33FF0" w:rsidRDefault="0037252C" w:rsidP="00897128">
      <w:pPr>
        <w:spacing w:after="0" w:line="240" w:lineRule="auto"/>
        <w:ind w:firstLine="709"/>
        <w:jc w:val="both"/>
        <w:rPr>
          <w:rFonts w:cs="Arial"/>
        </w:rPr>
      </w:pPr>
      <w:r w:rsidRPr="00C33FF0">
        <w:rPr>
          <w:rFonts w:cs="Arial"/>
        </w:rPr>
        <w:t xml:space="preserve">Плата за услуги по поддержанию резервной тепловой мощности, в том числе для социально значимых категорий потребителей </w:t>
      </w:r>
      <w:r w:rsidR="000C707D">
        <w:rPr>
          <w:rFonts w:cs="Arial"/>
        </w:rPr>
        <w:t>Переславль-Залесского муниципального округа Ярославской области</w:t>
      </w:r>
      <w:r w:rsidR="001339C9" w:rsidRPr="00C33FF0">
        <w:rPr>
          <w:rFonts w:cs="Arial"/>
        </w:rPr>
        <w:t xml:space="preserve"> </w:t>
      </w:r>
      <w:r w:rsidRPr="00C33FF0">
        <w:rPr>
          <w:rFonts w:cs="Arial"/>
        </w:rPr>
        <w:t>не установлена.</w:t>
      </w:r>
    </w:p>
    <w:p w14:paraId="526E9213" w14:textId="7966C6F6" w:rsidR="002322B5" w:rsidRPr="00C33FF0" w:rsidRDefault="002322B5" w:rsidP="002662AA">
      <w:pPr>
        <w:pStyle w:val="3"/>
        <w:ind w:left="1701" w:hanging="709"/>
        <w:jc w:val="both"/>
      </w:pPr>
      <w:bookmarkStart w:id="342" w:name="_Toc214890252"/>
      <w:r w:rsidRPr="00C33FF0">
        <w:t xml:space="preserve">Описание </w:t>
      </w:r>
      <w:r w:rsidRPr="002662AA">
        <w:t>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42"/>
    </w:p>
    <w:p w14:paraId="4E0594AC" w14:textId="59763853" w:rsidR="0037252C" w:rsidRPr="00C33FF0" w:rsidRDefault="0037252C" w:rsidP="00897128">
      <w:pPr>
        <w:spacing w:after="0" w:line="240" w:lineRule="auto"/>
        <w:ind w:firstLine="709"/>
        <w:jc w:val="both"/>
        <w:rPr>
          <w:rFonts w:cs="Arial"/>
        </w:rPr>
      </w:pPr>
      <w:r w:rsidRPr="00C33FF0">
        <w:rPr>
          <w:rFonts w:cs="Arial"/>
        </w:rPr>
        <w:t xml:space="preserve">Ценовые зоны теплоснабжения в </w:t>
      </w:r>
      <w:r w:rsidR="000C707D">
        <w:rPr>
          <w:rFonts w:cs="Arial"/>
        </w:rPr>
        <w:t xml:space="preserve">Переславль-Залесском муниципальном округе Ярославской области </w:t>
      </w:r>
      <w:r w:rsidRPr="00C33FF0">
        <w:rPr>
          <w:rFonts w:cs="Arial"/>
        </w:rPr>
        <w:t>не установлены.</w:t>
      </w:r>
    </w:p>
    <w:p w14:paraId="1AF599AB" w14:textId="786FC82F" w:rsidR="002322B5" w:rsidRPr="00C33FF0" w:rsidRDefault="002322B5" w:rsidP="002662AA">
      <w:pPr>
        <w:pStyle w:val="3"/>
        <w:ind w:left="1701" w:hanging="709"/>
        <w:jc w:val="both"/>
      </w:pPr>
      <w:bookmarkStart w:id="343" w:name="_Toc214890253"/>
      <w:r w:rsidRPr="00C33FF0">
        <w:t xml:space="preserve">Описание </w:t>
      </w:r>
      <w:r w:rsidRPr="002662AA">
        <w:t>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43"/>
    </w:p>
    <w:p w14:paraId="06C24CE8" w14:textId="017F1DA8" w:rsidR="001339C9" w:rsidRPr="00C33FF0" w:rsidRDefault="001339C9" w:rsidP="00897128">
      <w:pPr>
        <w:spacing w:after="0" w:line="240" w:lineRule="auto"/>
        <w:ind w:firstLine="709"/>
        <w:jc w:val="both"/>
        <w:rPr>
          <w:rFonts w:cs="Arial"/>
        </w:rPr>
      </w:pPr>
      <w:r w:rsidRPr="00C33FF0">
        <w:rPr>
          <w:rFonts w:cs="Arial"/>
        </w:rPr>
        <w:t xml:space="preserve">Ценовые зоны теплоснабжения в </w:t>
      </w:r>
      <w:r w:rsidR="000C707D">
        <w:rPr>
          <w:rFonts w:cs="Arial"/>
        </w:rPr>
        <w:t xml:space="preserve">Переславль-Залесском муниципальном округе Ярославской области </w:t>
      </w:r>
      <w:r w:rsidRPr="00C33FF0">
        <w:rPr>
          <w:rFonts w:cs="Arial"/>
        </w:rPr>
        <w:t>не установлены.</w:t>
      </w:r>
    </w:p>
    <w:p w14:paraId="6D360258" w14:textId="00AA708E" w:rsidR="0068095F" w:rsidRPr="00C33FF0" w:rsidRDefault="0068095F" w:rsidP="002662AA">
      <w:pPr>
        <w:pStyle w:val="3"/>
        <w:ind w:left="1701" w:hanging="709"/>
        <w:jc w:val="both"/>
      </w:pPr>
      <w:bookmarkStart w:id="344" w:name="_Toc214890254"/>
      <w:r w:rsidRPr="00C33FF0">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44"/>
    </w:p>
    <w:p w14:paraId="2565724F" w14:textId="77777777" w:rsidR="0068095F" w:rsidRPr="00C33FF0" w:rsidRDefault="0068095F" w:rsidP="0068095F">
      <w:pPr>
        <w:spacing w:after="0" w:line="240" w:lineRule="auto"/>
        <w:ind w:firstLine="709"/>
        <w:jc w:val="both"/>
        <w:rPr>
          <w:rFonts w:cs="Arial"/>
        </w:rPr>
      </w:pPr>
      <w:r w:rsidRPr="00C33FF0">
        <w:rPr>
          <w:rFonts w:cs="Arial"/>
        </w:rPr>
        <w:t>Динамика изменения тарифов теплоснабжающих организаций носит стабильный характер и изменяется незначительно – в пределах допустимых значений роста тарифа.</w:t>
      </w:r>
    </w:p>
    <w:p w14:paraId="49C5BD34" w14:textId="77777777" w:rsidR="0068095F" w:rsidRPr="00C33FF0" w:rsidRDefault="0068095F" w:rsidP="00897128">
      <w:pPr>
        <w:spacing w:after="0" w:line="240" w:lineRule="auto"/>
        <w:ind w:firstLine="709"/>
        <w:jc w:val="both"/>
        <w:rPr>
          <w:rFonts w:cs="Arial"/>
        </w:rPr>
      </w:pPr>
    </w:p>
    <w:p w14:paraId="05351820" w14:textId="5E66F68E" w:rsidR="00E5661D" w:rsidRPr="00C33FF0" w:rsidRDefault="00E5661D" w:rsidP="00BC5C87">
      <w:pPr>
        <w:spacing w:after="0" w:line="240" w:lineRule="auto"/>
        <w:ind w:firstLine="709"/>
        <w:jc w:val="both"/>
        <w:rPr>
          <w:rFonts w:ascii="Arial Black" w:eastAsia="Times New Roman" w:hAnsi="Arial Black" w:cs="Times New Roman"/>
          <w:sz w:val="18"/>
          <w:szCs w:val="18"/>
          <w:lang w:eastAsia="ru-RU"/>
        </w:rPr>
      </w:pPr>
      <w:r w:rsidRPr="00C33FF0">
        <w:rPr>
          <w:rFonts w:ascii="Arial Black" w:eastAsia="Times New Roman" w:hAnsi="Arial Black" w:cs="Times New Roman"/>
          <w:sz w:val="18"/>
          <w:szCs w:val="18"/>
          <w:lang w:eastAsia="ru-RU"/>
        </w:rPr>
        <w:br w:type="page"/>
      </w:r>
    </w:p>
    <w:p w14:paraId="2F0D9CE0" w14:textId="77777777" w:rsidR="0068095F" w:rsidRPr="00C33FF0" w:rsidRDefault="0068095F" w:rsidP="00BC5C87">
      <w:pPr>
        <w:spacing w:after="0" w:line="240" w:lineRule="auto"/>
        <w:ind w:firstLine="709"/>
        <w:jc w:val="both"/>
        <w:rPr>
          <w:rFonts w:ascii="Arial Black" w:eastAsia="Times New Roman" w:hAnsi="Arial Black" w:cs="Times New Roman"/>
          <w:sz w:val="18"/>
          <w:szCs w:val="18"/>
          <w:lang w:eastAsia="ru-RU"/>
        </w:rPr>
      </w:pPr>
    </w:p>
    <w:p w14:paraId="4245E407" w14:textId="74CBA43B" w:rsidR="00A34ACB" w:rsidRPr="00C33FF0" w:rsidRDefault="00A34ACB" w:rsidP="00FE1D7F">
      <w:pPr>
        <w:pStyle w:val="2"/>
        <w:ind w:left="1134" w:hanging="567"/>
        <w:jc w:val="both"/>
        <w:rPr>
          <w:rFonts w:asciiTheme="minorHAnsi" w:hAnsiTheme="minorHAnsi" w:cstheme="minorHAnsi"/>
        </w:rPr>
      </w:pPr>
      <w:bookmarkStart w:id="345" w:name="_Toc50545070"/>
      <w:bookmarkStart w:id="346" w:name="_Toc214890255"/>
      <w:r w:rsidRPr="00C33FF0">
        <w:rPr>
          <w:rFonts w:asciiTheme="minorHAnsi" w:hAnsiTheme="minorHAnsi" w:cstheme="minorHAnsi"/>
        </w:rPr>
        <w:t xml:space="preserve">ОПИСАНИЕ СУЩЕСТВУЮЩИХ ТЕХНИЧЕСКИХ И ТЕХНОЛОГИЧЕСКИХ ПРОБЛЕМ В СИСТЕМАХ ТЕПЛОСНАБЖЕНИЯ </w:t>
      </w:r>
      <w:bookmarkEnd w:id="345"/>
      <w:r w:rsidR="000C707D">
        <w:rPr>
          <w:rFonts w:asciiTheme="minorHAnsi" w:hAnsiTheme="minorHAnsi" w:cstheme="minorHAnsi"/>
        </w:rPr>
        <w:t>ПЕРЕСЛАВЛЬ-ЗАЛЕССКОГО МУНИЦИПАЛЬНОГО ОКРУГА ЯРОСЛАВСКОЙ ОБЛАСТИ</w:t>
      </w:r>
      <w:bookmarkEnd w:id="346"/>
    </w:p>
    <w:p w14:paraId="0E49A5DB" w14:textId="77777777" w:rsidR="00A34ACB" w:rsidRPr="00C33FF0" w:rsidRDefault="00A34ACB" w:rsidP="002662AA">
      <w:pPr>
        <w:pStyle w:val="3"/>
        <w:ind w:left="1701" w:hanging="709"/>
        <w:jc w:val="both"/>
      </w:pPr>
      <w:bookmarkStart w:id="347" w:name="_Toc50545071"/>
      <w:bookmarkStart w:id="348" w:name="_Toc214890256"/>
      <w:r w:rsidRPr="00C33FF0">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C33FF0">
        <w:t>теплопотребляющих</w:t>
      </w:r>
      <w:proofErr w:type="spellEnd"/>
      <w:r w:rsidRPr="00C33FF0">
        <w:t xml:space="preserve"> установок потребителей)</w:t>
      </w:r>
      <w:bookmarkEnd w:id="347"/>
      <w:bookmarkEnd w:id="348"/>
    </w:p>
    <w:p w14:paraId="5900AE1A" w14:textId="1D9E6126" w:rsidR="00080922" w:rsidRPr="00C33FF0" w:rsidRDefault="00196868" w:rsidP="00897128">
      <w:pPr>
        <w:spacing w:after="0" w:line="240" w:lineRule="auto"/>
        <w:ind w:firstLine="709"/>
        <w:jc w:val="both"/>
        <w:rPr>
          <w:rFonts w:ascii="Arial Black" w:eastAsia="Times New Roman" w:hAnsi="Arial Black" w:cs="Times New Roman"/>
          <w:sz w:val="18"/>
          <w:szCs w:val="18"/>
          <w:lang w:eastAsia="ru-RU"/>
        </w:rPr>
      </w:pPr>
      <w:r w:rsidRPr="00C33FF0">
        <w:rPr>
          <w:rStyle w:val="ad"/>
        </w:rPr>
        <w:t>Системы централизованного теплоснабжения в зоне действия котельной</w:t>
      </w:r>
      <w:r w:rsidR="001339C9" w:rsidRPr="00C33FF0">
        <w:rPr>
          <w:rStyle w:val="ad"/>
        </w:rPr>
        <w:t xml:space="preserve"> </w:t>
      </w:r>
      <w:r w:rsidRPr="00C33FF0">
        <w:rPr>
          <w:rStyle w:val="ad"/>
        </w:rPr>
        <w:t>ООО «</w:t>
      </w:r>
      <w:r w:rsidR="0038544C" w:rsidRPr="00C33FF0">
        <w:rPr>
          <w:rFonts w:eastAsia="Times New Roman"/>
          <w:lang w:eastAsia="ru-RU"/>
        </w:rPr>
        <w:t>РЭНСОМ</w:t>
      </w:r>
      <w:r w:rsidRPr="00C33FF0">
        <w:rPr>
          <w:rStyle w:val="ad"/>
        </w:rPr>
        <w:t>» имеют развитую сеть трубопроводов. Протяженность трубопроводов до</w:t>
      </w:r>
      <w:r w:rsidR="001339C9" w:rsidRPr="00C33FF0">
        <w:rPr>
          <w:rStyle w:val="ad"/>
        </w:rPr>
        <w:t xml:space="preserve"> </w:t>
      </w:r>
      <w:r w:rsidRPr="00C33FF0">
        <w:rPr>
          <w:rStyle w:val="ad"/>
        </w:rPr>
        <w:t>самого дальнего потребителя по тепломагистрали М-3 составляет 6,7 км, разность в</w:t>
      </w:r>
      <w:r w:rsidR="001339C9" w:rsidRPr="00C33FF0">
        <w:rPr>
          <w:rStyle w:val="ad"/>
        </w:rPr>
        <w:t xml:space="preserve"> </w:t>
      </w:r>
      <w:r w:rsidRPr="00C33FF0">
        <w:rPr>
          <w:rStyle w:val="ad"/>
        </w:rPr>
        <w:t>геодезических отметках составляет 27 метров. В данных условиях имеются сложности</w:t>
      </w:r>
      <w:r w:rsidR="001339C9" w:rsidRPr="00C33FF0">
        <w:rPr>
          <w:rStyle w:val="ad"/>
        </w:rPr>
        <w:t xml:space="preserve"> </w:t>
      </w:r>
      <w:r w:rsidRPr="00C33FF0">
        <w:rPr>
          <w:rStyle w:val="ad"/>
        </w:rPr>
        <w:t>с подержанием расчетных гидравлических режимов в зоне действия котельной</w:t>
      </w:r>
      <w:r w:rsidR="001339C9" w:rsidRPr="00C33FF0">
        <w:rPr>
          <w:rStyle w:val="ad"/>
        </w:rPr>
        <w:t xml:space="preserve"> </w:t>
      </w:r>
      <w:r w:rsidRPr="00C33FF0">
        <w:rPr>
          <w:rStyle w:val="ad"/>
        </w:rPr>
        <w:t>ООО «</w:t>
      </w:r>
      <w:r w:rsidR="0038544C" w:rsidRPr="00C33FF0">
        <w:rPr>
          <w:rFonts w:eastAsia="Times New Roman"/>
          <w:lang w:eastAsia="ru-RU"/>
        </w:rPr>
        <w:t>РЭНСОМ</w:t>
      </w:r>
      <w:r w:rsidRPr="00C33FF0">
        <w:rPr>
          <w:rStyle w:val="ad"/>
        </w:rPr>
        <w:t>». На сложившуюся ситуацию существенное влияние оказывает то, что при</w:t>
      </w:r>
      <w:r w:rsidR="001339C9" w:rsidRPr="00C33FF0">
        <w:rPr>
          <w:rStyle w:val="ad"/>
        </w:rPr>
        <w:t xml:space="preserve"> </w:t>
      </w:r>
      <w:r w:rsidRPr="00C33FF0">
        <w:rPr>
          <w:rStyle w:val="ad"/>
        </w:rPr>
        <w:t xml:space="preserve">расчетном температурном графике отпуска 130-70 </w:t>
      </w:r>
      <w:proofErr w:type="spellStart"/>
      <w:r w:rsidR="001339C9" w:rsidRPr="00C33FF0">
        <w:rPr>
          <w:rStyle w:val="ad"/>
          <w:vertAlign w:val="superscript"/>
        </w:rPr>
        <w:t>о</w:t>
      </w:r>
      <w:r w:rsidRPr="00C33FF0">
        <w:rPr>
          <w:rStyle w:val="ad"/>
        </w:rPr>
        <w:t>С</w:t>
      </w:r>
      <w:proofErr w:type="spellEnd"/>
      <w:r w:rsidRPr="00C33FF0">
        <w:rPr>
          <w:rStyle w:val="ad"/>
        </w:rPr>
        <w:t xml:space="preserve"> в график внесена верхняя «срезка» на уровне 115 </w:t>
      </w:r>
      <w:proofErr w:type="spellStart"/>
      <w:r w:rsidR="001339C9" w:rsidRPr="00C33FF0">
        <w:rPr>
          <w:rStyle w:val="ad"/>
          <w:vertAlign w:val="superscript"/>
        </w:rPr>
        <w:t>о</w:t>
      </w:r>
      <w:r w:rsidRPr="00C33FF0">
        <w:rPr>
          <w:rStyle w:val="ad"/>
        </w:rPr>
        <w:t>С</w:t>
      </w:r>
      <w:proofErr w:type="spellEnd"/>
      <w:r w:rsidRPr="00C33FF0">
        <w:rPr>
          <w:rStyle w:val="ad"/>
        </w:rPr>
        <w:t xml:space="preserve">. Фактически же срезка наступает на уровне 100-105 </w:t>
      </w:r>
      <w:proofErr w:type="spellStart"/>
      <w:r w:rsidR="001339C9" w:rsidRPr="00C33FF0">
        <w:rPr>
          <w:rStyle w:val="ad"/>
          <w:vertAlign w:val="superscript"/>
        </w:rPr>
        <w:t>о</w:t>
      </w:r>
      <w:r w:rsidRPr="00C33FF0">
        <w:rPr>
          <w:rStyle w:val="ad"/>
        </w:rPr>
        <w:t>С</w:t>
      </w:r>
      <w:proofErr w:type="spellEnd"/>
      <w:r w:rsidRPr="00C33FF0">
        <w:rPr>
          <w:rStyle w:val="ad"/>
        </w:rPr>
        <w:t xml:space="preserve"> и при прохождении зимнего максимума тепловых нагрузок от котельной в тепловые сети теплоноситель с температурой выше 105 </w:t>
      </w:r>
      <w:proofErr w:type="spellStart"/>
      <w:r w:rsidR="001339C9" w:rsidRPr="00C33FF0">
        <w:rPr>
          <w:rStyle w:val="ad"/>
          <w:vertAlign w:val="superscript"/>
        </w:rPr>
        <w:t>о</w:t>
      </w:r>
      <w:r w:rsidRPr="00C33FF0">
        <w:rPr>
          <w:rStyle w:val="ad"/>
        </w:rPr>
        <w:t>С</w:t>
      </w:r>
      <w:proofErr w:type="spellEnd"/>
      <w:r w:rsidRPr="00C33FF0">
        <w:rPr>
          <w:rStyle w:val="ad"/>
        </w:rPr>
        <w:t xml:space="preserve"> не поступает. В условиях введения верхних</w:t>
      </w:r>
      <w:r w:rsidR="001339C9" w:rsidRPr="00C33FF0">
        <w:rPr>
          <w:rStyle w:val="ad"/>
        </w:rPr>
        <w:t xml:space="preserve"> </w:t>
      </w:r>
      <w:r w:rsidRPr="00C33FF0">
        <w:rPr>
          <w:rStyle w:val="ad"/>
        </w:rPr>
        <w:t>«срезок» подача требуемого количества тепла потребителям возможна лишь за счет</w:t>
      </w:r>
      <w:r w:rsidR="001339C9" w:rsidRPr="00C33FF0">
        <w:rPr>
          <w:rStyle w:val="ad"/>
        </w:rPr>
        <w:t xml:space="preserve"> </w:t>
      </w:r>
      <w:r w:rsidRPr="00C33FF0">
        <w:rPr>
          <w:rStyle w:val="ad"/>
        </w:rPr>
        <w:t>увеличения объемов циркуляции теплоносителя, увеличения поверхностей нагрева</w:t>
      </w:r>
      <w:r w:rsidR="001339C9" w:rsidRPr="00C33FF0">
        <w:rPr>
          <w:rStyle w:val="ad"/>
        </w:rPr>
        <w:t xml:space="preserve"> </w:t>
      </w:r>
      <w:r w:rsidRPr="00C33FF0">
        <w:rPr>
          <w:rStyle w:val="ad"/>
        </w:rPr>
        <w:t>теплообменных аппаратов и нагревательных приборов у потребителей. В настоящее</w:t>
      </w:r>
      <w:r w:rsidR="001339C9" w:rsidRPr="00C33FF0">
        <w:rPr>
          <w:rStyle w:val="ad"/>
        </w:rPr>
        <w:t xml:space="preserve"> </w:t>
      </w:r>
      <w:r w:rsidRPr="00C33FF0">
        <w:rPr>
          <w:rStyle w:val="ad"/>
        </w:rPr>
        <w:t>время большинство потребителей оборудованы элеваторами для присоединения систем отопления, что существенно ограничивает регулирование подачи тепла в период</w:t>
      </w:r>
      <w:r w:rsidR="001339C9" w:rsidRPr="00C33FF0">
        <w:rPr>
          <w:rStyle w:val="ad"/>
        </w:rPr>
        <w:t xml:space="preserve"> </w:t>
      </w:r>
      <w:r w:rsidRPr="00C33FF0">
        <w:rPr>
          <w:rStyle w:val="ad"/>
        </w:rPr>
        <w:t>верхних «срезок» с помощью увеличения расхода теплоносителя, т.к. использование</w:t>
      </w:r>
      <w:r w:rsidR="001339C9" w:rsidRPr="00C33FF0">
        <w:rPr>
          <w:rStyle w:val="ad"/>
        </w:rPr>
        <w:t xml:space="preserve"> </w:t>
      </w:r>
      <w:r w:rsidRPr="00C33FF0">
        <w:rPr>
          <w:rStyle w:val="ad"/>
        </w:rPr>
        <w:t xml:space="preserve">элеваторов предъявляет повышенные требования к гидравлическим режимам. В таблице </w:t>
      </w:r>
      <w:r w:rsidR="0038544C" w:rsidRPr="00C33FF0">
        <w:rPr>
          <w:rStyle w:val="ad"/>
        </w:rPr>
        <w:fldChar w:fldCharType="begin"/>
      </w:r>
      <w:r w:rsidR="0038544C" w:rsidRPr="00C33FF0">
        <w:rPr>
          <w:rStyle w:val="ad"/>
        </w:rPr>
        <w:instrText xml:space="preserve"> REF _Ref152425946 \h  \* MERGEFORMAT </w:instrText>
      </w:r>
      <w:r w:rsidR="0038544C" w:rsidRPr="00C33FF0">
        <w:rPr>
          <w:rStyle w:val="ad"/>
        </w:rPr>
      </w:r>
      <w:r w:rsidR="0038544C" w:rsidRPr="00C33FF0">
        <w:rPr>
          <w:rStyle w:val="ad"/>
        </w:rPr>
        <w:fldChar w:fldCharType="separate"/>
      </w:r>
      <w:r w:rsidR="004273DD" w:rsidRPr="004273DD">
        <w:rPr>
          <w:vanish/>
        </w:rPr>
        <w:t xml:space="preserve">Таблица </w:t>
      </w:r>
      <w:r w:rsidR="004273DD" w:rsidRPr="004273DD">
        <w:rPr>
          <w:noProof/>
        </w:rPr>
        <w:t>55</w:t>
      </w:r>
      <w:r w:rsidR="0038544C" w:rsidRPr="00C33FF0">
        <w:rPr>
          <w:rStyle w:val="ad"/>
        </w:rPr>
        <w:fldChar w:fldCharType="end"/>
      </w:r>
      <w:r w:rsidRPr="00C33FF0">
        <w:rPr>
          <w:rStyle w:val="ad"/>
        </w:rPr>
        <w:t xml:space="preserve"> приведены значения расчётного расхода теплоносителя по тепломагистралям от котельной ООО «</w:t>
      </w:r>
      <w:r w:rsidR="0038544C" w:rsidRPr="00C33FF0">
        <w:rPr>
          <w:rFonts w:eastAsia="Times New Roman"/>
          <w:lang w:eastAsia="ru-RU"/>
        </w:rPr>
        <w:t>РЭНСОМ</w:t>
      </w:r>
      <w:r w:rsidRPr="00C33FF0">
        <w:rPr>
          <w:rStyle w:val="ad"/>
        </w:rPr>
        <w:t>» для различных температурных графиков, а также фактические расходы теплоносителя по показаниям приборов учета при прохождении зимнего максимума тепловых нагрузок.</w:t>
      </w:r>
    </w:p>
    <w:p w14:paraId="7E5E8B8B" w14:textId="3E92F48F" w:rsidR="00196868" w:rsidRPr="00DC22DE" w:rsidRDefault="00E5661D" w:rsidP="00DC22DE">
      <w:pPr>
        <w:pStyle w:val="1f3"/>
        <w:spacing w:before="120"/>
        <w:rPr>
          <w:rFonts w:ascii="Times New Roman" w:hAnsi="Times New Roman"/>
          <w:color w:val="auto"/>
          <w:sz w:val="22"/>
          <w:szCs w:val="22"/>
        </w:rPr>
      </w:pPr>
      <w:bookmarkStart w:id="349" w:name="_Ref152425946"/>
      <w:bookmarkStart w:id="350" w:name="_Toc152427319"/>
      <w:bookmarkStart w:id="351" w:name="_Toc232548155"/>
      <w:r w:rsidRPr="00DC22DE">
        <w:rPr>
          <w:rFonts w:ascii="Times New Roman" w:hAnsi="Times New Roman"/>
          <w:color w:val="auto"/>
          <w:sz w:val="22"/>
          <w:szCs w:val="22"/>
        </w:rPr>
        <w:t xml:space="preserve">Таблица </w:t>
      </w:r>
      <w:r w:rsidR="00777A87" w:rsidRPr="00DC22DE">
        <w:rPr>
          <w:rFonts w:ascii="Times New Roman" w:hAnsi="Times New Roman"/>
          <w:color w:val="auto"/>
          <w:sz w:val="22"/>
          <w:szCs w:val="22"/>
        </w:rPr>
        <w:fldChar w:fldCharType="begin"/>
      </w:r>
      <w:r w:rsidR="00777A87" w:rsidRPr="00DC22DE">
        <w:rPr>
          <w:rFonts w:ascii="Times New Roman" w:hAnsi="Times New Roman"/>
          <w:color w:val="auto"/>
          <w:sz w:val="22"/>
          <w:szCs w:val="22"/>
        </w:rPr>
        <w:instrText xml:space="preserve"> SEQ Таблица \* ARABIC \s 1 </w:instrText>
      </w:r>
      <w:r w:rsidR="00777A87" w:rsidRPr="00DC22DE">
        <w:rPr>
          <w:rFonts w:ascii="Times New Roman" w:hAnsi="Times New Roman"/>
          <w:color w:val="auto"/>
          <w:sz w:val="22"/>
          <w:szCs w:val="22"/>
        </w:rPr>
        <w:fldChar w:fldCharType="separate"/>
      </w:r>
      <w:r w:rsidR="004273DD">
        <w:rPr>
          <w:rFonts w:ascii="Times New Roman" w:hAnsi="Times New Roman"/>
          <w:noProof/>
          <w:color w:val="auto"/>
          <w:sz w:val="22"/>
          <w:szCs w:val="22"/>
        </w:rPr>
        <w:t>55</w:t>
      </w:r>
      <w:r w:rsidR="00777A87" w:rsidRPr="00DC22DE">
        <w:rPr>
          <w:rFonts w:ascii="Times New Roman" w:hAnsi="Times New Roman"/>
          <w:color w:val="auto"/>
          <w:sz w:val="22"/>
          <w:szCs w:val="22"/>
        </w:rPr>
        <w:fldChar w:fldCharType="end"/>
      </w:r>
      <w:bookmarkEnd w:id="349"/>
      <w:r w:rsidR="001339C9" w:rsidRPr="00DC22DE">
        <w:rPr>
          <w:rFonts w:ascii="Times New Roman" w:hAnsi="Times New Roman"/>
          <w:color w:val="auto"/>
          <w:sz w:val="22"/>
          <w:szCs w:val="22"/>
        </w:rPr>
        <w:t xml:space="preserve"> </w:t>
      </w:r>
      <w:r w:rsidRPr="00DC22DE">
        <w:rPr>
          <w:rFonts w:ascii="Times New Roman" w:hAnsi="Times New Roman"/>
          <w:color w:val="auto"/>
          <w:sz w:val="22"/>
          <w:szCs w:val="22"/>
        </w:rPr>
        <w:t>–</w:t>
      </w:r>
      <w:r w:rsidR="001339C9" w:rsidRPr="00DC22DE">
        <w:rPr>
          <w:rFonts w:ascii="Times New Roman" w:hAnsi="Times New Roman"/>
          <w:color w:val="auto"/>
          <w:sz w:val="22"/>
          <w:szCs w:val="22"/>
        </w:rPr>
        <w:t xml:space="preserve"> </w:t>
      </w:r>
      <w:r w:rsidRPr="00DC22DE">
        <w:rPr>
          <w:rFonts w:ascii="Times New Roman" w:hAnsi="Times New Roman"/>
          <w:color w:val="auto"/>
          <w:sz w:val="22"/>
          <w:szCs w:val="22"/>
        </w:rPr>
        <w:t>Расчетные и фактические расходы теплоносителя от котельной ООО «</w:t>
      </w:r>
      <w:r w:rsidR="0038544C" w:rsidRPr="00DC22DE">
        <w:rPr>
          <w:rFonts w:ascii="Times New Roman" w:hAnsi="Times New Roman"/>
          <w:color w:val="auto"/>
          <w:sz w:val="22"/>
          <w:szCs w:val="22"/>
        </w:rPr>
        <w:t>РЭНСОМ</w:t>
      </w:r>
      <w:r w:rsidRPr="00DC22DE">
        <w:rPr>
          <w:rFonts w:ascii="Times New Roman" w:hAnsi="Times New Roman"/>
          <w:color w:val="auto"/>
          <w:sz w:val="22"/>
          <w:szCs w:val="22"/>
        </w:rPr>
        <w:t>»</w:t>
      </w:r>
      <w:bookmarkEnd w:id="350"/>
      <w:bookmarkEnd w:id="35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1554"/>
        <w:gridCol w:w="2183"/>
        <w:gridCol w:w="1615"/>
        <w:gridCol w:w="2407"/>
        <w:gridCol w:w="1868"/>
      </w:tblGrid>
      <w:tr w:rsidR="00196868" w:rsidRPr="00E93A47" w14:paraId="2582E5AA" w14:textId="77777777" w:rsidTr="00E93A47">
        <w:trPr>
          <w:tblHeader/>
        </w:trPr>
        <w:tc>
          <w:tcPr>
            <w:tcW w:w="807" w:type="pct"/>
            <w:tcBorders>
              <w:top w:val="single" w:sz="4" w:space="0" w:color="auto"/>
              <w:left w:val="single" w:sz="4" w:space="0" w:color="auto"/>
              <w:bottom w:val="single" w:sz="4" w:space="0" w:color="auto"/>
              <w:right w:val="single" w:sz="4" w:space="0" w:color="auto"/>
            </w:tcBorders>
            <w:vAlign w:val="center"/>
            <w:hideMark/>
          </w:tcPr>
          <w:p w14:paraId="0C1C580C" w14:textId="332E8AA0"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Тепловой</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вывод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котельной</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66A8446" w14:textId="0D2D1573"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температурном графике 130/70 </w:t>
            </w:r>
            <w:proofErr w:type="spellStart"/>
            <w:r w:rsidR="001339C9" w:rsidRPr="00E93A47">
              <w:rPr>
                <w:rStyle w:val="ad"/>
                <w:b/>
                <w:sz w:val="18"/>
                <w:vertAlign w:val="superscript"/>
              </w:rPr>
              <w:t>о</w:t>
            </w:r>
            <w:r w:rsidRPr="00E93A47">
              <w:rPr>
                <w:rFonts w:asciiTheme="minorHAnsi" w:eastAsia="Times New Roman" w:hAnsiTheme="minorHAnsi" w:cstheme="minorHAnsi"/>
                <w:b/>
                <w:bCs/>
                <w:sz w:val="18"/>
                <w:szCs w:val="20"/>
                <w:lang w:eastAsia="ru-RU"/>
              </w:rPr>
              <w:t>С</w:t>
            </w:r>
            <w:proofErr w:type="spellEnd"/>
          </w:p>
        </w:tc>
        <w:tc>
          <w:tcPr>
            <w:tcW w:w="839" w:type="pct"/>
            <w:tcBorders>
              <w:top w:val="single" w:sz="4" w:space="0" w:color="auto"/>
              <w:left w:val="single" w:sz="4" w:space="0" w:color="auto"/>
              <w:bottom w:val="single" w:sz="4" w:space="0" w:color="auto"/>
              <w:right w:val="single" w:sz="4" w:space="0" w:color="auto"/>
            </w:tcBorders>
            <w:vAlign w:val="center"/>
            <w:hideMark/>
          </w:tcPr>
          <w:p w14:paraId="2F6148F3" w14:textId="5E61CDA3"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температурном графике 115/70 </w:t>
            </w:r>
            <w:r w:rsidR="00E5661D" w:rsidRPr="00E93A47">
              <w:rPr>
                <w:rFonts w:asciiTheme="minorHAnsi" w:eastAsia="Times New Roman" w:hAnsiTheme="minorHAnsi" w:cstheme="minorHAnsi"/>
                <w:b/>
                <w:bCs/>
                <w:sz w:val="18"/>
                <w:szCs w:val="20"/>
                <w:lang w:eastAsia="ru-RU"/>
              </w:rPr>
              <w:t>⁰</w:t>
            </w:r>
            <w:r w:rsidRPr="00E93A47">
              <w:rPr>
                <w:rFonts w:asciiTheme="minorHAnsi" w:eastAsia="Times New Roman" w:hAnsiTheme="minorHAnsi" w:cstheme="minorHAnsi"/>
                <w:b/>
                <w:bCs/>
                <w:sz w:val="18"/>
                <w:szCs w:val="20"/>
                <w:lang w:eastAsia="ru-RU"/>
              </w:rPr>
              <w:t>С</w:t>
            </w:r>
          </w:p>
        </w:tc>
        <w:tc>
          <w:tcPr>
            <w:tcW w:w="1250" w:type="pct"/>
            <w:tcBorders>
              <w:top w:val="single" w:sz="4" w:space="0" w:color="auto"/>
              <w:left w:val="single" w:sz="4" w:space="0" w:color="auto"/>
              <w:bottom w:val="single" w:sz="4" w:space="0" w:color="auto"/>
              <w:right w:val="single" w:sz="4" w:space="0" w:color="auto"/>
            </w:tcBorders>
            <w:vAlign w:val="center"/>
            <w:hideMark/>
          </w:tcPr>
          <w:p w14:paraId="42384BBF" w14:textId="2421C19A"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Расчетный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прохождении зимнего</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максимума тепловой</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нагрузки и с учетом</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фактического температурного режима</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 xml:space="preserve">105/70 </w:t>
            </w:r>
            <w:r w:rsidR="00E5661D" w:rsidRPr="00E93A47">
              <w:rPr>
                <w:rFonts w:asciiTheme="minorHAnsi" w:eastAsia="Times New Roman" w:hAnsiTheme="minorHAnsi" w:cstheme="minorHAnsi"/>
                <w:b/>
                <w:bCs/>
                <w:sz w:val="18"/>
                <w:szCs w:val="20"/>
                <w:lang w:eastAsia="ru-RU"/>
              </w:rPr>
              <w:t>⁰</w:t>
            </w:r>
            <w:r w:rsidRPr="00E93A47">
              <w:rPr>
                <w:rFonts w:asciiTheme="minorHAnsi" w:eastAsia="Times New Roman" w:hAnsiTheme="minorHAnsi" w:cstheme="minorHAnsi"/>
                <w:b/>
                <w:bCs/>
                <w:sz w:val="18"/>
                <w:szCs w:val="20"/>
                <w:lang w:eastAsia="ru-RU"/>
              </w:rPr>
              <w:t>С</w:t>
            </w:r>
          </w:p>
        </w:tc>
        <w:tc>
          <w:tcPr>
            <w:tcW w:w="970" w:type="pct"/>
            <w:tcBorders>
              <w:top w:val="single" w:sz="4" w:space="0" w:color="auto"/>
              <w:left w:val="single" w:sz="4" w:space="0" w:color="auto"/>
              <w:bottom w:val="single" w:sz="4" w:space="0" w:color="auto"/>
              <w:right w:val="single" w:sz="4" w:space="0" w:color="auto"/>
            </w:tcBorders>
            <w:vAlign w:val="center"/>
            <w:hideMark/>
          </w:tcPr>
          <w:p w14:paraId="04BEC471" w14:textId="26FF8782" w:rsidR="00196868" w:rsidRPr="00E93A47" w:rsidRDefault="00196868" w:rsidP="00E93A47">
            <w:pPr>
              <w:spacing w:after="0" w:line="240" w:lineRule="auto"/>
              <w:jc w:val="center"/>
              <w:rPr>
                <w:rFonts w:asciiTheme="minorHAnsi" w:eastAsia="Times New Roman" w:hAnsiTheme="minorHAnsi" w:cstheme="minorHAnsi"/>
                <w:b/>
                <w:sz w:val="18"/>
                <w:szCs w:val="20"/>
                <w:lang w:eastAsia="ru-RU"/>
              </w:rPr>
            </w:pPr>
            <w:r w:rsidRPr="00E93A47">
              <w:rPr>
                <w:rFonts w:asciiTheme="minorHAnsi" w:eastAsia="Times New Roman" w:hAnsiTheme="minorHAnsi" w:cstheme="minorHAnsi"/>
                <w:b/>
                <w:bCs/>
                <w:sz w:val="18"/>
                <w:szCs w:val="20"/>
                <w:lang w:eastAsia="ru-RU"/>
              </w:rPr>
              <w:t>Фактический расход</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теплоносителя при</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прохождении зимнего</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максимума тепловых</w:t>
            </w:r>
            <w:r w:rsidR="001339C9" w:rsidRPr="00E93A47">
              <w:rPr>
                <w:rFonts w:asciiTheme="minorHAnsi" w:eastAsia="Times New Roman" w:hAnsiTheme="minorHAnsi" w:cstheme="minorHAnsi"/>
                <w:b/>
                <w:bCs/>
                <w:sz w:val="18"/>
                <w:szCs w:val="20"/>
                <w:lang w:eastAsia="ru-RU"/>
              </w:rPr>
              <w:t xml:space="preserve"> </w:t>
            </w:r>
            <w:r w:rsidRPr="00E93A47">
              <w:rPr>
                <w:rFonts w:asciiTheme="minorHAnsi" w:eastAsia="Times New Roman" w:hAnsiTheme="minorHAnsi" w:cstheme="minorHAnsi"/>
                <w:b/>
                <w:bCs/>
                <w:sz w:val="18"/>
                <w:szCs w:val="20"/>
                <w:lang w:eastAsia="ru-RU"/>
              </w:rPr>
              <w:t>нагрузок</w:t>
            </w:r>
          </w:p>
        </w:tc>
      </w:tr>
      <w:tr w:rsidR="004C79B0" w:rsidRPr="00E93A47" w14:paraId="4A6A4AA1" w14:textId="77777777" w:rsidTr="00E93A47">
        <w:tc>
          <w:tcPr>
            <w:tcW w:w="807" w:type="pct"/>
            <w:tcBorders>
              <w:top w:val="single" w:sz="4" w:space="0" w:color="auto"/>
              <w:left w:val="single" w:sz="4" w:space="0" w:color="auto"/>
              <w:bottom w:val="single" w:sz="4" w:space="0" w:color="auto"/>
              <w:right w:val="single" w:sz="4" w:space="0" w:color="auto"/>
            </w:tcBorders>
            <w:vAlign w:val="center"/>
            <w:hideMark/>
          </w:tcPr>
          <w:p w14:paraId="29B17098" w14:textId="4EC3258F"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Вывод М-1</w:t>
            </w:r>
          </w:p>
        </w:tc>
        <w:tc>
          <w:tcPr>
            <w:tcW w:w="1134" w:type="pct"/>
            <w:tcBorders>
              <w:top w:val="single" w:sz="4" w:space="0" w:color="auto"/>
              <w:left w:val="single" w:sz="4" w:space="0" w:color="auto"/>
              <w:bottom w:val="single" w:sz="4" w:space="0" w:color="auto"/>
              <w:right w:val="single" w:sz="4" w:space="0" w:color="auto"/>
            </w:tcBorders>
            <w:vAlign w:val="center"/>
          </w:tcPr>
          <w:p w14:paraId="173935C9" w14:textId="2F2830B3"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725,5</w:t>
            </w:r>
          </w:p>
        </w:tc>
        <w:tc>
          <w:tcPr>
            <w:tcW w:w="839" w:type="pct"/>
            <w:tcBorders>
              <w:top w:val="single" w:sz="4" w:space="0" w:color="auto"/>
              <w:left w:val="single" w:sz="4" w:space="0" w:color="auto"/>
              <w:bottom w:val="single" w:sz="4" w:space="0" w:color="auto"/>
              <w:right w:val="single" w:sz="4" w:space="0" w:color="auto"/>
            </w:tcBorders>
            <w:vAlign w:val="center"/>
          </w:tcPr>
          <w:p w14:paraId="08D12D33" w14:textId="33E10A6F"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941,2</w:t>
            </w:r>
          </w:p>
        </w:tc>
        <w:tc>
          <w:tcPr>
            <w:tcW w:w="1250" w:type="pct"/>
            <w:tcBorders>
              <w:top w:val="single" w:sz="4" w:space="0" w:color="auto"/>
              <w:left w:val="single" w:sz="4" w:space="0" w:color="auto"/>
              <w:bottom w:val="single" w:sz="4" w:space="0" w:color="auto"/>
              <w:right w:val="single" w:sz="4" w:space="0" w:color="auto"/>
            </w:tcBorders>
            <w:vAlign w:val="center"/>
          </w:tcPr>
          <w:p w14:paraId="5BBFB473" w14:textId="5B5A2222"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1186,8</w:t>
            </w:r>
          </w:p>
        </w:tc>
        <w:tc>
          <w:tcPr>
            <w:tcW w:w="970" w:type="pct"/>
            <w:tcBorders>
              <w:top w:val="single" w:sz="4" w:space="0" w:color="auto"/>
              <w:left w:val="single" w:sz="4" w:space="0" w:color="auto"/>
              <w:bottom w:val="single" w:sz="4" w:space="0" w:color="auto"/>
              <w:right w:val="single" w:sz="4" w:space="0" w:color="auto"/>
            </w:tcBorders>
            <w:vAlign w:val="center"/>
          </w:tcPr>
          <w:p w14:paraId="647A7F16" w14:textId="2BDC5C14"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975,1</w:t>
            </w:r>
          </w:p>
        </w:tc>
      </w:tr>
      <w:tr w:rsidR="004C79B0" w:rsidRPr="00E93A47" w14:paraId="67FC38C0" w14:textId="77777777" w:rsidTr="00E93A47">
        <w:tc>
          <w:tcPr>
            <w:tcW w:w="807" w:type="pct"/>
            <w:tcBorders>
              <w:top w:val="single" w:sz="4" w:space="0" w:color="auto"/>
              <w:left w:val="single" w:sz="4" w:space="0" w:color="auto"/>
              <w:bottom w:val="single" w:sz="4" w:space="0" w:color="auto"/>
              <w:right w:val="single" w:sz="4" w:space="0" w:color="auto"/>
            </w:tcBorders>
            <w:vAlign w:val="center"/>
            <w:hideMark/>
          </w:tcPr>
          <w:p w14:paraId="6ABDE1F2" w14:textId="3BB5DEB3"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Вывод М-3</w:t>
            </w:r>
          </w:p>
        </w:tc>
        <w:tc>
          <w:tcPr>
            <w:tcW w:w="1134" w:type="pct"/>
            <w:tcBorders>
              <w:top w:val="single" w:sz="4" w:space="0" w:color="auto"/>
              <w:left w:val="single" w:sz="4" w:space="0" w:color="auto"/>
              <w:bottom w:val="single" w:sz="4" w:space="0" w:color="auto"/>
              <w:right w:val="single" w:sz="4" w:space="0" w:color="auto"/>
            </w:tcBorders>
            <w:vAlign w:val="center"/>
          </w:tcPr>
          <w:p w14:paraId="1191EA7E" w14:textId="3FC52A0E"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936,8</w:t>
            </w:r>
          </w:p>
        </w:tc>
        <w:tc>
          <w:tcPr>
            <w:tcW w:w="839" w:type="pct"/>
            <w:tcBorders>
              <w:top w:val="single" w:sz="4" w:space="0" w:color="auto"/>
              <w:left w:val="single" w:sz="4" w:space="0" w:color="auto"/>
              <w:bottom w:val="single" w:sz="4" w:space="0" w:color="auto"/>
              <w:right w:val="single" w:sz="4" w:space="0" w:color="auto"/>
            </w:tcBorders>
            <w:vAlign w:val="center"/>
          </w:tcPr>
          <w:p w14:paraId="25DD94A1" w14:textId="09EB3D2C"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1221,2</w:t>
            </w:r>
          </w:p>
        </w:tc>
        <w:tc>
          <w:tcPr>
            <w:tcW w:w="1250" w:type="pct"/>
            <w:tcBorders>
              <w:top w:val="single" w:sz="4" w:space="0" w:color="auto"/>
              <w:left w:val="single" w:sz="4" w:space="0" w:color="auto"/>
              <w:bottom w:val="single" w:sz="4" w:space="0" w:color="auto"/>
              <w:right w:val="single" w:sz="4" w:space="0" w:color="auto"/>
            </w:tcBorders>
            <w:vAlign w:val="center"/>
          </w:tcPr>
          <w:p w14:paraId="409BA873" w14:textId="20966B8C"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1549,5</w:t>
            </w:r>
          </w:p>
        </w:tc>
        <w:tc>
          <w:tcPr>
            <w:tcW w:w="970" w:type="pct"/>
            <w:tcBorders>
              <w:top w:val="single" w:sz="4" w:space="0" w:color="auto"/>
              <w:left w:val="single" w:sz="4" w:space="0" w:color="auto"/>
              <w:bottom w:val="single" w:sz="4" w:space="0" w:color="auto"/>
              <w:right w:val="single" w:sz="4" w:space="0" w:color="auto"/>
            </w:tcBorders>
            <w:vAlign w:val="center"/>
          </w:tcPr>
          <w:p w14:paraId="2E9A13F4" w14:textId="45A893EE" w:rsidR="004C79B0" w:rsidRPr="00E93A47" w:rsidRDefault="004C79B0" w:rsidP="00E93A47">
            <w:pPr>
              <w:spacing w:after="0" w:line="240" w:lineRule="auto"/>
              <w:jc w:val="center"/>
              <w:rPr>
                <w:rFonts w:asciiTheme="minorHAnsi" w:eastAsia="Times New Roman" w:hAnsiTheme="minorHAnsi" w:cstheme="minorHAnsi"/>
                <w:sz w:val="18"/>
                <w:szCs w:val="20"/>
                <w:lang w:eastAsia="ru-RU"/>
              </w:rPr>
            </w:pPr>
            <w:r w:rsidRPr="00E93A47">
              <w:rPr>
                <w:rFonts w:asciiTheme="minorHAnsi" w:eastAsia="Times New Roman" w:hAnsiTheme="minorHAnsi" w:cstheme="minorHAnsi"/>
                <w:sz w:val="18"/>
                <w:szCs w:val="20"/>
                <w:lang w:eastAsia="ru-RU"/>
              </w:rPr>
              <w:t>1247,0</w:t>
            </w:r>
          </w:p>
        </w:tc>
      </w:tr>
    </w:tbl>
    <w:p w14:paraId="4CBF5849" w14:textId="3632720D" w:rsidR="00441207" w:rsidRPr="00C33FF0" w:rsidRDefault="00196868" w:rsidP="005379E3">
      <w:pPr>
        <w:spacing w:before="240" w:after="0" w:line="240" w:lineRule="auto"/>
        <w:ind w:firstLine="709"/>
        <w:jc w:val="both"/>
        <w:rPr>
          <w:rStyle w:val="ad"/>
        </w:rPr>
      </w:pPr>
      <w:r w:rsidRPr="00C33FF0">
        <w:rPr>
          <w:rStyle w:val="ad"/>
        </w:rPr>
        <w:t>Из приведенной выше таблицы видно, что фактический расход теплоносителя при</w:t>
      </w:r>
      <w:r w:rsidR="001339C9" w:rsidRPr="00C33FF0">
        <w:rPr>
          <w:rStyle w:val="ad"/>
        </w:rPr>
        <w:t xml:space="preserve"> </w:t>
      </w:r>
      <w:r w:rsidRPr="00C33FF0">
        <w:rPr>
          <w:rStyle w:val="ad"/>
        </w:rPr>
        <w:t xml:space="preserve">прохождении зимнего максимума тепловых нагрузок по обоим выводам </w:t>
      </w:r>
      <w:r w:rsidR="001339C9" w:rsidRPr="00C33FF0">
        <w:rPr>
          <w:rStyle w:val="ad"/>
        </w:rPr>
        <w:t>О</w:t>
      </w:r>
      <w:r w:rsidRPr="00C33FF0">
        <w:rPr>
          <w:rStyle w:val="ad"/>
        </w:rPr>
        <w:t>ОО «</w:t>
      </w:r>
      <w:r w:rsidR="0038544C" w:rsidRPr="00C33FF0">
        <w:rPr>
          <w:rFonts w:eastAsia="Times New Roman"/>
          <w:lang w:eastAsia="ru-RU"/>
        </w:rPr>
        <w:t>РЭНСОМ</w:t>
      </w:r>
      <w:r w:rsidRPr="00C33FF0">
        <w:rPr>
          <w:rStyle w:val="ad"/>
        </w:rPr>
        <w:t>» ниже расчетного значения при фактических температурах отпуска тепла. В</w:t>
      </w:r>
      <w:r w:rsidR="001339C9" w:rsidRPr="00C33FF0">
        <w:rPr>
          <w:rStyle w:val="ad"/>
        </w:rPr>
        <w:t xml:space="preserve"> </w:t>
      </w:r>
      <w:r w:rsidRPr="00C33FF0">
        <w:rPr>
          <w:rStyle w:val="ad"/>
        </w:rPr>
        <w:t>этих условиях потребителю подается нерасчетное количество тепла (особенно наиболее удаленным от котельной) и снижает качество теплоснабжения в зоне действия котельной ООО «</w:t>
      </w:r>
      <w:r w:rsidR="0038544C" w:rsidRPr="00C33FF0">
        <w:rPr>
          <w:rFonts w:eastAsia="Times New Roman"/>
          <w:lang w:eastAsia="ru-RU"/>
        </w:rPr>
        <w:t>РЭНСОМ</w:t>
      </w:r>
      <w:r w:rsidRPr="00C33FF0">
        <w:rPr>
          <w:rStyle w:val="ad"/>
        </w:rPr>
        <w:t xml:space="preserve">» при температурах наружного воздуха ниже минус 15 </w:t>
      </w:r>
      <w:r w:rsidR="00E5661D" w:rsidRPr="00C33FF0">
        <w:rPr>
          <w:rStyle w:val="ad"/>
        </w:rPr>
        <w:t>⁰</w:t>
      </w:r>
      <w:r w:rsidRPr="00C33FF0">
        <w:rPr>
          <w:rStyle w:val="ad"/>
        </w:rPr>
        <w:t>С (при</w:t>
      </w:r>
      <w:r w:rsidR="00441207" w:rsidRPr="00C33FF0">
        <w:rPr>
          <w:rStyle w:val="ad"/>
        </w:rPr>
        <w:t> </w:t>
      </w:r>
      <w:r w:rsidRPr="00C33FF0">
        <w:rPr>
          <w:rStyle w:val="ad"/>
        </w:rPr>
        <w:t>наступлении верхней срезки температурного графика).</w:t>
      </w:r>
    </w:p>
    <w:p w14:paraId="44D0E03A" w14:textId="77777777" w:rsidR="00A35A4E" w:rsidRDefault="00A35A4E">
      <w:pPr>
        <w:rPr>
          <w:rFonts w:eastAsiaTheme="minorHAnsi"/>
          <w:b/>
          <w:szCs w:val="24"/>
        </w:rPr>
      </w:pPr>
      <w:bookmarkStart w:id="352" w:name="_Toc50545072"/>
      <w:r>
        <w:br w:type="page"/>
      </w:r>
    </w:p>
    <w:p w14:paraId="21293D5F" w14:textId="695EB3AB" w:rsidR="00A34ACB" w:rsidRPr="00C33FF0" w:rsidRDefault="00A34ACB" w:rsidP="002662AA">
      <w:pPr>
        <w:pStyle w:val="3"/>
        <w:ind w:left="1701" w:hanging="709"/>
        <w:jc w:val="both"/>
      </w:pPr>
      <w:bookmarkStart w:id="353" w:name="_Toc214890257"/>
      <w:r w:rsidRPr="00C33FF0">
        <w:lastRenderedPageBreak/>
        <w:t xml:space="preserve">Описание существующих проблем организации надежного теплоснабжения </w:t>
      </w:r>
      <w:r w:rsidR="000C707D">
        <w:t>Переславль-Залесского муниципального округа Ярославской области</w:t>
      </w:r>
      <w:r w:rsidR="00B25A9C">
        <w:t xml:space="preserve"> </w:t>
      </w:r>
      <w:r w:rsidRPr="00C33FF0">
        <w:t xml:space="preserve">(перечень причин, приводящих к снижению надежности теплоснабжения, включая проблемы в работе </w:t>
      </w:r>
      <w:proofErr w:type="spellStart"/>
      <w:r w:rsidRPr="00C33FF0">
        <w:t>теплопотребляющих</w:t>
      </w:r>
      <w:proofErr w:type="spellEnd"/>
      <w:r w:rsidRPr="00C33FF0">
        <w:t xml:space="preserve"> установок потребителей)</w:t>
      </w:r>
      <w:bookmarkEnd w:id="352"/>
      <w:bookmarkEnd w:id="353"/>
    </w:p>
    <w:p w14:paraId="162E2BF6" w14:textId="62F3EE36" w:rsidR="00441207" w:rsidRPr="00C33FF0" w:rsidRDefault="00196868" w:rsidP="00897128">
      <w:pPr>
        <w:spacing w:after="0" w:line="240" w:lineRule="auto"/>
        <w:ind w:firstLine="709"/>
        <w:jc w:val="both"/>
        <w:rPr>
          <w:rStyle w:val="ad"/>
        </w:rPr>
      </w:pPr>
      <w:r w:rsidRPr="00C33FF0">
        <w:rPr>
          <w:rStyle w:val="ad"/>
        </w:rPr>
        <w:t>Значительная доля тепловых сетей, составляющая 85 % по протяженности и</w:t>
      </w:r>
      <w:r w:rsidR="001339C9" w:rsidRPr="00C33FF0">
        <w:rPr>
          <w:rStyle w:val="ad"/>
        </w:rPr>
        <w:t xml:space="preserve"> </w:t>
      </w:r>
      <w:r w:rsidRPr="00C33FF0">
        <w:rPr>
          <w:rStyle w:val="ad"/>
        </w:rPr>
        <w:t>89 % по материальной характеристике, проложена до 1990 года и имеет срок эксплуатации более 2</w:t>
      </w:r>
      <w:r w:rsidR="00CE53D9" w:rsidRPr="00C33FF0">
        <w:rPr>
          <w:rStyle w:val="ad"/>
        </w:rPr>
        <w:t>5</w:t>
      </w:r>
      <w:r w:rsidRPr="00C33FF0">
        <w:rPr>
          <w:rStyle w:val="ad"/>
        </w:rPr>
        <w:t xml:space="preserve"> лет. Следствием длительного срока эксплуатации тепловых сетей является высокий износ трубопроводов, неудовлетворительное состояние теплоизоляции</w:t>
      </w:r>
      <w:r w:rsidR="001339C9" w:rsidRPr="00C33FF0">
        <w:rPr>
          <w:rStyle w:val="ad"/>
        </w:rPr>
        <w:t xml:space="preserve"> </w:t>
      </w:r>
      <w:r w:rsidRPr="00C33FF0">
        <w:rPr>
          <w:rStyle w:val="ad"/>
        </w:rPr>
        <w:t>и высокие потери тепловой энергии, достигающие более 30% от отпущенного в тепловые сети тепла и большие потери теплоносителя.</w:t>
      </w:r>
    </w:p>
    <w:p w14:paraId="0F2BC10A" w14:textId="217ACA1A" w:rsidR="00441207" w:rsidRPr="00C33FF0" w:rsidRDefault="00196868" w:rsidP="00897128">
      <w:pPr>
        <w:spacing w:after="0" w:line="240" w:lineRule="auto"/>
        <w:ind w:firstLine="709"/>
        <w:jc w:val="both"/>
        <w:rPr>
          <w:rStyle w:val="ad"/>
        </w:rPr>
      </w:pPr>
      <w:r w:rsidRPr="00C33FF0">
        <w:rPr>
          <w:rStyle w:val="ad"/>
        </w:rPr>
        <w:t>Расчеты вероятности безотказной работы участков тепловых сетей от источников</w:t>
      </w:r>
      <w:r w:rsidR="001339C9" w:rsidRPr="00C33FF0">
        <w:rPr>
          <w:rStyle w:val="ad"/>
        </w:rPr>
        <w:t xml:space="preserve"> </w:t>
      </w:r>
      <w:r w:rsidRPr="00C33FF0">
        <w:rPr>
          <w:rStyle w:val="ad"/>
        </w:rPr>
        <w:t xml:space="preserve">тепловой энергии до конечных потребителей тепловой энергии </w:t>
      </w:r>
      <w:r w:rsidR="00B25A9C" w:rsidRPr="00B25A9C">
        <w:t xml:space="preserve">Переславль-Залесского муниципального округа Ярославской области </w:t>
      </w:r>
      <w:r w:rsidRPr="00C33FF0">
        <w:rPr>
          <w:rStyle w:val="ad"/>
        </w:rPr>
        <w:t>показывают, что значение средневзвешенной ВБР как показателя надежности тепловых сетей котельной ООО «</w:t>
      </w:r>
      <w:r w:rsidR="0038544C" w:rsidRPr="00C33FF0">
        <w:rPr>
          <w:rFonts w:eastAsia="Times New Roman"/>
          <w:lang w:eastAsia="ru-RU"/>
        </w:rPr>
        <w:t>РЭНСОМ</w:t>
      </w:r>
      <w:r w:rsidRPr="00C33FF0">
        <w:rPr>
          <w:rStyle w:val="ad"/>
        </w:rPr>
        <w:t>» для наиболее удаленных потребителей</w:t>
      </w:r>
      <w:r w:rsidR="001339C9" w:rsidRPr="00C33FF0">
        <w:rPr>
          <w:rStyle w:val="ad"/>
        </w:rPr>
        <w:t xml:space="preserve"> </w:t>
      </w:r>
      <w:r w:rsidRPr="00C33FF0">
        <w:rPr>
          <w:rStyle w:val="ad"/>
        </w:rPr>
        <w:t>тепла составляет 0,</w:t>
      </w:r>
      <w:r w:rsidR="002E22A0" w:rsidRPr="00C33FF0">
        <w:rPr>
          <w:rStyle w:val="ad"/>
        </w:rPr>
        <w:t>603</w:t>
      </w:r>
      <w:r w:rsidRPr="00C33FF0">
        <w:rPr>
          <w:rStyle w:val="ad"/>
        </w:rPr>
        <w:t>, что существенно ниже их нормативного значения ВБР, равного</w:t>
      </w:r>
      <w:r w:rsidR="001339C9" w:rsidRPr="00C33FF0">
        <w:rPr>
          <w:rStyle w:val="ad"/>
        </w:rPr>
        <w:t xml:space="preserve"> </w:t>
      </w:r>
      <w:r w:rsidRPr="00C33FF0">
        <w:rPr>
          <w:rStyle w:val="ad"/>
        </w:rPr>
        <w:t>0,9, из-за продолжительного срока эксплуатации этих тепловых сетей без проведения</w:t>
      </w:r>
      <w:r w:rsidR="001339C9" w:rsidRPr="00C33FF0">
        <w:rPr>
          <w:rStyle w:val="ad"/>
        </w:rPr>
        <w:t xml:space="preserve"> </w:t>
      </w:r>
      <w:r w:rsidRPr="00C33FF0">
        <w:rPr>
          <w:rStyle w:val="ad"/>
        </w:rPr>
        <w:t>их реконструкции.</w:t>
      </w:r>
    </w:p>
    <w:p w14:paraId="0B6BC2CE" w14:textId="77777777" w:rsidR="00F41CF8" w:rsidRPr="00C33FF0" w:rsidRDefault="00F41CF8" w:rsidP="002662AA">
      <w:pPr>
        <w:pStyle w:val="3"/>
        <w:ind w:left="1701" w:hanging="709"/>
        <w:jc w:val="both"/>
      </w:pPr>
      <w:bookmarkStart w:id="354" w:name="_Toc50545073"/>
      <w:bookmarkStart w:id="355" w:name="_Toc214890258"/>
      <w:r w:rsidRPr="00C33FF0">
        <w:t>Описание существующих проблем развития систем теплоснабжения</w:t>
      </w:r>
      <w:bookmarkEnd w:id="354"/>
      <w:bookmarkEnd w:id="355"/>
    </w:p>
    <w:p w14:paraId="0C683D3D" w14:textId="355B250C" w:rsidR="00441207" w:rsidRPr="00C33FF0" w:rsidRDefault="00196868" w:rsidP="00897128">
      <w:pPr>
        <w:spacing w:after="0" w:line="240" w:lineRule="auto"/>
        <w:ind w:firstLine="709"/>
        <w:jc w:val="both"/>
        <w:rPr>
          <w:rStyle w:val="ad"/>
        </w:rPr>
      </w:pPr>
      <w:r w:rsidRPr="00C33FF0">
        <w:rPr>
          <w:rStyle w:val="ad"/>
        </w:rPr>
        <w:t>На всех остальных котельных существуют резервы располагаемой тепловой</w:t>
      </w:r>
      <w:r w:rsidR="00156F29" w:rsidRPr="00C33FF0">
        <w:rPr>
          <w:rStyle w:val="ad"/>
        </w:rPr>
        <w:t xml:space="preserve"> </w:t>
      </w:r>
      <w:r w:rsidRPr="00C33FF0">
        <w:rPr>
          <w:rStyle w:val="ad"/>
        </w:rPr>
        <w:t>мощности.</w:t>
      </w:r>
    </w:p>
    <w:p w14:paraId="684C22F3" w14:textId="7E635539" w:rsidR="00441207" w:rsidRPr="00C33FF0" w:rsidRDefault="00196868" w:rsidP="00897128">
      <w:pPr>
        <w:spacing w:after="0" w:line="240" w:lineRule="auto"/>
        <w:ind w:firstLine="709"/>
        <w:jc w:val="both"/>
        <w:rPr>
          <w:rStyle w:val="ad"/>
        </w:rPr>
      </w:pPr>
      <w:r w:rsidRPr="00C33FF0">
        <w:rPr>
          <w:rStyle w:val="ad"/>
        </w:rPr>
        <w:t>Основным препятствием к развитию систем теплоснабжения является высокая</w:t>
      </w:r>
      <w:r w:rsidR="00156F29" w:rsidRPr="00C33FF0">
        <w:rPr>
          <w:rStyle w:val="ad"/>
        </w:rPr>
        <w:t xml:space="preserve"> </w:t>
      </w:r>
      <w:r w:rsidRPr="00C33FF0">
        <w:rPr>
          <w:rStyle w:val="ad"/>
        </w:rPr>
        <w:t>степень износа тепловых сетей.</w:t>
      </w:r>
    </w:p>
    <w:p w14:paraId="5D1E54E2" w14:textId="729D0CFE" w:rsidR="00365841" w:rsidRPr="00C33FF0" w:rsidRDefault="00365841" w:rsidP="002662AA">
      <w:pPr>
        <w:pStyle w:val="3"/>
        <w:ind w:left="1701" w:hanging="709"/>
        <w:jc w:val="both"/>
      </w:pPr>
      <w:bookmarkStart w:id="356" w:name="_Toc214890259"/>
      <w:r w:rsidRPr="00C33FF0">
        <w:t>Описание существующих проблем надёжного и эффективного снабжения топливом действующих систем теплоснабжения</w:t>
      </w:r>
      <w:bookmarkEnd w:id="356"/>
    </w:p>
    <w:p w14:paraId="38453514" w14:textId="77777777" w:rsidR="008D6D38" w:rsidRPr="008D6D38" w:rsidRDefault="008D6D38" w:rsidP="008D6D38">
      <w:pPr>
        <w:spacing w:after="0" w:line="240" w:lineRule="auto"/>
        <w:ind w:firstLine="709"/>
        <w:jc w:val="both"/>
        <w:rPr>
          <w:rStyle w:val="ad"/>
        </w:rPr>
      </w:pPr>
      <w:r w:rsidRPr="008D6D38">
        <w:rPr>
          <w:rStyle w:val="ad"/>
        </w:rPr>
        <w:t>У ООО «РЭНСОМ» по договору аренды во временном владении и пользовании находится склад аварийного дизельного топлива. Склад аварийного дизельного топлива находится в работоспособном состоянии, пригодном для эксплуатации, что позволит в периоды прохождения зимнего максимума тепловых нагрузок и при аварийной ситуации в системе газоснабжения города обеспечить потребителей тепловой энергией.</w:t>
      </w:r>
    </w:p>
    <w:p w14:paraId="52120C8B" w14:textId="77777777" w:rsidR="008D6D38" w:rsidRPr="008D6D38" w:rsidRDefault="008D6D38" w:rsidP="008D6D38">
      <w:pPr>
        <w:spacing w:after="0" w:line="240" w:lineRule="auto"/>
        <w:ind w:firstLine="709"/>
        <w:jc w:val="both"/>
        <w:rPr>
          <w:rStyle w:val="ad"/>
        </w:rPr>
      </w:pPr>
      <w:r w:rsidRPr="008D6D38">
        <w:rPr>
          <w:rStyle w:val="ad"/>
        </w:rPr>
        <w:t>Топливоснабжение котельных Переславль-Залесского муниципального округа Ярославской области осуществляется на основании заключённых с поставщиком договоров. Нарушений в поставке топлива не выявлено.</w:t>
      </w:r>
    </w:p>
    <w:p w14:paraId="69A70585" w14:textId="27DBF7B8" w:rsidR="00156F29" w:rsidRPr="008D6D38" w:rsidRDefault="008D6D38" w:rsidP="008D6D38">
      <w:pPr>
        <w:spacing w:after="0" w:line="240" w:lineRule="auto"/>
        <w:ind w:firstLine="709"/>
        <w:jc w:val="both"/>
        <w:rPr>
          <w:rStyle w:val="ad"/>
        </w:rPr>
      </w:pPr>
      <w:r w:rsidRPr="008D6D38">
        <w:rPr>
          <w:rStyle w:val="ad"/>
        </w:rPr>
        <w:t>Однако, на ряде котельных ООО «ГКС» отсутствует резервное топливо. Отсутствие резервирования снижает надёжность снабжения топливом</w:t>
      </w:r>
      <w:r w:rsidR="00156F29" w:rsidRPr="00C33FF0">
        <w:rPr>
          <w:rStyle w:val="ad"/>
        </w:rPr>
        <w:t>.</w:t>
      </w:r>
    </w:p>
    <w:p w14:paraId="192E3FD1" w14:textId="77777777" w:rsidR="0053676E" w:rsidRPr="00C33FF0" w:rsidRDefault="0053676E" w:rsidP="002662AA">
      <w:pPr>
        <w:pStyle w:val="3"/>
        <w:ind w:left="1701" w:hanging="709"/>
        <w:jc w:val="both"/>
      </w:pPr>
      <w:bookmarkStart w:id="357" w:name="_Toc50545075"/>
      <w:bookmarkStart w:id="358" w:name="_Toc214890260"/>
      <w:r w:rsidRPr="00C33FF0">
        <w:t>Анализ предписаний надзорных органов об устранении нарушений, влияющих на безопасность и надежность системы теплоснабжения</w:t>
      </w:r>
      <w:bookmarkEnd w:id="357"/>
      <w:bookmarkEnd w:id="358"/>
    </w:p>
    <w:p w14:paraId="18439F80" w14:textId="517FF548" w:rsidR="00156F29" w:rsidRPr="00C33FF0" w:rsidRDefault="00156F29" w:rsidP="00897128">
      <w:pPr>
        <w:spacing w:after="0" w:line="240" w:lineRule="auto"/>
        <w:ind w:firstLine="709"/>
        <w:jc w:val="both"/>
      </w:pPr>
      <w:r w:rsidRPr="00C33FF0">
        <w:t>Предписания надзорных органов об устранении нарушений, влияющих на безопасность и надежность системы теплоснабжения, отсутствуют.</w:t>
      </w:r>
    </w:p>
    <w:p w14:paraId="29ECC5E6" w14:textId="0EEE0DFD" w:rsidR="0038544C" w:rsidRPr="00C33FF0" w:rsidRDefault="00A35A4E" w:rsidP="002662AA">
      <w:pPr>
        <w:pStyle w:val="3"/>
        <w:ind w:left="1701" w:hanging="709"/>
        <w:jc w:val="both"/>
      </w:pPr>
      <w:bookmarkStart w:id="359" w:name="_Toc214890261"/>
      <w:r>
        <w:t>О</w:t>
      </w:r>
      <w:r w:rsidR="0038544C" w:rsidRPr="00C33FF0">
        <w:t>писание изменений технических и технологических проблем в системах теплоснабжения муниципального образования, произошедших в период, предшествующий актуализации схемы теплоснабжения</w:t>
      </w:r>
      <w:bookmarkEnd w:id="359"/>
    </w:p>
    <w:p w14:paraId="70E61E4F" w14:textId="65652B72" w:rsidR="0038544C" w:rsidRPr="00C33FF0" w:rsidRDefault="0038544C" w:rsidP="00897128">
      <w:pPr>
        <w:spacing w:after="0" w:line="240" w:lineRule="auto"/>
        <w:ind w:firstLine="709"/>
        <w:jc w:val="both"/>
      </w:pPr>
      <w:r w:rsidRPr="00C33FF0">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sectPr w:rsidR="0038544C" w:rsidRPr="00C33FF0" w:rsidSect="00664AEE">
      <w:pgSz w:w="11906" w:h="16838" w:code="9"/>
      <w:pgMar w:top="851" w:right="851" w:bottom="851" w:left="1418" w:header="170" w:footer="301" w:gutter="0"/>
      <w:pgBorders w:offsetFrom="page">
        <w:top w:val="single" w:sz="8" w:space="24" w:color="auto"/>
        <w:left w:val="single" w:sz="8" w:space="24" w:color="auto"/>
        <w:bottom w:val="single" w:sz="8" w:space="24" w:color="auto"/>
        <w:right w:val="single" w:sz="8"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BFD7B0" w14:textId="77777777" w:rsidR="00F320D2" w:rsidRDefault="00F320D2" w:rsidP="00F633EE">
      <w:pPr>
        <w:spacing w:line="240" w:lineRule="auto"/>
      </w:pPr>
      <w:r>
        <w:separator/>
      </w:r>
    </w:p>
    <w:p w14:paraId="5CC26423" w14:textId="77777777" w:rsidR="00F320D2" w:rsidRDefault="00F320D2"/>
  </w:endnote>
  <w:endnote w:type="continuationSeparator" w:id="0">
    <w:p w14:paraId="14DBD3B5" w14:textId="77777777" w:rsidR="00F320D2" w:rsidRDefault="00F320D2" w:rsidP="00F633EE">
      <w:pPr>
        <w:spacing w:line="240" w:lineRule="auto"/>
      </w:pPr>
      <w:r>
        <w:continuationSeparator/>
      </w:r>
    </w:p>
    <w:p w14:paraId="5055950E" w14:textId="77777777" w:rsidR="00F320D2" w:rsidRDefault="00F320D2"/>
    <w:p w14:paraId="7E440CCE" w14:textId="77777777" w:rsidR="00F320D2" w:rsidRDefault="00F320D2">
      <w:r>
        <w:rPr>
          <w:b/>
          <w:spacing w:val="-10"/>
          <w:szCs w:val="20"/>
        </w:rPr>
        <w:t>Схема водоснабжения и водоотведения городского поселения Углич</w:t>
      </w:r>
      <w:r w:rsidRPr="00281AED">
        <w:rPr>
          <w:b/>
          <w:spacing w:val="-10"/>
          <w:szCs w:val="20"/>
        </w:rPr>
        <w:t xml:space="preserve"> </w:t>
      </w:r>
      <w:r>
        <w:rPr>
          <w:b/>
          <w:spacing w:val="-10"/>
          <w:szCs w:val="20"/>
        </w:rPr>
        <w:br/>
        <w:t xml:space="preserve">Угличского муниципального района Ярославской области на </w:t>
      </w:r>
      <w:r w:rsidRPr="00BA2189">
        <w:rPr>
          <w:b/>
          <w:spacing w:val="-10"/>
          <w:szCs w:val="20"/>
        </w:rPr>
        <w:t>период с 2018 по 2027 гг.</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Verdana">
    <w:panose1 w:val="020B0604030504040204"/>
    <w:charset w:val="CC"/>
    <w:family w:val="swiss"/>
    <w:pitch w:val="variable"/>
    <w:sig w:usb0="A00006FF" w:usb1="4000205B" w:usb2="00000010" w:usb3="00000000" w:csb0="0000019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FFC977" w14:textId="77777777" w:rsidR="00CD056D" w:rsidRDefault="00CD056D">
    <w:pPr>
      <w:pStyle w:val="aa"/>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78EED2" w14:textId="7BFBF2C1" w:rsidR="00CD056D" w:rsidRPr="00270E85" w:rsidRDefault="00CD056D" w:rsidP="0038544C">
    <w:pPr>
      <w:tabs>
        <w:tab w:val="center" w:pos="5173"/>
        <w:tab w:val="right" w:pos="9637"/>
      </w:tabs>
      <w:ind w:firstLine="8789"/>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115</w:t>
    </w:r>
    <w:r w:rsidRPr="00270E85">
      <w:rPr>
        <w:b/>
        <w:spacing w:val="-10"/>
        <w:szCs w:val="20"/>
        <w:lang w:val="en-U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2527"/>
      <w:docPartObj>
        <w:docPartGallery w:val="Page Numbers (Bottom of Page)"/>
        <w:docPartUnique/>
      </w:docPartObj>
    </w:sdtPr>
    <w:sdtContent>
      <w:p w14:paraId="7486E0FC" w14:textId="74A3F553" w:rsidR="00CD056D" w:rsidRDefault="00CD056D" w:rsidP="007301C3">
        <w:pPr>
          <w:pStyle w:val="aa"/>
          <w:jc w:val="right"/>
        </w:pPr>
        <w:r>
          <w:fldChar w:fldCharType="begin"/>
        </w:r>
        <w:r>
          <w:instrText>PAGE   \* MERGEFORMAT</w:instrText>
        </w:r>
        <w:r>
          <w:fldChar w:fldCharType="separate"/>
        </w:r>
        <w:r>
          <w:t>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04469571"/>
      <w:docPartObj>
        <w:docPartGallery w:val="Page Numbers (Bottom of Page)"/>
        <w:docPartUnique/>
      </w:docPartObj>
    </w:sdtPr>
    <w:sdtContent>
      <w:p w14:paraId="2AA277FC" w14:textId="33F7E27C" w:rsidR="00CD056D" w:rsidRDefault="00CD056D">
        <w:pPr>
          <w:pStyle w:val="aa"/>
          <w:jc w:val="right"/>
        </w:pPr>
        <w:r>
          <w:fldChar w:fldCharType="begin"/>
        </w:r>
        <w:r>
          <w:instrText>PAGE   \* MERGEFORMAT</w:instrText>
        </w:r>
        <w:r>
          <w:fldChar w:fldCharType="separate"/>
        </w:r>
        <w:r>
          <w:t>2</w:t>
        </w:r>
        <w: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890FBF" w14:textId="53A092B9" w:rsidR="00CD056D" w:rsidRPr="007301C3" w:rsidRDefault="00CD056D" w:rsidP="007301C3">
    <w:pPr>
      <w:pStyle w:val="a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46648" w14:textId="1A8DF945" w:rsidR="00CD056D" w:rsidRPr="007301C3" w:rsidRDefault="00CD056D" w:rsidP="007301C3">
    <w:pPr>
      <w:pStyle w:val="aa"/>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8ED578" w14:textId="4775C76C" w:rsidR="00CD056D" w:rsidRPr="00270E85" w:rsidRDefault="00CD056D" w:rsidP="00F36162">
    <w:pPr>
      <w:tabs>
        <w:tab w:val="center" w:pos="5173"/>
        <w:tab w:val="right" w:pos="9637"/>
      </w:tabs>
      <w:ind w:firstLine="8789"/>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43</w:t>
    </w:r>
    <w:r w:rsidRPr="00270E85">
      <w:rPr>
        <w:b/>
        <w:spacing w:val="-10"/>
        <w:szCs w:val="20"/>
        <w:lang w:val="en-US"/>
      </w:rPr>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7DC61" w14:textId="1419BA9E" w:rsidR="00CD056D" w:rsidRPr="00270E85" w:rsidRDefault="00CD056D" w:rsidP="00F36162">
    <w:pPr>
      <w:tabs>
        <w:tab w:val="center" w:pos="5173"/>
        <w:tab w:val="right" w:pos="9637"/>
      </w:tabs>
      <w:ind w:firstLine="13892"/>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62</w:t>
    </w:r>
    <w:r w:rsidRPr="00270E85">
      <w:rPr>
        <w:b/>
        <w:spacing w:val="-10"/>
        <w:szCs w:val="20"/>
        <w:lang w:val="en-US"/>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3E197" w14:textId="46BEA792" w:rsidR="00CD056D" w:rsidRPr="002007AA" w:rsidRDefault="00CD056D" w:rsidP="002007AA">
    <w:pPr>
      <w:pStyle w:val="aa"/>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3E6F4" w14:textId="3A738049" w:rsidR="00CD056D" w:rsidRPr="00270E85" w:rsidRDefault="00CD056D" w:rsidP="0068095F">
    <w:pPr>
      <w:tabs>
        <w:tab w:val="center" w:pos="5173"/>
        <w:tab w:val="right" w:pos="9637"/>
      </w:tabs>
      <w:ind w:firstLine="13892"/>
      <w:jc w:val="right"/>
      <w:rPr>
        <w:b/>
        <w:spacing w:val="-10"/>
        <w:szCs w:val="20"/>
        <w:lang w:val="en-US"/>
      </w:rPr>
    </w:pPr>
    <w:r w:rsidRPr="00270E85">
      <w:rPr>
        <w:b/>
        <w:spacing w:val="-10"/>
        <w:szCs w:val="20"/>
        <w:lang w:val="en-US"/>
      </w:rPr>
      <w:fldChar w:fldCharType="begin"/>
    </w:r>
    <w:r w:rsidRPr="00270E85">
      <w:rPr>
        <w:b/>
        <w:spacing w:val="-10"/>
        <w:szCs w:val="20"/>
        <w:lang w:val="en-US"/>
      </w:rPr>
      <w:instrText xml:space="preserve"> PAGE  \* Arabic  \* MERGEFORMAT </w:instrText>
    </w:r>
    <w:r w:rsidRPr="00270E85">
      <w:rPr>
        <w:b/>
        <w:spacing w:val="-10"/>
        <w:szCs w:val="20"/>
        <w:lang w:val="en-US"/>
      </w:rPr>
      <w:fldChar w:fldCharType="separate"/>
    </w:r>
    <w:r>
      <w:rPr>
        <w:b/>
        <w:noProof/>
        <w:spacing w:val="-10"/>
        <w:szCs w:val="20"/>
        <w:lang w:val="en-US"/>
      </w:rPr>
      <w:t>109</w:t>
    </w:r>
    <w:r w:rsidRPr="00270E85">
      <w:rPr>
        <w:b/>
        <w:spacing w:val="-10"/>
        <w:szCs w:val="20"/>
        <w:lang w:val="en-U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EF38A6" w14:textId="77777777" w:rsidR="00F320D2" w:rsidRDefault="00F320D2" w:rsidP="00F633EE">
      <w:pPr>
        <w:spacing w:line="240" w:lineRule="auto"/>
      </w:pPr>
      <w:r>
        <w:separator/>
      </w:r>
    </w:p>
    <w:p w14:paraId="0E5D343D" w14:textId="77777777" w:rsidR="00F320D2" w:rsidRDefault="00F320D2"/>
  </w:footnote>
  <w:footnote w:type="continuationSeparator" w:id="0">
    <w:p w14:paraId="150E512E" w14:textId="77777777" w:rsidR="00F320D2" w:rsidRDefault="00F320D2" w:rsidP="00F633EE">
      <w:pPr>
        <w:spacing w:line="240" w:lineRule="auto"/>
      </w:pPr>
      <w:r>
        <w:continuationSeparator/>
      </w:r>
    </w:p>
    <w:p w14:paraId="614D0A94" w14:textId="77777777" w:rsidR="00F320D2" w:rsidRDefault="00F320D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E8B096" w14:textId="77777777" w:rsidR="00CD056D" w:rsidRDefault="00CD056D">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ECE25E" w14:textId="77777777" w:rsidR="00CD056D" w:rsidRDefault="00CD056D" w:rsidP="00321F44">
    <w:pPr>
      <w:spacing w:after="0"/>
      <w:jc w:val="center"/>
      <w:rPr>
        <w:i/>
      </w:rPr>
    </w:pPr>
    <w:r w:rsidRPr="00933B00">
      <w:rPr>
        <w:i/>
      </w:rPr>
      <w:t xml:space="preserve">Схема теплоснабжения городского округа город Переславль-Залесский </w:t>
    </w:r>
  </w:p>
  <w:p w14:paraId="6260BBA6" w14:textId="302185A7" w:rsidR="00CD056D" w:rsidRPr="00321F44" w:rsidRDefault="00CD056D" w:rsidP="00321F44">
    <w:pPr>
      <w:jc w:val="center"/>
      <w:rPr>
        <w:i/>
      </w:rPr>
    </w:pPr>
    <w:r w:rsidRPr="00933B00">
      <w:rPr>
        <w:i/>
      </w:rPr>
      <w:t>Ярославской области на период до 2040 года</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9FDCC6" w14:textId="77777777" w:rsidR="00CD056D" w:rsidRDefault="00CD056D">
    <w:pPr>
      <w:pStyle w:val="a8"/>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CD69" w14:textId="77472A28" w:rsidR="00CD056D" w:rsidRPr="007301C3" w:rsidRDefault="00CD056D" w:rsidP="007301C3">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multilevel"/>
    <w:tmpl w:val="C310DD46"/>
    <w:styleLink w:val="111114"/>
    <w:lvl w:ilvl="0">
      <w:start w:val="1"/>
      <w:numFmt w:val="decimal"/>
      <w:lvlText w:val="%1."/>
      <w:lvlJc w:val="left"/>
      <w:pPr>
        <w:tabs>
          <w:tab w:val="num" w:pos="360"/>
        </w:tabs>
        <w:ind w:left="360" w:hanging="360"/>
      </w:pPr>
    </w:lvl>
    <w:lvl w:ilvl="1">
      <w:start w:val="1"/>
      <w:numFmt w:val="decimal"/>
      <w:isLgl/>
      <w:lvlText w:val="%1.%2."/>
      <w:lvlJc w:val="left"/>
      <w:pPr>
        <w:ind w:left="360" w:hanging="360"/>
      </w:pPr>
    </w:lvl>
    <w:lvl w:ilvl="2">
      <w:start w:val="1"/>
      <w:numFmt w:val="decimal"/>
      <w:isLgl/>
      <w:lvlText w:val="%1.%2.%3."/>
      <w:lvlJc w:val="left"/>
      <w:pPr>
        <w:ind w:left="720" w:hanging="720"/>
      </w:pPr>
    </w:lvl>
    <w:lvl w:ilvl="3">
      <w:start w:val="1"/>
      <w:numFmt w:val="decimal"/>
      <w:isLgl/>
      <w:lvlText w:val="%1.%2.%3.%4."/>
      <w:lvlJc w:val="left"/>
      <w:pPr>
        <w:ind w:left="720" w:hanging="720"/>
      </w:pPr>
    </w:lvl>
    <w:lvl w:ilvl="4">
      <w:start w:val="1"/>
      <w:numFmt w:val="decimal"/>
      <w:isLgl/>
      <w:lvlText w:val="%1.%2.%3.%4.%5."/>
      <w:lvlJc w:val="left"/>
      <w:pPr>
        <w:ind w:left="1080" w:hanging="1080"/>
      </w:pPr>
    </w:lvl>
    <w:lvl w:ilvl="5">
      <w:start w:val="1"/>
      <w:numFmt w:val="decimal"/>
      <w:isLgl/>
      <w:lvlText w:val="%1.%2.%3.%4.%5.%6."/>
      <w:lvlJc w:val="left"/>
      <w:pPr>
        <w:ind w:left="1080" w:hanging="1080"/>
      </w:pPr>
    </w:lvl>
    <w:lvl w:ilvl="6">
      <w:start w:val="1"/>
      <w:numFmt w:val="decimal"/>
      <w:isLgl/>
      <w:lvlText w:val="%1.%2.%3.%4.%5.%6.%7."/>
      <w:lvlJc w:val="left"/>
      <w:pPr>
        <w:ind w:left="1440" w:hanging="1440"/>
      </w:pPr>
    </w:lvl>
    <w:lvl w:ilvl="7">
      <w:start w:val="1"/>
      <w:numFmt w:val="decimal"/>
      <w:isLgl/>
      <w:lvlText w:val="%1.%2.%3.%4.%5.%6.%7.%8."/>
      <w:lvlJc w:val="left"/>
      <w:pPr>
        <w:ind w:left="1440" w:hanging="1440"/>
      </w:pPr>
    </w:lvl>
    <w:lvl w:ilvl="8">
      <w:start w:val="1"/>
      <w:numFmt w:val="decimal"/>
      <w:isLgl/>
      <w:lvlText w:val="%1.%2.%3.%4.%5.%6.%7.%8.%9."/>
      <w:lvlJc w:val="left"/>
      <w:pPr>
        <w:ind w:left="1800" w:hanging="1800"/>
      </w:pPr>
    </w:lvl>
  </w:abstractNum>
  <w:abstractNum w:abstractNumId="1" w15:restartNumberingAfterBreak="0">
    <w:nsid w:val="00C35494"/>
    <w:multiLevelType w:val="hybridMultilevel"/>
    <w:tmpl w:val="0680BA00"/>
    <w:styleLink w:val="a"/>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 w15:restartNumberingAfterBreak="0">
    <w:nsid w:val="00E867D8"/>
    <w:multiLevelType w:val="hybridMultilevel"/>
    <w:tmpl w:val="03A639A0"/>
    <w:lvl w:ilvl="0" w:tplc="04190001">
      <w:start w:val="1"/>
      <w:numFmt w:val="bullet"/>
      <w:lvlText w:val=""/>
      <w:lvlJc w:val="left"/>
      <w:pPr>
        <w:ind w:left="720" w:hanging="360"/>
      </w:pPr>
      <w:rPr>
        <w:rFonts w:ascii="Symbol" w:hAnsi="Symbol" w:hint="default"/>
      </w:rPr>
    </w:lvl>
    <w:lvl w:ilvl="1" w:tplc="09D8FCA8">
      <w:numFmt w:val="bullet"/>
      <w:lvlText w:val="•"/>
      <w:lvlJc w:val="left"/>
      <w:pPr>
        <w:ind w:left="1440" w:hanging="360"/>
      </w:pPr>
      <w:rPr>
        <w:rFonts w:ascii="Times New Roman" w:eastAsiaTheme="minorEastAsia"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12243332"/>
    <w:multiLevelType w:val="multilevel"/>
    <w:tmpl w:val="D8AA755A"/>
    <w:styleLink w:val="WW8Num1"/>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pStyle w:val="8"/>
      <w:lvlText w:val="%1.%2.%3.%4.%5.%6.%7.%8."/>
      <w:lvlJc w:val="left"/>
      <w:pPr>
        <w:ind w:left="3744" w:hanging="1224"/>
      </w:pPr>
      <w:rPr>
        <w:rFonts w:hint="default"/>
      </w:rPr>
    </w:lvl>
    <w:lvl w:ilvl="8">
      <w:start w:val="1"/>
      <w:numFmt w:val="decimal"/>
      <w:pStyle w:val="9"/>
      <w:lvlText w:val="%1.%2.%3.%4.%5.%6.%7.%8.%9."/>
      <w:lvlJc w:val="left"/>
      <w:pPr>
        <w:ind w:left="4320" w:hanging="1440"/>
      </w:pPr>
      <w:rPr>
        <w:rFonts w:hint="default"/>
      </w:rPr>
    </w:lvl>
  </w:abstractNum>
  <w:abstractNum w:abstractNumId="4" w15:restartNumberingAfterBreak="0">
    <w:nsid w:val="19E171DA"/>
    <w:multiLevelType w:val="hybridMultilevel"/>
    <w:tmpl w:val="0FEE6310"/>
    <w:styleLink w:val="1ai"/>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243967F3"/>
    <w:multiLevelType w:val="multilevel"/>
    <w:tmpl w:val="2A2050B2"/>
    <w:lvl w:ilvl="0">
      <w:start w:val="1"/>
      <w:numFmt w:val="decimal"/>
      <w:pStyle w:val="1"/>
      <w:lvlText w:val="РАЗДЕЛ %1."/>
      <w:lvlJc w:val="left"/>
      <w:pPr>
        <w:ind w:left="360" w:hanging="360"/>
      </w:pPr>
      <w:rPr>
        <w:rFonts w:hint="default"/>
      </w:rPr>
    </w:lvl>
    <w:lvl w:ilvl="1">
      <w:start w:val="1"/>
      <w:numFmt w:val="decimal"/>
      <w:pStyle w:val="2"/>
      <w:lvlText w:val="%1.%2."/>
      <w:lvlJc w:val="left"/>
      <w:pPr>
        <w:ind w:left="573"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lvlText w:val="%1.%2.%3."/>
      <w:lvlJc w:val="left"/>
      <w:pPr>
        <w:ind w:left="2206" w:hanging="504"/>
      </w:pPr>
      <w:rPr>
        <w:rFonts w:hint="default"/>
        <w:b/>
        <w:bCs w:val="0"/>
      </w:rPr>
    </w:lvl>
    <w:lvl w:ilvl="3">
      <w:start w:val="1"/>
      <w:numFmt w:val="russianLower"/>
      <w:pStyle w:val="4"/>
      <w:lvlText w:val="%1.%2.%3.1."/>
      <w:lvlJc w:val="left"/>
      <w:pPr>
        <w:ind w:left="1728" w:hanging="648"/>
      </w:pPr>
      <w:rPr>
        <w:rFonts w:ascii="Times New Roman" w:hAnsi="Times New Roman" w:hint="default"/>
        <w:b/>
        <w:bCs/>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89F5D3A"/>
    <w:multiLevelType w:val="hybridMultilevel"/>
    <w:tmpl w:val="69B24EA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43107B5C"/>
    <w:multiLevelType w:val="hybridMultilevel"/>
    <w:tmpl w:val="7180CCF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47287F5A"/>
    <w:multiLevelType w:val="multilevel"/>
    <w:tmpl w:val="0419001F"/>
    <w:styleLink w:val="111112"/>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cs="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cs="Wingdings" w:hint="default"/>
      </w:rPr>
    </w:lvl>
    <w:lvl w:ilvl="3" w:tplc="04190001">
      <w:start w:val="1"/>
      <w:numFmt w:val="bullet"/>
      <w:lvlText w:val=""/>
      <w:lvlJc w:val="left"/>
      <w:pPr>
        <w:ind w:left="3589" w:hanging="360"/>
      </w:pPr>
      <w:rPr>
        <w:rFonts w:ascii="Symbol" w:hAnsi="Symbol" w:cs="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cs="Wingdings" w:hint="default"/>
      </w:rPr>
    </w:lvl>
    <w:lvl w:ilvl="6" w:tplc="04190001">
      <w:start w:val="1"/>
      <w:numFmt w:val="bullet"/>
      <w:lvlText w:val=""/>
      <w:lvlJc w:val="left"/>
      <w:pPr>
        <w:ind w:left="5749" w:hanging="360"/>
      </w:pPr>
      <w:rPr>
        <w:rFonts w:ascii="Symbol" w:hAnsi="Symbol" w:cs="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cs="Wingdings" w:hint="default"/>
      </w:rPr>
    </w:lvl>
  </w:abstractNum>
  <w:abstractNum w:abstractNumId="10" w15:restartNumberingAfterBreak="0">
    <w:nsid w:val="667A1DFA"/>
    <w:multiLevelType w:val="multilevel"/>
    <w:tmpl w:val="AFAAC088"/>
    <w:lvl w:ilvl="0">
      <w:start w:val="1"/>
      <w:numFmt w:val="upperRoman"/>
      <w:lvlText w:val="%1."/>
      <w:lvlJc w:val="left"/>
      <w:pPr>
        <w:ind w:left="1288" w:hanging="720"/>
      </w:pPr>
    </w:lvl>
    <w:lvl w:ilvl="1">
      <w:start w:val="1"/>
      <w:numFmt w:val="decimal"/>
      <w:pStyle w:val="a0"/>
      <w:isLgl/>
      <w:lvlText w:val="%1.%2."/>
      <w:lvlJc w:val="left"/>
      <w:pPr>
        <w:ind w:left="1708" w:hanging="1140"/>
      </w:pPr>
      <w:rPr>
        <w:rFonts w:ascii="Times New Roman" w:hAnsi="Times New Roman" w:cs="Times New Roman" w:hint="default"/>
      </w:rPr>
    </w:lvl>
    <w:lvl w:ilvl="2">
      <w:start w:val="1"/>
      <w:numFmt w:val="decimal"/>
      <w:isLgl/>
      <w:lvlText w:val="%1.%2.%3."/>
      <w:lvlJc w:val="left"/>
      <w:pPr>
        <w:ind w:left="1707" w:hanging="1140"/>
      </w:pPr>
    </w:lvl>
    <w:lvl w:ilvl="3">
      <w:start w:val="1"/>
      <w:numFmt w:val="decimal"/>
      <w:isLgl/>
      <w:lvlText w:val="%1.%2.%3.%4."/>
      <w:lvlJc w:val="left"/>
      <w:pPr>
        <w:ind w:left="1707" w:hanging="1140"/>
      </w:pPr>
    </w:lvl>
    <w:lvl w:ilvl="4">
      <w:start w:val="1"/>
      <w:numFmt w:val="decimal"/>
      <w:isLgl/>
      <w:lvlText w:val="%1.%2.%3.%4.%5."/>
      <w:lvlJc w:val="left"/>
      <w:pPr>
        <w:ind w:left="1707" w:hanging="1140"/>
      </w:pPr>
    </w:lvl>
    <w:lvl w:ilvl="5">
      <w:start w:val="1"/>
      <w:numFmt w:val="decimal"/>
      <w:isLgl/>
      <w:lvlText w:val="%1.%2.%3.%4.%5.%6."/>
      <w:lvlJc w:val="left"/>
      <w:pPr>
        <w:ind w:left="2007" w:hanging="1440"/>
      </w:pPr>
    </w:lvl>
    <w:lvl w:ilvl="6">
      <w:start w:val="1"/>
      <w:numFmt w:val="decimal"/>
      <w:isLgl/>
      <w:lvlText w:val="%1.%2.%3.%4.%5.%6.%7."/>
      <w:lvlJc w:val="left"/>
      <w:pPr>
        <w:ind w:left="2367" w:hanging="1800"/>
      </w:pPr>
    </w:lvl>
    <w:lvl w:ilvl="7">
      <w:start w:val="1"/>
      <w:numFmt w:val="decimal"/>
      <w:isLgl/>
      <w:lvlText w:val="%1.%2.%3.%4.%5.%6.%7.%8."/>
      <w:lvlJc w:val="left"/>
      <w:pPr>
        <w:ind w:left="2367" w:hanging="1800"/>
      </w:pPr>
    </w:lvl>
    <w:lvl w:ilvl="8">
      <w:start w:val="1"/>
      <w:numFmt w:val="decimal"/>
      <w:isLgl/>
      <w:lvlText w:val="%1.%2.%3.%4.%5.%6.%7.%8.%9."/>
      <w:lvlJc w:val="left"/>
      <w:pPr>
        <w:ind w:left="2727" w:hanging="2160"/>
      </w:pPr>
    </w:lvl>
  </w:abstractNum>
  <w:abstractNum w:abstractNumId="11" w15:restartNumberingAfterBreak="0">
    <w:nsid w:val="6DCD17E2"/>
    <w:multiLevelType w:val="hybridMultilevel"/>
    <w:tmpl w:val="E92AB4BE"/>
    <w:styleLink w:val="1ai11"/>
    <w:lvl w:ilvl="0" w:tplc="7554B8DE">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741232A6"/>
    <w:multiLevelType w:val="multilevel"/>
    <w:tmpl w:val="0E1A4B4C"/>
    <w:styleLink w:val="11"/>
    <w:lvl w:ilvl="0">
      <w:start w:val="1"/>
      <w:numFmt w:val="decimal"/>
      <w:lvlText w:val="%1."/>
      <w:lvlJc w:val="left"/>
      <w:pPr>
        <w:ind w:left="927" w:hanging="360"/>
      </w:pPr>
    </w:lvl>
    <w:lvl w:ilvl="1">
      <w:start w:val="1"/>
      <w:numFmt w:val="decimal"/>
      <w:isLgl/>
      <w:lvlText w:val="%1.%2"/>
      <w:lvlJc w:val="left"/>
      <w:pPr>
        <w:ind w:left="927" w:hanging="360"/>
      </w:pPr>
    </w:lvl>
    <w:lvl w:ilvl="2">
      <w:start w:val="1"/>
      <w:numFmt w:val="decimal"/>
      <w:isLgl/>
      <w:lvlText w:val="%1.%2.%3"/>
      <w:lvlJc w:val="left"/>
      <w:pPr>
        <w:ind w:left="1287" w:hanging="720"/>
      </w:pPr>
    </w:lvl>
    <w:lvl w:ilvl="3">
      <w:start w:val="1"/>
      <w:numFmt w:val="decimal"/>
      <w:isLgl/>
      <w:lvlText w:val="%1.%2.%3.%4"/>
      <w:lvlJc w:val="left"/>
      <w:pPr>
        <w:ind w:left="1287" w:hanging="720"/>
      </w:pPr>
    </w:lvl>
    <w:lvl w:ilvl="4">
      <w:start w:val="1"/>
      <w:numFmt w:val="decimal"/>
      <w:isLgl/>
      <w:lvlText w:val="%1.%2.%3.%4.%5"/>
      <w:lvlJc w:val="left"/>
      <w:pPr>
        <w:ind w:left="1647" w:hanging="1080"/>
      </w:pPr>
    </w:lvl>
    <w:lvl w:ilvl="5">
      <w:start w:val="1"/>
      <w:numFmt w:val="decimal"/>
      <w:isLgl/>
      <w:lvlText w:val="%1.%2.%3.%4.%5.%6"/>
      <w:lvlJc w:val="left"/>
      <w:pPr>
        <w:ind w:left="1647" w:hanging="1080"/>
      </w:pPr>
    </w:lvl>
    <w:lvl w:ilvl="6">
      <w:start w:val="1"/>
      <w:numFmt w:val="decimal"/>
      <w:isLgl/>
      <w:lvlText w:val="%1.%2.%3.%4.%5.%6.%7"/>
      <w:lvlJc w:val="left"/>
      <w:pPr>
        <w:ind w:left="2007" w:hanging="1440"/>
      </w:pPr>
    </w:lvl>
    <w:lvl w:ilvl="7">
      <w:start w:val="1"/>
      <w:numFmt w:val="decimal"/>
      <w:isLgl/>
      <w:lvlText w:val="%1.%2.%3.%4.%5.%6.%7.%8"/>
      <w:lvlJc w:val="left"/>
      <w:pPr>
        <w:ind w:left="2007" w:hanging="1440"/>
      </w:pPr>
    </w:lvl>
    <w:lvl w:ilvl="8">
      <w:start w:val="1"/>
      <w:numFmt w:val="decimal"/>
      <w:isLgl/>
      <w:lvlText w:val="%1.%2.%3.%4.%5.%6.%7.%8.%9"/>
      <w:lvlJc w:val="left"/>
      <w:pPr>
        <w:ind w:left="2007" w:hanging="1440"/>
      </w:pPr>
    </w:lvl>
  </w:abstractNum>
  <w:abstractNum w:abstractNumId="13" w15:restartNumberingAfterBreak="0">
    <w:nsid w:val="758253FF"/>
    <w:multiLevelType w:val="hybridMultilevel"/>
    <w:tmpl w:val="DA1AD200"/>
    <w:styleLink w:val="1ai3161"/>
    <w:lvl w:ilvl="0" w:tplc="3D1E1024">
      <w:start w:val="1"/>
      <w:numFmt w:val="decimal"/>
      <w:lvlText w:val="%1."/>
      <w:lvlJc w:val="left"/>
      <w:pPr>
        <w:ind w:left="720" w:hanging="360"/>
      </w:pPr>
    </w:lvl>
    <w:lvl w:ilvl="1" w:tplc="806C2A20">
      <w:start w:val="1"/>
      <w:numFmt w:val="decimal"/>
      <w:lvlText w:val="1.%2."/>
      <w:lvlJc w:val="left"/>
      <w:pPr>
        <w:ind w:left="1440" w:hanging="360"/>
      </w:pPr>
      <w:rPr>
        <w:rFonts w:ascii="Times New Roman" w:hAnsi="Times New Roman" w:cs="Times New Roman"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77071B10"/>
    <w:multiLevelType w:val="hybridMultilevel"/>
    <w:tmpl w:val="C78E3A22"/>
    <w:lvl w:ilvl="0" w:tplc="612A27EC">
      <w:start w:val="1"/>
      <w:numFmt w:val="bullet"/>
      <w:lvlText w:val=""/>
      <w:lvlJc w:val="left"/>
      <w:pPr>
        <w:ind w:left="1429" w:hanging="360"/>
      </w:pPr>
      <w:rPr>
        <w:rFonts w:ascii="Symbol" w:hAnsi="Symbol" w:hint="default"/>
      </w:rPr>
    </w:lvl>
    <w:lvl w:ilvl="1" w:tplc="612A27EC">
      <w:start w:val="1"/>
      <w:numFmt w:val="bullet"/>
      <w:lvlText w:val=""/>
      <w:lvlJc w:val="left"/>
      <w:pPr>
        <w:ind w:left="2497" w:hanging="708"/>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165631294">
    <w:abstractNumId w:val="3"/>
  </w:num>
  <w:num w:numId="2" w16cid:durableId="1428231662">
    <w:abstractNumId w:val="3"/>
  </w:num>
  <w:num w:numId="3" w16cid:durableId="1444378551">
    <w:abstractNumId w:val="0"/>
  </w:num>
  <w:num w:numId="4" w16cid:durableId="836380615">
    <w:abstractNumId w:val="1"/>
  </w:num>
  <w:num w:numId="5" w16cid:durableId="1782844698">
    <w:abstractNumId w:val="4"/>
  </w:num>
  <w:num w:numId="6" w16cid:durableId="1454985036">
    <w:abstractNumId w:val="8"/>
  </w:num>
  <w:num w:numId="7" w16cid:durableId="1790972824">
    <w:abstractNumId w:val="11"/>
  </w:num>
  <w:num w:numId="8" w16cid:durableId="1443266185">
    <w:abstractNumId w:val="12"/>
  </w:num>
  <w:num w:numId="9" w16cid:durableId="90129243">
    <w:abstractNumId w:val="9"/>
  </w:num>
  <w:num w:numId="10" w16cid:durableId="2139910967">
    <w:abstractNumId w:val="13"/>
  </w:num>
  <w:num w:numId="11" w16cid:durableId="325397861">
    <w:abstractNumId w:val="5"/>
  </w:num>
  <w:num w:numId="12" w16cid:durableId="1682197946">
    <w:abstractNumId w:val="7"/>
  </w:num>
  <w:num w:numId="13" w16cid:durableId="1601335407">
    <w:abstractNumId w:val="2"/>
  </w:num>
  <w:num w:numId="14" w16cid:durableId="494960562">
    <w:abstractNumId w:val="14"/>
  </w:num>
  <w:num w:numId="15" w16cid:durableId="44592725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13276043">
    <w:abstractNumId w:val="6"/>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ctiveWritingStyle w:appName="MSWord" w:lang="ru-RU" w:vendorID="64" w:dllVersion="6" w:nlCheck="1" w:checkStyle="0"/>
  <w:activeWritingStyle w:appName="MSWord" w:lang="en-US" w:vendorID="64" w:dllVersion="6" w:nlCheck="1" w:checkStyle="0"/>
  <w:activeWritingStyle w:appName="MSWord" w:lang="ru-RU" w:vendorID="64" w:dllVersion="4096" w:nlCheck="1" w:checkStyle="0"/>
  <w:activeWritingStyle w:appName="MSWord" w:lang="en-US" w:vendorID="64" w:dllVersion="4096" w:nlCheck="1" w:checkStyle="0"/>
  <w:proofState w:spelling="clean" w:grammar="clean"/>
  <w:attachedTemplate r:id="rId1"/>
  <w:defaultTabStop w:val="709"/>
  <w:characterSpacingControl w:val="doNotCompress"/>
  <w:hdrShapeDefaults>
    <o:shapedefaults v:ext="edit" spidmax="2050"/>
  </w:hdrShapeDefaults>
  <w:footnotePr>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72B5"/>
    <w:rsid w:val="00001917"/>
    <w:rsid w:val="00003259"/>
    <w:rsid w:val="00004364"/>
    <w:rsid w:val="00004602"/>
    <w:rsid w:val="000050CD"/>
    <w:rsid w:val="00006319"/>
    <w:rsid w:val="0000793B"/>
    <w:rsid w:val="00007AA0"/>
    <w:rsid w:val="0001092B"/>
    <w:rsid w:val="000110C5"/>
    <w:rsid w:val="000123FE"/>
    <w:rsid w:val="00012CD3"/>
    <w:rsid w:val="00014907"/>
    <w:rsid w:val="0001524B"/>
    <w:rsid w:val="000155D0"/>
    <w:rsid w:val="00016B1E"/>
    <w:rsid w:val="00017298"/>
    <w:rsid w:val="0002033D"/>
    <w:rsid w:val="00022E0E"/>
    <w:rsid w:val="00024286"/>
    <w:rsid w:val="00025536"/>
    <w:rsid w:val="00026118"/>
    <w:rsid w:val="00027D60"/>
    <w:rsid w:val="00027E3D"/>
    <w:rsid w:val="0003069F"/>
    <w:rsid w:val="00032A9F"/>
    <w:rsid w:val="00033376"/>
    <w:rsid w:val="00035E13"/>
    <w:rsid w:val="00036232"/>
    <w:rsid w:val="00037702"/>
    <w:rsid w:val="0004012C"/>
    <w:rsid w:val="00041665"/>
    <w:rsid w:val="00041B00"/>
    <w:rsid w:val="0004317A"/>
    <w:rsid w:val="00043E17"/>
    <w:rsid w:val="00047D43"/>
    <w:rsid w:val="0005020F"/>
    <w:rsid w:val="0005367F"/>
    <w:rsid w:val="00057555"/>
    <w:rsid w:val="00057A79"/>
    <w:rsid w:val="000603F8"/>
    <w:rsid w:val="00060614"/>
    <w:rsid w:val="000619EB"/>
    <w:rsid w:val="0006211D"/>
    <w:rsid w:val="000622D4"/>
    <w:rsid w:val="0006360A"/>
    <w:rsid w:val="000652CD"/>
    <w:rsid w:val="00065E80"/>
    <w:rsid w:val="00066A0E"/>
    <w:rsid w:val="00066C61"/>
    <w:rsid w:val="00067214"/>
    <w:rsid w:val="00071F9B"/>
    <w:rsid w:val="0007291E"/>
    <w:rsid w:val="00072BDE"/>
    <w:rsid w:val="000739E0"/>
    <w:rsid w:val="00076835"/>
    <w:rsid w:val="00077F1C"/>
    <w:rsid w:val="00080922"/>
    <w:rsid w:val="0008127F"/>
    <w:rsid w:val="00081904"/>
    <w:rsid w:val="0008312D"/>
    <w:rsid w:val="00083B29"/>
    <w:rsid w:val="00086413"/>
    <w:rsid w:val="00087776"/>
    <w:rsid w:val="00090D1B"/>
    <w:rsid w:val="0009196A"/>
    <w:rsid w:val="00092B82"/>
    <w:rsid w:val="00093AB8"/>
    <w:rsid w:val="00093E69"/>
    <w:rsid w:val="00093FCF"/>
    <w:rsid w:val="00095013"/>
    <w:rsid w:val="0009521D"/>
    <w:rsid w:val="00095EA7"/>
    <w:rsid w:val="0009688A"/>
    <w:rsid w:val="00096DD0"/>
    <w:rsid w:val="00096E25"/>
    <w:rsid w:val="000978D3"/>
    <w:rsid w:val="000A0198"/>
    <w:rsid w:val="000A0850"/>
    <w:rsid w:val="000A15D7"/>
    <w:rsid w:val="000A1A17"/>
    <w:rsid w:val="000A2441"/>
    <w:rsid w:val="000A2AA9"/>
    <w:rsid w:val="000A4048"/>
    <w:rsid w:val="000A4177"/>
    <w:rsid w:val="000A501C"/>
    <w:rsid w:val="000A5236"/>
    <w:rsid w:val="000A5BC0"/>
    <w:rsid w:val="000A5D21"/>
    <w:rsid w:val="000A7F33"/>
    <w:rsid w:val="000B0DD2"/>
    <w:rsid w:val="000B21F8"/>
    <w:rsid w:val="000B298F"/>
    <w:rsid w:val="000B2CE8"/>
    <w:rsid w:val="000B3C87"/>
    <w:rsid w:val="000B4482"/>
    <w:rsid w:val="000B7DC3"/>
    <w:rsid w:val="000C1F15"/>
    <w:rsid w:val="000C46E9"/>
    <w:rsid w:val="000C65DB"/>
    <w:rsid w:val="000C707D"/>
    <w:rsid w:val="000C743E"/>
    <w:rsid w:val="000C7455"/>
    <w:rsid w:val="000C7A2A"/>
    <w:rsid w:val="000D0207"/>
    <w:rsid w:val="000D0311"/>
    <w:rsid w:val="000D04C3"/>
    <w:rsid w:val="000D0B3E"/>
    <w:rsid w:val="000D0B91"/>
    <w:rsid w:val="000D1173"/>
    <w:rsid w:val="000D44C6"/>
    <w:rsid w:val="000D52AB"/>
    <w:rsid w:val="000D571B"/>
    <w:rsid w:val="000D6C92"/>
    <w:rsid w:val="000D7037"/>
    <w:rsid w:val="000D733C"/>
    <w:rsid w:val="000D751A"/>
    <w:rsid w:val="000D7DB9"/>
    <w:rsid w:val="000E0403"/>
    <w:rsid w:val="000E086F"/>
    <w:rsid w:val="000E17DE"/>
    <w:rsid w:val="000E1CEE"/>
    <w:rsid w:val="000E474C"/>
    <w:rsid w:val="000E4CA4"/>
    <w:rsid w:val="000E4EC1"/>
    <w:rsid w:val="000E5C40"/>
    <w:rsid w:val="000E6385"/>
    <w:rsid w:val="000E7045"/>
    <w:rsid w:val="000E72FB"/>
    <w:rsid w:val="000E742A"/>
    <w:rsid w:val="000E76B3"/>
    <w:rsid w:val="000F035B"/>
    <w:rsid w:val="000F12D7"/>
    <w:rsid w:val="000F1328"/>
    <w:rsid w:val="000F29FF"/>
    <w:rsid w:val="000F2CB8"/>
    <w:rsid w:val="000F490C"/>
    <w:rsid w:val="000F4C69"/>
    <w:rsid w:val="000F6818"/>
    <w:rsid w:val="00100EFE"/>
    <w:rsid w:val="001020FA"/>
    <w:rsid w:val="00102333"/>
    <w:rsid w:val="00102418"/>
    <w:rsid w:val="0010514C"/>
    <w:rsid w:val="00106344"/>
    <w:rsid w:val="00106538"/>
    <w:rsid w:val="001072B4"/>
    <w:rsid w:val="00107494"/>
    <w:rsid w:val="00107AD1"/>
    <w:rsid w:val="00111733"/>
    <w:rsid w:val="00115F8C"/>
    <w:rsid w:val="0011669D"/>
    <w:rsid w:val="00116FEA"/>
    <w:rsid w:val="0011765D"/>
    <w:rsid w:val="001219ED"/>
    <w:rsid w:val="0012271B"/>
    <w:rsid w:val="0012539E"/>
    <w:rsid w:val="0012627E"/>
    <w:rsid w:val="00126CDC"/>
    <w:rsid w:val="00127701"/>
    <w:rsid w:val="00127B32"/>
    <w:rsid w:val="00131EE2"/>
    <w:rsid w:val="001320A4"/>
    <w:rsid w:val="001337E7"/>
    <w:rsid w:val="001339C9"/>
    <w:rsid w:val="00133CE1"/>
    <w:rsid w:val="00135335"/>
    <w:rsid w:val="00135566"/>
    <w:rsid w:val="001358F4"/>
    <w:rsid w:val="00135DA8"/>
    <w:rsid w:val="00135E58"/>
    <w:rsid w:val="00136E94"/>
    <w:rsid w:val="0013790B"/>
    <w:rsid w:val="00137C2C"/>
    <w:rsid w:val="0014198C"/>
    <w:rsid w:val="00141D3F"/>
    <w:rsid w:val="001425D5"/>
    <w:rsid w:val="00144705"/>
    <w:rsid w:val="0014474D"/>
    <w:rsid w:val="00144A54"/>
    <w:rsid w:val="00145942"/>
    <w:rsid w:val="00145F14"/>
    <w:rsid w:val="001461E7"/>
    <w:rsid w:val="001472A9"/>
    <w:rsid w:val="001513E6"/>
    <w:rsid w:val="00152BDC"/>
    <w:rsid w:val="00153ABC"/>
    <w:rsid w:val="00153EA7"/>
    <w:rsid w:val="00154EE8"/>
    <w:rsid w:val="001565D0"/>
    <w:rsid w:val="001566B6"/>
    <w:rsid w:val="00156F29"/>
    <w:rsid w:val="001573F7"/>
    <w:rsid w:val="00157CB8"/>
    <w:rsid w:val="0016006B"/>
    <w:rsid w:val="00160491"/>
    <w:rsid w:val="00161879"/>
    <w:rsid w:val="001629FE"/>
    <w:rsid w:val="00162BCA"/>
    <w:rsid w:val="00162CA3"/>
    <w:rsid w:val="00165D29"/>
    <w:rsid w:val="00166228"/>
    <w:rsid w:val="00171C2C"/>
    <w:rsid w:val="00173B88"/>
    <w:rsid w:val="00174C6F"/>
    <w:rsid w:val="00175F4A"/>
    <w:rsid w:val="00177355"/>
    <w:rsid w:val="00177666"/>
    <w:rsid w:val="001776C4"/>
    <w:rsid w:val="001777B0"/>
    <w:rsid w:val="001779A7"/>
    <w:rsid w:val="00177D6A"/>
    <w:rsid w:val="00181628"/>
    <w:rsid w:val="00181DC3"/>
    <w:rsid w:val="001827F2"/>
    <w:rsid w:val="001839FD"/>
    <w:rsid w:val="00183EEC"/>
    <w:rsid w:val="001850E0"/>
    <w:rsid w:val="0018594B"/>
    <w:rsid w:val="00186700"/>
    <w:rsid w:val="00186DD8"/>
    <w:rsid w:val="00187496"/>
    <w:rsid w:val="00187C47"/>
    <w:rsid w:val="001905CD"/>
    <w:rsid w:val="00190EF9"/>
    <w:rsid w:val="001912CE"/>
    <w:rsid w:val="00191C8E"/>
    <w:rsid w:val="00191F5A"/>
    <w:rsid w:val="0019346C"/>
    <w:rsid w:val="0019390D"/>
    <w:rsid w:val="00193BC2"/>
    <w:rsid w:val="00193EDD"/>
    <w:rsid w:val="00194CEB"/>
    <w:rsid w:val="0019579F"/>
    <w:rsid w:val="00196868"/>
    <w:rsid w:val="00196B56"/>
    <w:rsid w:val="00197A83"/>
    <w:rsid w:val="001A0272"/>
    <w:rsid w:val="001A049C"/>
    <w:rsid w:val="001A1BE6"/>
    <w:rsid w:val="001A23FE"/>
    <w:rsid w:val="001A2CA8"/>
    <w:rsid w:val="001A46EF"/>
    <w:rsid w:val="001A5931"/>
    <w:rsid w:val="001A5CBC"/>
    <w:rsid w:val="001A62C4"/>
    <w:rsid w:val="001A6927"/>
    <w:rsid w:val="001B018B"/>
    <w:rsid w:val="001B2B3D"/>
    <w:rsid w:val="001B2D47"/>
    <w:rsid w:val="001B45BF"/>
    <w:rsid w:val="001B4ABF"/>
    <w:rsid w:val="001B5153"/>
    <w:rsid w:val="001B51FB"/>
    <w:rsid w:val="001B7229"/>
    <w:rsid w:val="001B7D10"/>
    <w:rsid w:val="001C0930"/>
    <w:rsid w:val="001C102F"/>
    <w:rsid w:val="001C127A"/>
    <w:rsid w:val="001C14D8"/>
    <w:rsid w:val="001C1DBC"/>
    <w:rsid w:val="001C2184"/>
    <w:rsid w:val="001C56F3"/>
    <w:rsid w:val="001C6289"/>
    <w:rsid w:val="001C79C1"/>
    <w:rsid w:val="001D1E64"/>
    <w:rsid w:val="001D2D94"/>
    <w:rsid w:val="001D2DFB"/>
    <w:rsid w:val="001D31BB"/>
    <w:rsid w:val="001D3731"/>
    <w:rsid w:val="001D41AB"/>
    <w:rsid w:val="001D4846"/>
    <w:rsid w:val="001D4E4B"/>
    <w:rsid w:val="001D5101"/>
    <w:rsid w:val="001D5533"/>
    <w:rsid w:val="001D5DA9"/>
    <w:rsid w:val="001E064A"/>
    <w:rsid w:val="001E0B70"/>
    <w:rsid w:val="001E0FFF"/>
    <w:rsid w:val="001E10E2"/>
    <w:rsid w:val="001E3DDB"/>
    <w:rsid w:val="001E41C2"/>
    <w:rsid w:val="001E472B"/>
    <w:rsid w:val="001E4B4C"/>
    <w:rsid w:val="001E5053"/>
    <w:rsid w:val="001E5E3E"/>
    <w:rsid w:val="001E6256"/>
    <w:rsid w:val="001E7160"/>
    <w:rsid w:val="001E79B0"/>
    <w:rsid w:val="001E7FC5"/>
    <w:rsid w:val="001F08F0"/>
    <w:rsid w:val="001F26FF"/>
    <w:rsid w:val="001F2DCC"/>
    <w:rsid w:val="001F2F40"/>
    <w:rsid w:val="001F4316"/>
    <w:rsid w:val="001F5271"/>
    <w:rsid w:val="001F5ABC"/>
    <w:rsid w:val="001F608B"/>
    <w:rsid w:val="001F6F98"/>
    <w:rsid w:val="002007AA"/>
    <w:rsid w:val="00200C98"/>
    <w:rsid w:val="00202520"/>
    <w:rsid w:val="002048A3"/>
    <w:rsid w:val="00204C8F"/>
    <w:rsid w:val="00205B2B"/>
    <w:rsid w:val="00205FE7"/>
    <w:rsid w:val="00210C5E"/>
    <w:rsid w:val="00212478"/>
    <w:rsid w:val="0021373F"/>
    <w:rsid w:val="00213F0C"/>
    <w:rsid w:val="0021734C"/>
    <w:rsid w:val="0021763C"/>
    <w:rsid w:val="00217B3A"/>
    <w:rsid w:val="00220114"/>
    <w:rsid w:val="00220289"/>
    <w:rsid w:val="002202BB"/>
    <w:rsid w:val="002223F4"/>
    <w:rsid w:val="00222DA2"/>
    <w:rsid w:val="002277C6"/>
    <w:rsid w:val="002305D2"/>
    <w:rsid w:val="002311F3"/>
    <w:rsid w:val="00231689"/>
    <w:rsid w:val="002322B5"/>
    <w:rsid w:val="00232CA6"/>
    <w:rsid w:val="002338BD"/>
    <w:rsid w:val="0023437C"/>
    <w:rsid w:val="002347B5"/>
    <w:rsid w:val="00234EC0"/>
    <w:rsid w:val="00235260"/>
    <w:rsid w:val="00235954"/>
    <w:rsid w:val="00236FE4"/>
    <w:rsid w:val="00237606"/>
    <w:rsid w:val="0023762C"/>
    <w:rsid w:val="00240532"/>
    <w:rsid w:val="00241724"/>
    <w:rsid w:val="00243611"/>
    <w:rsid w:val="002442CD"/>
    <w:rsid w:val="002448CB"/>
    <w:rsid w:val="00244B4C"/>
    <w:rsid w:val="00244B4D"/>
    <w:rsid w:val="00244CC4"/>
    <w:rsid w:val="002451A6"/>
    <w:rsid w:val="00245E30"/>
    <w:rsid w:val="0024766B"/>
    <w:rsid w:val="00247F90"/>
    <w:rsid w:val="00251663"/>
    <w:rsid w:val="002527AB"/>
    <w:rsid w:val="002531B5"/>
    <w:rsid w:val="0025393E"/>
    <w:rsid w:val="0025395F"/>
    <w:rsid w:val="002563A0"/>
    <w:rsid w:val="0025698B"/>
    <w:rsid w:val="00257B0B"/>
    <w:rsid w:val="00261954"/>
    <w:rsid w:val="0026245D"/>
    <w:rsid w:val="00265146"/>
    <w:rsid w:val="00265209"/>
    <w:rsid w:val="00265794"/>
    <w:rsid w:val="002662AA"/>
    <w:rsid w:val="00267092"/>
    <w:rsid w:val="0026730B"/>
    <w:rsid w:val="00267FCB"/>
    <w:rsid w:val="00272BBB"/>
    <w:rsid w:val="0027381C"/>
    <w:rsid w:val="00273A0C"/>
    <w:rsid w:val="002753E8"/>
    <w:rsid w:val="00276678"/>
    <w:rsid w:val="0027700A"/>
    <w:rsid w:val="002774B2"/>
    <w:rsid w:val="00277791"/>
    <w:rsid w:val="00280510"/>
    <w:rsid w:val="00280948"/>
    <w:rsid w:val="00281C20"/>
    <w:rsid w:val="00283AFE"/>
    <w:rsid w:val="00283B01"/>
    <w:rsid w:val="00283C29"/>
    <w:rsid w:val="00284065"/>
    <w:rsid w:val="0028498E"/>
    <w:rsid w:val="002851EB"/>
    <w:rsid w:val="00285A88"/>
    <w:rsid w:val="00286922"/>
    <w:rsid w:val="00286F32"/>
    <w:rsid w:val="00287083"/>
    <w:rsid w:val="00287240"/>
    <w:rsid w:val="00287FE9"/>
    <w:rsid w:val="0029057A"/>
    <w:rsid w:val="00291DCC"/>
    <w:rsid w:val="002920E7"/>
    <w:rsid w:val="002927B0"/>
    <w:rsid w:val="00292B33"/>
    <w:rsid w:val="002942D1"/>
    <w:rsid w:val="00295380"/>
    <w:rsid w:val="0029593F"/>
    <w:rsid w:val="00295AEC"/>
    <w:rsid w:val="002977D6"/>
    <w:rsid w:val="00297F0B"/>
    <w:rsid w:val="002A02B1"/>
    <w:rsid w:val="002A0ABC"/>
    <w:rsid w:val="002A14B0"/>
    <w:rsid w:val="002A4449"/>
    <w:rsid w:val="002A4C71"/>
    <w:rsid w:val="002A7912"/>
    <w:rsid w:val="002A7AFE"/>
    <w:rsid w:val="002B0018"/>
    <w:rsid w:val="002B1AAE"/>
    <w:rsid w:val="002B2D0A"/>
    <w:rsid w:val="002B3D6E"/>
    <w:rsid w:val="002B49F2"/>
    <w:rsid w:val="002B513D"/>
    <w:rsid w:val="002B539C"/>
    <w:rsid w:val="002B5D30"/>
    <w:rsid w:val="002B6F5C"/>
    <w:rsid w:val="002B78CE"/>
    <w:rsid w:val="002B7998"/>
    <w:rsid w:val="002C01A0"/>
    <w:rsid w:val="002C057B"/>
    <w:rsid w:val="002C0C01"/>
    <w:rsid w:val="002C20D5"/>
    <w:rsid w:val="002C2291"/>
    <w:rsid w:val="002C41C0"/>
    <w:rsid w:val="002C7926"/>
    <w:rsid w:val="002C7EDE"/>
    <w:rsid w:val="002D08AD"/>
    <w:rsid w:val="002D176A"/>
    <w:rsid w:val="002D24C8"/>
    <w:rsid w:val="002D7121"/>
    <w:rsid w:val="002E0067"/>
    <w:rsid w:val="002E04AF"/>
    <w:rsid w:val="002E061D"/>
    <w:rsid w:val="002E22A0"/>
    <w:rsid w:val="002E2386"/>
    <w:rsid w:val="002E5C7C"/>
    <w:rsid w:val="002E6623"/>
    <w:rsid w:val="002E682F"/>
    <w:rsid w:val="002E6DAE"/>
    <w:rsid w:val="002E7983"/>
    <w:rsid w:val="002F0810"/>
    <w:rsid w:val="002F0832"/>
    <w:rsid w:val="002F0CD5"/>
    <w:rsid w:val="002F18CC"/>
    <w:rsid w:val="002F195C"/>
    <w:rsid w:val="002F2137"/>
    <w:rsid w:val="002F2AC2"/>
    <w:rsid w:val="002F3599"/>
    <w:rsid w:val="002F3F0D"/>
    <w:rsid w:val="002F462E"/>
    <w:rsid w:val="002F59CA"/>
    <w:rsid w:val="002F6CF6"/>
    <w:rsid w:val="002F6ED3"/>
    <w:rsid w:val="002F7C2A"/>
    <w:rsid w:val="0030070A"/>
    <w:rsid w:val="003011D3"/>
    <w:rsid w:val="003023B4"/>
    <w:rsid w:val="003026FF"/>
    <w:rsid w:val="0030347F"/>
    <w:rsid w:val="0030390D"/>
    <w:rsid w:val="00303D20"/>
    <w:rsid w:val="0030476E"/>
    <w:rsid w:val="003058F7"/>
    <w:rsid w:val="00305B32"/>
    <w:rsid w:val="00305C6B"/>
    <w:rsid w:val="00310948"/>
    <w:rsid w:val="00311986"/>
    <w:rsid w:val="00311E2A"/>
    <w:rsid w:val="003123C8"/>
    <w:rsid w:val="0031551B"/>
    <w:rsid w:val="003170D3"/>
    <w:rsid w:val="00317170"/>
    <w:rsid w:val="00317422"/>
    <w:rsid w:val="00317B8D"/>
    <w:rsid w:val="003216C9"/>
    <w:rsid w:val="00321A33"/>
    <w:rsid w:val="00321F44"/>
    <w:rsid w:val="0032208A"/>
    <w:rsid w:val="003237A3"/>
    <w:rsid w:val="00323D8C"/>
    <w:rsid w:val="00325635"/>
    <w:rsid w:val="00327446"/>
    <w:rsid w:val="003311E6"/>
    <w:rsid w:val="003327F4"/>
    <w:rsid w:val="003332A8"/>
    <w:rsid w:val="003333B8"/>
    <w:rsid w:val="00334445"/>
    <w:rsid w:val="0033469E"/>
    <w:rsid w:val="00334E8B"/>
    <w:rsid w:val="003364C6"/>
    <w:rsid w:val="00336991"/>
    <w:rsid w:val="00337724"/>
    <w:rsid w:val="00337DE1"/>
    <w:rsid w:val="00340268"/>
    <w:rsid w:val="0034069F"/>
    <w:rsid w:val="00340C55"/>
    <w:rsid w:val="00341CC2"/>
    <w:rsid w:val="00341DFB"/>
    <w:rsid w:val="00341FFB"/>
    <w:rsid w:val="00342799"/>
    <w:rsid w:val="00351926"/>
    <w:rsid w:val="003539F4"/>
    <w:rsid w:val="00354550"/>
    <w:rsid w:val="00355059"/>
    <w:rsid w:val="00355DB1"/>
    <w:rsid w:val="0035647C"/>
    <w:rsid w:val="00360A32"/>
    <w:rsid w:val="00361611"/>
    <w:rsid w:val="00362666"/>
    <w:rsid w:val="00362FC2"/>
    <w:rsid w:val="0036311F"/>
    <w:rsid w:val="003631C6"/>
    <w:rsid w:val="00363520"/>
    <w:rsid w:val="00363EBB"/>
    <w:rsid w:val="0036406C"/>
    <w:rsid w:val="0036507E"/>
    <w:rsid w:val="00365121"/>
    <w:rsid w:val="00365841"/>
    <w:rsid w:val="00365DD9"/>
    <w:rsid w:val="003672E9"/>
    <w:rsid w:val="00367924"/>
    <w:rsid w:val="00367FAE"/>
    <w:rsid w:val="00371664"/>
    <w:rsid w:val="00371931"/>
    <w:rsid w:val="00371F93"/>
    <w:rsid w:val="0037252C"/>
    <w:rsid w:val="00372ED8"/>
    <w:rsid w:val="0037328F"/>
    <w:rsid w:val="0037384A"/>
    <w:rsid w:val="00373C40"/>
    <w:rsid w:val="00373FA1"/>
    <w:rsid w:val="00374403"/>
    <w:rsid w:val="00374B66"/>
    <w:rsid w:val="0037521D"/>
    <w:rsid w:val="003762E4"/>
    <w:rsid w:val="003807AD"/>
    <w:rsid w:val="00380881"/>
    <w:rsid w:val="0038126A"/>
    <w:rsid w:val="003813A8"/>
    <w:rsid w:val="0038172B"/>
    <w:rsid w:val="003818F8"/>
    <w:rsid w:val="00383575"/>
    <w:rsid w:val="003839B4"/>
    <w:rsid w:val="00385027"/>
    <w:rsid w:val="0038544C"/>
    <w:rsid w:val="00390555"/>
    <w:rsid w:val="00390D9B"/>
    <w:rsid w:val="00391301"/>
    <w:rsid w:val="003917F7"/>
    <w:rsid w:val="003918DF"/>
    <w:rsid w:val="00391B1B"/>
    <w:rsid w:val="003925A2"/>
    <w:rsid w:val="00393F06"/>
    <w:rsid w:val="00396061"/>
    <w:rsid w:val="00396A30"/>
    <w:rsid w:val="003A037B"/>
    <w:rsid w:val="003A29C3"/>
    <w:rsid w:val="003A326B"/>
    <w:rsid w:val="003A3F6A"/>
    <w:rsid w:val="003A500D"/>
    <w:rsid w:val="003A635B"/>
    <w:rsid w:val="003B2301"/>
    <w:rsid w:val="003B3773"/>
    <w:rsid w:val="003B6136"/>
    <w:rsid w:val="003C24F3"/>
    <w:rsid w:val="003C2C06"/>
    <w:rsid w:val="003C3C16"/>
    <w:rsid w:val="003C5861"/>
    <w:rsid w:val="003C72EF"/>
    <w:rsid w:val="003D37D4"/>
    <w:rsid w:val="003D534F"/>
    <w:rsid w:val="003D5F1F"/>
    <w:rsid w:val="003D63E3"/>
    <w:rsid w:val="003D663F"/>
    <w:rsid w:val="003D6F8C"/>
    <w:rsid w:val="003D7255"/>
    <w:rsid w:val="003D7C34"/>
    <w:rsid w:val="003E1B72"/>
    <w:rsid w:val="003E2669"/>
    <w:rsid w:val="003E33EC"/>
    <w:rsid w:val="003E48C7"/>
    <w:rsid w:val="003E611A"/>
    <w:rsid w:val="003F227E"/>
    <w:rsid w:val="003F3023"/>
    <w:rsid w:val="003F3756"/>
    <w:rsid w:val="003F6713"/>
    <w:rsid w:val="003F6808"/>
    <w:rsid w:val="003F79D7"/>
    <w:rsid w:val="004008B5"/>
    <w:rsid w:val="004020D8"/>
    <w:rsid w:val="0040332F"/>
    <w:rsid w:val="004035BC"/>
    <w:rsid w:val="00404222"/>
    <w:rsid w:val="004046C1"/>
    <w:rsid w:val="00404D75"/>
    <w:rsid w:val="004053D7"/>
    <w:rsid w:val="0040667D"/>
    <w:rsid w:val="00406716"/>
    <w:rsid w:val="00406FBE"/>
    <w:rsid w:val="004070DD"/>
    <w:rsid w:val="004072D1"/>
    <w:rsid w:val="00410A59"/>
    <w:rsid w:val="00410B2A"/>
    <w:rsid w:val="00411AC6"/>
    <w:rsid w:val="00411CBF"/>
    <w:rsid w:val="00411F42"/>
    <w:rsid w:val="00411FFF"/>
    <w:rsid w:val="004126B4"/>
    <w:rsid w:val="00412A4A"/>
    <w:rsid w:val="00412EB5"/>
    <w:rsid w:val="004138CC"/>
    <w:rsid w:val="004138FD"/>
    <w:rsid w:val="004146AC"/>
    <w:rsid w:val="00415AFE"/>
    <w:rsid w:val="00415BAA"/>
    <w:rsid w:val="0041618D"/>
    <w:rsid w:val="004177DE"/>
    <w:rsid w:val="00417CBE"/>
    <w:rsid w:val="00420045"/>
    <w:rsid w:val="00421391"/>
    <w:rsid w:val="00421ADB"/>
    <w:rsid w:val="0042247C"/>
    <w:rsid w:val="00422F4A"/>
    <w:rsid w:val="00424BA6"/>
    <w:rsid w:val="004256D1"/>
    <w:rsid w:val="00425DCE"/>
    <w:rsid w:val="00426FF3"/>
    <w:rsid w:val="004273DD"/>
    <w:rsid w:val="00430480"/>
    <w:rsid w:val="00430D30"/>
    <w:rsid w:val="00432295"/>
    <w:rsid w:val="0043786F"/>
    <w:rsid w:val="00437C21"/>
    <w:rsid w:val="00440BF7"/>
    <w:rsid w:val="00441207"/>
    <w:rsid w:val="0044120A"/>
    <w:rsid w:val="00441222"/>
    <w:rsid w:val="00441E45"/>
    <w:rsid w:val="004428C7"/>
    <w:rsid w:val="004431F7"/>
    <w:rsid w:val="00444143"/>
    <w:rsid w:val="004448AA"/>
    <w:rsid w:val="00444F9B"/>
    <w:rsid w:val="00445926"/>
    <w:rsid w:val="00445BBF"/>
    <w:rsid w:val="00446557"/>
    <w:rsid w:val="00446589"/>
    <w:rsid w:val="00451AC8"/>
    <w:rsid w:val="00452533"/>
    <w:rsid w:val="004528BF"/>
    <w:rsid w:val="00452E4B"/>
    <w:rsid w:val="0045473B"/>
    <w:rsid w:val="0045544F"/>
    <w:rsid w:val="00461C70"/>
    <w:rsid w:val="00462573"/>
    <w:rsid w:val="0046294D"/>
    <w:rsid w:val="00463817"/>
    <w:rsid w:val="00463C6F"/>
    <w:rsid w:val="00464E8B"/>
    <w:rsid w:val="004650F9"/>
    <w:rsid w:val="0046515E"/>
    <w:rsid w:val="00465E3B"/>
    <w:rsid w:val="004669D0"/>
    <w:rsid w:val="00470215"/>
    <w:rsid w:val="0047432E"/>
    <w:rsid w:val="00474E1E"/>
    <w:rsid w:val="0047572B"/>
    <w:rsid w:val="00477254"/>
    <w:rsid w:val="00481CC0"/>
    <w:rsid w:val="00482662"/>
    <w:rsid w:val="00483373"/>
    <w:rsid w:val="0048359E"/>
    <w:rsid w:val="0048374D"/>
    <w:rsid w:val="004841BE"/>
    <w:rsid w:val="0048420B"/>
    <w:rsid w:val="004842C0"/>
    <w:rsid w:val="004875FF"/>
    <w:rsid w:val="004907DD"/>
    <w:rsid w:val="004911D1"/>
    <w:rsid w:val="00491B40"/>
    <w:rsid w:val="004926F6"/>
    <w:rsid w:val="00492E73"/>
    <w:rsid w:val="004938C2"/>
    <w:rsid w:val="00494679"/>
    <w:rsid w:val="00494E26"/>
    <w:rsid w:val="004A4952"/>
    <w:rsid w:val="004A64A0"/>
    <w:rsid w:val="004B132A"/>
    <w:rsid w:val="004B288A"/>
    <w:rsid w:val="004B3177"/>
    <w:rsid w:val="004B4A34"/>
    <w:rsid w:val="004B5B82"/>
    <w:rsid w:val="004B6427"/>
    <w:rsid w:val="004B7B19"/>
    <w:rsid w:val="004B7BF0"/>
    <w:rsid w:val="004C1602"/>
    <w:rsid w:val="004C2271"/>
    <w:rsid w:val="004C57E3"/>
    <w:rsid w:val="004C72F8"/>
    <w:rsid w:val="004C79B0"/>
    <w:rsid w:val="004D08B3"/>
    <w:rsid w:val="004D0DB1"/>
    <w:rsid w:val="004D138C"/>
    <w:rsid w:val="004D1F9F"/>
    <w:rsid w:val="004D248A"/>
    <w:rsid w:val="004D3B7B"/>
    <w:rsid w:val="004D3E66"/>
    <w:rsid w:val="004D4866"/>
    <w:rsid w:val="004D5047"/>
    <w:rsid w:val="004D6A04"/>
    <w:rsid w:val="004E024A"/>
    <w:rsid w:val="004E0F4E"/>
    <w:rsid w:val="004E2424"/>
    <w:rsid w:val="004E3201"/>
    <w:rsid w:val="004E6F66"/>
    <w:rsid w:val="004E6F86"/>
    <w:rsid w:val="004F12E2"/>
    <w:rsid w:val="004F14FF"/>
    <w:rsid w:val="004F1840"/>
    <w:rsid w:val="004F187C"/>
    <w:rsid w:val="004F2C49"/>
    <w:rsid w:val="004F31E9"/>
    <w:rsid w:val="004F36BA"/>
    <w:rsid w:val="004F71CE"/>
    <w:rsid w:val="004F7BAD"/>
    <w:rsid w:val="005020E2"/>
    <w:rsid w:val="005027DF"/>
    <w:rsid w:val="005034DA"/>
    <w:rsid w:val="005044B6"/>
    <w:rsid w:val="00510469"/>
    <w:rsid w:val="00511092"/>
    <w:rsid w:val="00511910"/>
    <w:rsid w:val="005122B4"/>
    <w:rsid w:val="005127C0"/>
    <w:rsid w:val="00512AC1"/>
    <w:rsid w:val="00512F4B"/>
    <w:rsid w:val="0051357F"/>
    <w:rsid w:val="00514973"/>
    <w:rsid w:val="00517125"/>
    <w:rsid w:val="0051720D"/>
    <w:rsid w:val="005176DF"/>
    <w:rsid w:val="00520BF4"/>
    <w:rsid w:val="00522C83"/>
    <w:rsid w:val="0052304E"/>
    <w:rsid w:val="005236BD"/>
    <w:rsid w:val="005245B9"/>
    <w:rsid w:val="00525212"/>
    <w:rsid w:val="005271A8"/>
    <w:rsid w:val="0053042D"/>
    <w:rsid w:val="00531415"/>
    <w:rsid w:val="00531E5B"/>
    <w:rsid w:val="00534212"/>
    <w:rsid w:val="00534746"/>
    <w:rsid w:val="00535080"/>
    <w:rsid w:val="005354B5"/>
    <w:rsid w:val="005356F5"/>
    <w:rsid w:val="005357B0"/>
    <w:rsid w:val="00535B6B"/>
    <w:rsid w:val="00536446"/>
    <w:rsid w:val="005364F9"/>
    <w:rsid w:val="0053676E"/>
    <w:rsid w:val="0053764B"/>
    <w:rsid w:val="005379E3"/>
    <w:rsid w:val="00540573"/>
    <w:rsid w:val="005417CA"/>
    <w:rsid w:val="00541DB3"/>
    <w:rsid w:val="00541EBE"/>
    <w:rsid w:val="00543165"/>
    <w:rsid w:val="00543D50"/>
    <w:rsid w:val="00544F08"/>
    <w:rsid w:val="0054687C"/>
    <w:rsid w:val="00546D4D"/>
    <w:rsid w:val="00547F84"/>
    <w:rsid w:val="005501FA"/>
    <w:rsid w:val="0055067F"/>
    <w:rsid w:val="005520B0"/>
    <w:rsid w:val="00552D4C"/>
    <w:rsid w:val="00553B73"/>
    <w:rsid w:val="00556563"/>
    <w:rsid w:val="00560E86"/>
    <w:rsid w:val="00561690"/>
    <w:rsid w:val="005623B8"/>
    <w:rsid w:val="0056533C"/>
    <w:rsid w:val="005659CD"/>
    <w:rsid w:val="00565B4A"/>
    <w:rsid w:val="00566ACE"/>
    <w:rsid w:val="0056730B"/>
    <w:rsid w:val="005711F9"/>
    <w:rsid w:val="00571C35"/>
    <w:rsid w:val="0057263B"/>
    <w:rsid w:val="00572739"/>
    <w:rsid w:val="00573854"/>
    <w:rsid w:val="00574105"/>
    <w:rsid w:val="00574C2D"/>
    <w:rsid w:val="005750E0"/>
    <w:rsid w:val="00575E13"/>
    <w:rsid w:val="005765F4"/>
    <w:rsid w:val="00576B39"/>
    <w:rsid w:val="00580A66"/>
    <w:rsid w:val="00580C7B"/>
    <w:rsid w:val="00580F4F"/>
    <w:rsid w:val="00581BE1"/>
    <w:rsid w:val="005821B9"/>
    <w:rsid w:val="00584417"/>
    <w:rsid w:val="00584880"/>
    <w:rsid w:val="00584A5A"/>
    <w:rsid w:val="00586C68"/>
    <w:rsid w:val="0059044D"/>
    <w:rsid w:val="005908CC"/>
    <w:rsid w:val="005914ED"/>
    <w:rsid w:val="005915C3"/>
    <w:rsid w:val="00592A4B"/>
    <w:rsid w:val="00592CBF"/>
    <w:rsid w:val="00593071"/>
    <w:rsid w:val="005936CE"/>
    <w:rsid w:val="00597C52"/>
    <w:rsid w:val="005A1E73"/>
    <w:rsid w:val="005A2080"/>
    <w:rsid w:val="005A2243"/>
    <w:rsid w:val="005A29C5"/>
    <w:rsid w:val="005A4536"/>
    <w:rsid w:val="005A4F88"/>
    <w:rsid w:val="005A692F"/>
    <w:rsid w:val="005B0A6E"/>
    <w:rsid w:val="005B118C"/>
    <w:rsid w:val="005B13EA"/>
    <w:rsid w:val="005B1D80"/>
    <w:rsid w:val="005B5107"/>
    <w:rsid w:val="005B5AAE"/>
    <w:rsid w:val="005B735D"/>
    <w:rsid w:val="005B7797"/>
    <w:rsid w:val="005B79A2"/>
    <w:rsid w:val="005B7FCF"/>
    <w:rsid w:val="005C04C0"/>
    <w:rsid w:val="005C118C"/>
    <w:rsid w:val="005C1CF2"/>
    <w:rsid w:val="005C20B3"/>
    <w:rsid w:val="005C2E9E"/>
    <w:rsid w:val="005C5E86"/>
    <w:rsid w:val="005C632E"/>
    <w:rsid w:val="005C7510"/>
    <w:rsid w:val="005D0DED"/>
    <w:rsid w:val="005D10CB"/>
    <w:rsid w:val="005D22C1"/>
    <w:rsid w:val="005D3D60"/>
    <w:rsid w:val="005D4895"/>
    <w:rsid w:val="005D4919"/>
    <w:rsid w:val="005E0397"/>
    <w:rsid w:val="005E0D98"/>
    <w:rsid w:val="005E1A58"/>
    <w:rsid w:val="005E3771"/>
    <w:rsid w:val="005E3C03"/>
    <w:rsid w:val="005E3CBF"/>
    <w:rsid w:val="005E601A"/>
    <w:rsid w:val="005E60F1"/>
    <w:rsid w:val="005E60FA"/>
    <w:rsid w:val="005E64EB"/>
    <w:rsid w:val="005E6A81"/>
    <w:rsid w:val="005E78B9"/>
    <w:rsid w:val="005F0081"/>
    <w:rsid w:val="005F13CF"/>
    <w:rsid w:val="005F25FF"/>
    <w:rsid w:val="005F3366"/>
    <w:rsid w:val="005F3F35"/>
    <w:rsid w:val="005F539E"/>
    <w:rsid w:val="005F719D"/>
    <w:rsid w:val="00600546"/>
    <w:rsid w:val="006005EE"/>
    <w:rsid w:val="00600609"/>
    <w:rsid w:val="00601656"/>
    <w:rsid w:val="00602C82"/>
    <w:rsid w:val="00605CBF"/>
    <w:rsid w:val="00606B40"/>
    <w:rsid w:val="00607321"/>
    <w:rsid w:val="00612CDC"/>
    <w:rsid w:val="00614F13"/>
    <w:rsid w:val="006154E4"/>
    <w:rsid w:val="00616984"/>
    <w:rsid w:val="00616D77"/>
    <w:rsid w:val="0062005B"/>
    <w:rsid w:val="00621CD0"/>
    <w:rsid w:val="006239EE"/>
    <w:rsid w:val="00623E23"/>
    <w:rsid w:val="006254FD"/>
    <w:rsid w:val="006259EE"/>
    <w:rsid w:val="0062633E"/>
    <w:rsid w:val="00626566"/>
    <w:rsid w:val="00626F79"/>
    <w:rsid w:val="006275E1"/>
    <w:rsid w:val="00627B81"/>
    <w:rsid w:val="0063085B"/>
    <w:rsid w:val="0063159C"/>
    <w:rsid w:val="00631E3C"/>
    <w:rsid w:val="00632570"/>
    <w:rsid w:val="006325DE"/>
    <w:rsid w:val="006332A3"/>
    <w:rsid w:val="00633EB1"/>
    <w:rsid w:val="006345FA"/>
    <w:rsid w:val="0063464C"/>
    <w:rsid w:val="0063778B"/>
    <w:rsid w:val="0063794D"/>
    <w:rsid w:val="0064027A"/>
    <w:rsid w:val="00640FB8"/>
    <w:rsid w:val="00641FF4"/>
    <w:rsid w:val="006428E3"/>
    <w:rsid w:val="00643FCE"/>
    <w:rsid w:val="00645104"/>
    <w:rsid w:val="006456FF"/>
    <w:rsid w:val="00646FCE"/>
    <w:rsid w:val="00647467"/>
    <w:rsid w:val="0065076D"/>
    <w:rsid w:val="00650B3C"/>
    <w:rsid w:val="00650CF4"/>
    <w:rsid w:val="006527B3"/>
    <w:rsid w:val="00652937"/>
    <w:rsid w:val="00652A28"/>
    <w:rsid w:val="006556D7"/>
    <w:rsid w:val="006559E5"/>
    <w:rsid w:val="0065622A"/>
    <w:rsid w:val="00657142"/>
    <w:rsid w:val="006605C4"/>
    <w:rsid w:val="00661FFF"/>
    <w:rsid w:val="00662758"/>
    <w:rsid w:val="00664AEE"/>
    <w:rsid w:val="0066607A"/>
    <w:rsid w:val="00666531"/>
    <w:rsid w:val="00666572"/>
    <w:rsid w:val="00666B56"/>
    <w:rsid w:val="00671014"/>
    <w:rsid w:val="0067195E"/>
    <w:rsid w:val="00672F43"/>
    <w:rsid w:val="00675BFF"/>
    <w:rsid w:val="006801D5"/>
    <w:rsid w:val="0068032C"/>
    <w:rsid w:val="0068095F"/>
    <w:rsid w:val="00680D98"/>
    <w:rsid w:val="00681236"/>
    <w:rsid w:val="0068123F"/>
    <w:rsid w:val="006828FF"/>
    <w:rsid w:val="006847B2"/>
    <w:rsid w:val="00685375"/>
    <w:rsid w:val="0068592C"/>
    <w:rsid w:val="00690860"/>
    <w:rsid w:val="00691E0E"/>
    <w:rsid w:val="00693580"/>
    <w:rsid w:val="00693DBA"/>
    <w:rsid w:val="00693F3D"/>
    <w:rsid w:val="00694109"/>
    <w:rsid w:val="00694AED"/>
    <w:rsid w:val="0069506F"/>
    <w:rsid w:val="00695A22"/>
    <w:rsid w:val="00695DB0"/>
    <w:rsid w:val="00696A49"/>
    <w:rsid w:val="0069752D"/>
    <w:rsid w:val="006A0A44"/>
    <w:rsid w:val="006A1EAB"/>
    <w:rsid w:val="006A6CBC"/>
    <w:rsid w:val="006A757D"/>
    <w:rsid w:val="006B0DB2"/>
    <w:rsid w:val="006B1B6D"/>
    <w:rsid w:val="006B1E4E"/>
    <w:rsid w:val="006B2917"/>
    <w:rsid w:val="006B2E75"/>
    <w:rsid w:val="006B3BEF"/>
    <w:rsid w:val="006B3CD9"/>
    <w:rsid w:val="006B4D75"/>
    <w:rsid w:val="006B615E"/>
    <w:rsid w:val="006B61D2"/>
    <w:rsid w:val="006C036A"/>
    <w:rsid w:val="006C09D6"/>
    <w:rsid w:val="006C1176"/>
    <w:rsid w:val="006C270B"/>
    <w:rsid w:val="006C31D8"/>
    <w:rsid w:val="006C44EA"/>
    <w:rsid w:val="006C59A5"/>
    <w:rsid w:val="006C630B"/>
    <w:rsid w:val="006C6667"/>
    <w:rsid w:val="006C685B"/>
    <w:rsid w:val="006D0579"/>
    <w:rsid w:val="006D08D4"/>
    <w:rsid w:val="006D10D6"/>
    <w:rsid w:val="006D1F91"/>
    <w:rsid w:val="006D3B62"/>
    <w:rsid w:val="006D4151"/>
    <w:rsid w:val="006D4228"/>
    <w:rsid w:val="006D43AC"/>
    <w:rsid w:val="006D48B5"/>
    <w:rsid w:val="006D65BD"/>
    <w:rsid w:val="006D7232"/>
    <w:rsid w:val="006E231E"/>
    <w:rsid w:val="006E2F02"/>
    <w:rsid w:val="006E310C"/>
    <w:rsid w:val="006E3BD5"/>
    <w:rsid w:val="006E3E05"/>
    <w:rsid w:val="006E40A7"/>
    <w:rsid w:val="006E4BAA"/>
    <w:rsid w:val="006E60AD"/>
    <w:rsid w:val="006E733C"/>
    <w:rsid w:val="006E7E9D"/>
    <w:rsid w:val="006F0BFB"/>
    <w:rsid w:val="006F149F"/>
    <w:rsid w:val="006F200C"/>
    <w:rsid w:val="006F21CD"/>
    <w:rsid w:val="006F237B"/>
    <w:rsid w:val="006F4E35"/>
    <w:rsid w:val="006F5916"/>
    <w:rsid w:val="006F6391"/>
    <w:rsid w:val="006F72B5"/>
    <w:rsid w:val="006F754D"/>
    <w:rsid w:val="00700C29"/>
    <w:rsid w:val="0070294F"/>
    <w:rsid w:val="0070479C"/>
    <w:rsid w:val="007049B2"/>
    <w:rsid w:val="00705746"/>
    <w:rsid w:val="00706C2F"/>
    <w:rsid w:val="00707A03"/>
    <w:rsid w:val="007108EB"/>
    <w:rsid w:val="00711365"/>
    <w:rsid w:val="00711C92"/>
    <w:rsid w:val="00711EFA"/>
    <w:rsid w:val="0071227C"/>
    <w:rsid w:val="007126C3"/>
    <w:rsid w:val="007126F9"/>
    <w:rsid w:val="0071433C"/>
    <w:rsid w:val="00714786"/>
    <w:rsid w:val="0071692F"/>
    <w:rsid w:val="00716E38"/>
    <w:rsid w:val="007171CA"/>
    <w:rsid w:val="00720C0C"/>
    <w:rsid w:val="007215E3"/>
    <w:rsid w:val="007236BE"/>
    <w:rsid w:val="00724AEF"/>
    <w:rsid w:val="00725525"/>
    <w:rsid w:val="0072726C"/>
    <w:rsid w:val="007301C3"/>
    <w:rsid w:val="00730D46"/>
    <w:rsid w:val="0073145D"/>
    <w:rsid w:val="007320FB"/>
    <w:rsid w:val="00733533"/>
    <w:rsid w:val="007338E4"/>
    <w:rsid w:val="00733A86"/>
    <w:rsid w:val="00734AE6"/>
    <w:rsid w:val="007357A5"/>
    <w:rsid w:val="007377BD"/>
    <w:rsid w:val="00741DFE"/>
    <w:rsid w:val="00743237"/>
    <w:rsid w:val="007438D9"/>
    <w:rsid w:val="00743BE9"/>
    <w:rsid w:val="00743CA8"/>
    <w:rsid w:val="00744E55"/>
    <w:rsid w:val="0074569B"/>
    <w:rsid w:val="007523D3"/>
    <w:rsid w:val="0075288D"/>
    <w:rsid w:val="00753C89"/>
    <w:rsid w:val="00753ECF"/>
    <w:rsid w:val="00754604"/>
    <w:rsid w:val="00755442"/>
    <w:rsid w:val="007557EC"/>
    <w:rsid w:val="00755FAA"/>
    <w:rsid w:val="00756131"/>
    <w:rsid w:val="00757A14"/>
    <w:rsid w:val="007603F5"/>
    <w:rsid w:val="00760B0E"/>
    <w:rsid w:val="0076325A"/>
    <w:rsid w:val="007635E9"/>
    <w:rsid w:val="00763B05"/>
    <w:rsid w:val="007648B5"/>
    <w:rsid w:val="007649E8"/>
    <w:rsid w:val="00765A34"/>
    <w:rsid w:val="00766BFF"/>
    <w:rsid w:val="0076754C"/>
    <w:rsid w:val="0077000D"/>
    <w:rsid w:val="00771D6C"/>
    <w:rsid w:val="00772F4E"/>
    <w:rsid w:val="00774B6E"/>
    <w:rsid w:val="007764E6"/>
    <w:rsid w:val="0077675F"/>
    <w:rsid w:val="007768DC"/>
    <w:rsid w:val="00777A87"/>
    <w:rsid w:val="00782C76"/>
    <w:rsid w:val="00783004"/>
    <w:rsid w:val="00783417"/>
    <w:rsid w:val="0078350E"/>
    <w:rsid w:val="00784829"/>
    <w:rsid w:val="007849B6"/>
    <w:rsid w:val="00784D2F"/>
    <w:rsid w:val="007856C6"/>
    <w:rsid w:val="007859BF"/>
    <w:rsid w:val="00786824"/>
    <w:rsid w:val="00786DCE"/>
    <w:rsid w:val="00787FB4"/>
    <w:rsid w:val="0079075D"/>
    <w:rsid w:val="00791DFC"/>
    <w:rsid w:val="007928F7"/>
    <w:rsid w:val="00792C9A"/>
    <w:rsid w:val="007933CB"/>
    <w:rsid w:val="00794EE8"/>
    <w:rsid w:val="00795051"/>
    <w:rsid w:val="00795BFF"/>
    <w:rsid w:val="0079749F"/>
    <w:rsid w:val="007A0F33"/>
    <w:rsid w:val="007A3032"/>
    <w:rsid w:val="007A3ADD"/>
    <w:rsid w:val="007A44A1"/>
    <w:rsid w:val="007A48A4"/>
    <w:rsid w:val="007A4982"/>
    <w:rsid w:val="007A4BAC"/>
    <w:rsid w:val="007A4E13"/>
    <w:rsid w:val="007A6756"/>
    <w:rsid w:val="007A72E6"/>
    <w:rsid w:val="007A7C03"/>
    <w:rsid w:val="007A7D3D"/>
    <w:rsid w:val="007B01A7"/>
    <w:rsid w:val="007B0BFE"/>
    <w:rsid w:val="007B1CA6"/>
    <w:rsid w:val="007B22E6"/>
    <w:rsid w:val="007B40C1"/>
    <w:rsid w:val="007B519F"/>
    <w:rsid w:val="007B5984"/>
    <w:rsid w:val="007B5DA0"/>
    <w:rsid w:val="007B618D"/>
    <w:rsid w:val="007B6399"/>
    <w:rsid w:val="007B7289"/>
    <w:rsid w:val="007C0FE8"/>
    <w:rsid w:val="007C2CDF"/>
    <w:rsid w:val="007C4F7B"/>
    <w:rsid w:val="007C51F0"/>
    <w:rsid w:val="007C56B1"/>
    <w:rsid w:val="007C60EF"/>
    <w:rsid w:val="007C6867"/>
    <w:rsid w:val="007C768A"/>
    <w:rsid w:val="007D2724"/>
    <w:rsid w:val="007D2BF8"/>
    <w:rsid w:val="007D348B"/>
    <w:rsid w:val="007D3E5D"/>
    <w:rsid w:val="007D4749"/>
    <w:rsid w:val="007D52EE"/>
    <w:rsid w:val="007D53DB"/>
    <w:rsid w:val="007D5A12"/>
    <w:rsid w:val="007D5D81"/>
    <w:rsid w:val="007D67FA"/>
    <w:rsid w:val="007D71B0"/>
    <w:rsid w:val="007E0562"/>
    <w:rsid w:val="007E2D7A"/>
    <w:rsid w:val="007E35CC"/>
    <w:rsid w:val="007E3FDE"/>
    <w:rsid w:val="007E40B5"/>
    <w:rsid w:val="007E52DD"/>
    <w:rsid w:val="007E6DC9"/>
    <w:rsid w:val="007E6F05"/>
    <w:rsid w:val="007E757B"/>
    <w:rsid w:val="007F0AA2"/>
    <w:rsid w:val="007F1D62"/>
    <w:rsid w:val="007F2A4E"/>
    <w:rsid w:val="007F622C"/>
    <w:rsid w:val="007F6ECE"/>
    <w:rsid w:val="007F6F81"/>
    <w:rsid w:val="007F7A4C"/>
    <w:rsid w:val="008004DA"/>
    <w:rsid w:val="00801C7C"/>
    <w:rsid w:val="00802068"/>
    <w:rsid w:val="00802652"/>
    <w:rsid w:val="0080346B"/>
    <w:rsid w:val="008037BE"/>
    <w:rsid w:val="0080433B"/>
    <w:rsid w:val="0080458D"/>
    <w:rsid w:val="00804F0D"/>
    <w:rsid w:val="008050DD"/>
    <w:rsid w:val="008056E4"/>
    <w:rsid w:val="00805BE7"/>
    <w:rsid w:val="00807000"/>
    <w:rsid w:val="00811D2B"/>
    <w:rsid w:val="008125E7"/>
    <w:rsid w:val="00812B20"/>
    <w:rsid w:val="00815FDB"/>
    <w:rsid w:val="0081604B"/>
    <w:rsid w:val="008168EC"/>
    <w:rsid w:val="00817E56"/>
    <w:rsid w:val="00820A69"/>
    <w:rsid w:val="00820F7A"/>
    <w:rsid w:val="008218F9"/>
    <w:rsid w:val="00822448"/>
    <w:rsid w:val="00822B30"/>
    <w:rsid w:val="00822EE7"/>
    <w:rsid w:val="0082362E"/>
    <w:rsid w:val="008239EB"/>
    <w:rsid w:val="00823D9C"/>
    <w:rsid w:val="00824318"/>
    <w:rsid w:val="00824C67"/>
    <w:rsid w:val="00824DB3"/>
    <w:rsid w:val="008260A8"/>
    <w:rsid w:val="00826828"/>
    <w:rsid w:val="00826935"/>
    <w:rsid w:val="00826C94"/>
    <w:rsid w:val="00827D85"/>
    <w:rsid w:val="00831658"/>
    <w:rsid w:val="008331A3"/>
    <w:rsid w:val="00835BCC"/>
    <w:rsid w:val="00836098"/>
    <w:rsid w:val="008360E0"/>
    <w:rsid w:val="00836D74"/>
    <w:rsid w:val="00837D94"/>
    <w:rsid w:val="00840419"/>
    <w:rsid w:val="0084077B"/>
    <w:rsid w:val="00841088"/>
    <w:rsid w:val="00841AA9"/>
    <w:rsid w:val="00842AA9"/>
    <w:rsid w:val="00843138"/>
    <w:rsid w:val="0084366C"/>
    <w:rsid w:val="00843936"/>
    <w:rsid w:val="00846AD8"/>
    <w:rsid w:val="008475F4"/>
    <w:rsid w:val="0084779F"/>
    <w:rsid w:val="008503A2"/>
    <w:rsid w:val="008525D7"/>
    <w:rsid w:val="00852CA6"/>
    <w:rsid w:val="0085317F"/>
    <w:rsid w:val="00853622"/>
    <w:rsid w:val="00853A73"/>
    <w:rsid w:val="008572EC"/>
    <w:rsid w:val="00857BE9"/>
    <w:rsid w:val="00857D54"/>
    <w:rsid w:val="00861D5F"/>
    <w:rsid w:val="008621C2"/>
    <w:rsid w:val="008635BB"/>
    <w:rsid w:val="0086463E"/>
    <w:rsid w:val="00865333"/>
    <w:rsid w:val="00865B7D"/>
    <w:rsid w:val="008673E5"/>
    <w:rsid w:val="008674FC"/>
    <w:rsid w:val="008701F4"/>
    <w:rsid w:val="00870E7B"/>
    <w:rsid w:val="008717CC"/>
    <w:rsid w:val="008723A7"/>
    <w:rsid w:val="00872B6E"/>
    <w:rsid w:val="00873DDD"/>
    <w:rsid w:val="008754A0"/>
    <w:rsid w:val="008760E7"/>
    <w:rsid w:val="008805BF"/>
    <w:rsid w:val="008806F7"/>
    <w:rsid w:val="00880A78"/>
    <w:rsid w:val="00881955"/>
    <w:rsid w:val="00881AE5"/>
    <w:rsid w:val="0088206F"/>
    <w:rsid w:val="00882744"/>
    <w:rsid w:val="00883767"/>
    <w:rsid w:val="008839F6"/>
    <w:rsid w:val="008847A9"/>
    <w:rsid w:val="0088487A"/>
    <w:rsid w:val="008854E2"/>
    <w:rsid w:val="00886EB5"/>
    <w:rsid w:val="008870E7"/>
    <w:rsid w:val="00891276"/>
    <w:rsid w:val="008919FE"/>
    <w:rsid w:val="00891B65"/>
    <w:rsid w:val="00892F1E"/>
    <w:rsid w:val="0089334E"/>
    <w:rsid w:val="008934E2"/>
    <w:rsid w:val="00893CCD"/>
    <w:rsid w:val="00893EC5"/>
    <w:rsid w:val="008942A5"/>
    <w:rsid w:val="00894766"/>
    <w:rsid w:val="0089563A"/>
    <w:rsid w:val="008968C1"/>
    <w:rsid w:val="00896A21"/>
    <w:rsid w:val="00897128"/>
    <w:rsid w:val="008A1275"/>
    <w:rsid w:val="008A21BF"/>
    <w:rsid w:val="008A3505"/>
    <w:rsid w:val="008A3E21"/>
    <w:rsid w:val="008A5CF6"/>
    <w:rsid w:val="008A6D40"/>
    <w:rsid w:val="008A7E6E"/>
    <w:rsid w:val="008B0F0B"/>
    <w:rsid w:val="008B2E6F"/>
    <w:rsid w:val="008B4745"/>
    <w:rsid w:val="008B485E"/>
    <w:rsid w:val="008B695F"/>
    <w:rsid w:val="008B6D1A"/>
    <w:rsid w:val="008B6FE6"/>
    <w:rsid w:val="008B795F"/>
    <w:rsid w:val="008C12C3"/>
    <w:rsid w:val="008C25CD"/>
    <w:rsid w:val="008C2D5B"/>
    <w:rsid w:val="008C3C27"/>
    <w:rsid w:val="008C46BF"/>
    <w:rsid w:val="008C5022"/>
    <w:rsid w:val="008C53FF"/>
    <w:rsid w:val="008C70F2"/>
    <w:rsid w:val="008C7ABB"/>
    <w:rsid w:val="008D3282"/>
    <w:rsid w:val="008D4489"/>
    <w:rsid w:val="008D4987"/>
    <w:rsid w:val="008D685A"/>
    <w:rsid w:val="008D6D2B"/>
    <w:rsid w:val="008D6D38"/>
    <w:rsid w:val="008E190C"/>
    <w:rsid w:val="008E1C46"/>
    <w:rsid w:val="008E415A"/>
    <w:rsid w:val="008E4971"/>
    <w:rsid w:val="008E4ECD"/>
    <w:rsid w:val="008E7B3F"/>
    <w:rsid w:val="008E7E54"/>
    <w:rsid w:val="008F0472"/>
    <w:rsid w:val="008F1CDB"/>
    <w:rsid w:val="008F579D"/>
    <w:rsid w:val="008F5921"/>
    <w:rsid w:val="008F5DBD"/>
    <w:rsid w:val="008F7014"/>
    <w:rsid w:val="008F7613"/>
    <w:rsid w:val="008F7E86"/>
    <w:rsid w:val="009003B2"/>
    <w:rsid w:val="00900CC3"/>
    <w:rsid w:val="0090120B"/>
    <w:rsid w:val="009013CF"/>
    <w:rsid w:val="00901AF8"/>
    <w:rsid w:val="00901D3C"/>
    <w:rsid w:val="00903775"/>
    <w:rsid w:val="00904888"/>
    <w:rsid w:val="00905465"/>
    <w:rsid w:val="00906E43"/>
    <w:rsid w:val="00907CDF"/>
    <w:rsid w:val="00907D9F"/>
    <w:rsid w:val="00910879"/>
    <w:rsid w:val="0091164E"/>
    <w:rsid w:val="00912912"/>
    <w:rsid w:val="00912FCC"/>
    <w:rsid w:val="009134EC"/>
    <w:rsid w:val="009137E6"/>
    <w:rsid w:val="0091458C"/>
    <w:rsid w:val="00914635"/>
    <w:rsid w:val="009156D9"/>
    <w:rsid w:val="0091656E"/>
    <w:rsid w:val="00916B32"/>
    <w:rsid w:val="009176CF"/>
    <w:rsid w:val="00921A92"/>
    <w:rsid w:val="00921C3E"/>
    <w:rsid w:val="00923005"/>
    <w:rsid w:val="00924C52"/>
    <w:rsid w:val="00925298"/>
    <w:rsid w:val="00925651"/>
    <w:rsid w:val="00926C73"/>
    <w:rsid w:val="00927394"/>
    <w:rsid w:val="00930F60"/>
    <w:rsid w:val="00932020"/>
    <w:rsid w:val="0093395A"/>
    <w:rsid w:val="00933B00"/>
    <w:rsid w:val="00934F37"/>
    <w:rsid w:val="00934F61"/>
    <w:rsid w:val="00935543"/>
    <w:rsid w:val="009355B9"/>
    <w:rsid w:val="00937418"/>
    <w:rsid w:val="00937B9D"/>
    <w:rsid w:val="00937BB8"/>
    <w:rsid w:val="00941836"/>
    <w:rsid w:val="00943B46"/>
    <w:rsid w:val="0094554E"/>
    <w:rsid w:val="00946134"/>
    <w:rsid w:val="009526D5"/>
    <w:rsid w:val="009542E7"/>
    <w:rsid w:val="009553AC"/>
    <w:rsid w:val="009558DD"/>
    <w:rsid w:val="00955C9F"/>
    <w:rsid w:val="00956165"/>
    <w:rsid w:val="00956BCC"/>
    <w:rsid w:val="00957939"/>
    <w:rsid w:val="00960898"/>
    <w:rsid w:val="00961333"/>
    <w:rsid w:val="0096137F"/>
    <w:rsid w:val="00962C84"/>
    <w:rsid w:val="00963A0D"/>
    <w:rsid w:val="00965E02"/>
    <w:rsid w:val="009660DE"/>
    <w:rsid w:val="00966D27"/>
    <w:rsid w:val="009725C1"/>
    <w:rsid w:val="009726FB"/>
    <w:rsid w:val="009734C8"/>
    <w:rsid w:val="00973CC8"/>
    <w:rsid w:val="00974FC8"/>
    <w:rsid w:val="00975DD8"/>
    <w:rsid w:val="00976A96"/>
    <w:rsid w:val="009819DE"/>
    <w:rsid w:val="00981B68"/>
    <w:rsid w:val="00982769"/>
    <w:rsid w:val="00982909"/>
    <w:rsid w:val="00983614"/>
    <w:rsid w:val="0098483F"/>
    <w:rsid w:val="00990390"/>
    <w:rsid w:val="00990642"/>
    <w:rsid w:val="00991917"/>
    <w:rsid w:val="0099305A"/>
    <w:rsid w:val="00993112"/>
    <w:rsid w:val="0099315D"/>
    <w:rsid w:val="00994A5C"/>
    <w:rsid w:val="00996C08"/>
    <w:rsid w:val="00996EE6"/>
    <w:rsid w:val="009A04CB"/>
    <w:rsid w:val="009A1BFB"/>
    <w:rsid w:val="009A2789"/>
    <w:rsid w:val="009A2C83"/>
    <w:rsid w:val="009A3876"/>
    <w:rsid w:val="009A4B0E"/>
    <w:rsid w:val="009B2602"/>
    <w:rsid w:val="009B4769"/>
    <w:rsid w:val="009B4A6B"/>
    <w:rsid w:val="009B54FD"/>
    <w:rsid w:val="009C0726"/>
    <w:rsid w:val="009C0AD3"/>
    <w:rsid w:val="009C1199"/>
    <w:rsid w:val="009C1F65"/>
    <w:rsid w:val="009C2672"/>
    <w:rsid w:val="009C273B"/>
    <w:rsid w:val="009C3A22"/>
    <w:rsid w:val="009C47CB"/>
    <w:rsid w:val="009C51EF"/>
    <w:rsid w:val="009C5A49"/>
    <w:rsid w:val="009C5C98"/>
    <w:rsid w:val="009C649A"/>
    <w:rsid w:val="009C7BF7"/>
    <w:rsid w:val="009C7E3F"/>
    <w:rsid w:val="009D1572"/>
    <w:rsid w:val="009D2BB1"/>
    <w:rsid w:val="009D2CBB"/>
    <w:rsid w:val="009D36D0"/>
    <w:rsid w:val="009D5B20"/>
    <w:rsid w:val="009D5B88"/>
    <w:rsid w:val="009D6226"/>
    <w:rsid w:val="009D7402"/>
    <w:rsid w:val="009D7DD0"/>
    <w:rsid w:val="009E1569"/>
    <w:rsid w:val="009E18D2"/>
    <w:rsid w:val="009E4FE6"/>
    <w:rsid w:val="009E5100"/>
    <w:rsid w:val="009E5839"/>
    <w:rsid w:val="009E6673"/>
    <w:rsid w:val="009F0035"/>
    <w:rsid w:val="009F0E9B"/>
    <w:rsid w:val="009F1469"/>
    <w:rsid w:val="009F27EE"/>
    <w:rsid w:val="009F296F"/>
    <w:rsid w:val="009F2FF4"/>
    <w:rsid w:val="009F4047"/>
    <w:rsid w:val="009F4E2D"/>
    <w:rsid w:val="009F71E8"/>
    <w:rsid w:val="00A006E0"/>
    <w:rsid w:val="00A03253"/>
    <w:rsid w:val="00A04FEC"/>
    <w:rsid w:val="00A056D8"/>
    <w:rsid w:val="00A05B92"/>
    <w:rsid w:val="00A0743F"/>
    <w:rsid w:val="00A07F0E"/>
    <w:rsid w:val="00A1227F"/>
    <w:rsid w:val="00A13689"/>
    <w:rsid w:val="00A140BE"/>
    <w:rsid w:val="00A1637F"/>
    <w:rsid w:val="00A16D04"/>
    <w:rsid w:val="00A16FCC"/>
    <w:rsid w:val="00A17C92"/>
    <w:rsid w:val="00A20083"/>
    <w:rsid w:val="00A20961"/>
    <w:rsid w:val="00A2221B"/>
    <w:rsid w:val="00A2328B"/>
    <w:rsid w:val="00A263CB"/>
    <w:rsid w:val="00A26577"/>
    <w:rsid w:val="00A26E0E"/>
    <w:rsid w:val="00A2785E"/>
    <w:rsid w:val="00A30838"/>
    <w:rsid w:val="00A30F2A"/>
    <w:rsid w:val="00A32194"/>
    <w:rsid w:val="00A325E7"/>
    <w:rsid w:val="00A326BA"/>
    <w:rsid w:val="00A32E0A"/>
    <w:rsid w:val="00A34092"/>
    <w:rsid w:val="00A34ACB"/>
    <w:rsid w:val="00A35180"/>
    <w:rsid w:val="00A35406"/>
    <w:rsid w:val="00A35A4E"/>
    <w:rsid w:val="00A35E90"/>
    <w:rsid w:val="00A36E88"/>
    <w:rsid w:val="00A37B04"/>
    <w:rsid w:val="00A41CBC"/>
    <w:rsid w:val="00A42D85"/>
    <w:rsid w:val="00A44FEA"/>
    <w:rsid w:val="00A4511F"/>
    <w:rsid w:val="00A45C4C"/>
    <w:rsid w:val="00A45DE7"/>
    <w:rsid w:val="00A45E35"/>
    <w:rsid w:val="00A46758"/>
    <w:rsid w:val="00A500FE"/>
    <w:rsid w:val="00A515C9"/>
    <w:rsid w:val="00A51853"/>
    <w:rsid w:val="00A52D4F"/>
    <w:rsid w:val="00A54C51"/>
    <w:rsid w:val="00A5508B"/>
    <w:rsid w:val="00A56F85"/>
    <w:rsid w:val="00A577C0"/>
    <w:rsid w:val="00A57C07"/>
    <w:rsid w:val="00A60BA0"/>
    <w:rsid w:val="00A6135B"/>
    <w:rsid w:val="00A6239F"/>
    <w:rsid w:val="00A62D25"/>
    <w:rsid w:val="00A7059F"/>
    <w:rsid w:val="00A70830"/>
    <w:rsid w:val="00A70F68"/>
    <w:rsid w:val="00A72AD5"/>
    <w:rsid w:val="00A80C10"/>
    <w:rsid w:val="00A82018"/>
    <w:rsid w:val="00A829CD"/>
    <w:rsid w:val="00A84A89"/>
    <w:rsid w:val="00A85483"/>
    <w:rsid w:val="00A861F0"/>
    <w:rsid w:val="00A8737D"/>
    <w:rsid w:val="00A905A0"/>
    <w:rsid w:val="00A9094B"/>
    <w:rsid w:val="00A90D0F"/>
    <w:rsid w:val="00A9108E"/>
    <w:rsid w:val="00A91F12"/>
    <w:rsid w:val="00A928F6"/>
    <w:rsid w:val="00A9461B"/>
    <w:rsid w:val="00A94D39"/>
    <w:rsid w:val="00A95523"/>
    <w:rsid w:val="00A95AB2"/>
    <w:rsid w:val="00A9615D"/>
    <w:rsid w:val="00AA03A4"/>
    <w:rsid w:val="00AA31B5"/>
    <w:rsid w:val="00AA350F"/>
    <w:rsid w:val="00AA3AAF"/>
    <w:rsid w:val="00AA4198"/>
    <w:rsid w:val="00AA5A31"/>
    <w:rsid w:val="00AA6368"/>
    <w:rsid w:val="00AA6B43"/>
    <w:rsid w:val="00AB0DEE"/>
    <w:rsid w:val="00AB23E7"/>
    <w:rsid w:val="00AB2453"/>
    <w:rsid w:val="00AB3145"/>
    <w:rsid w:val="00AB370D"/>
    <w:rsid w:val="00AB3795"/>
    <w:rsid w:val="00AB3896"/>
    <w:rsid w:val="00AB39F9"/>
    <w:rsid w:val="00AB3CAB"/>
    <w:rsid w:val="00AB5C80"/>
    <w:rsid w:val="00AB6DFB"/>
    <w:rsid w:val="00AC21D2"/>
    <w:rsid w:val="00AC2DB8"/>
    <w:rsid w:val="00AC46D2"/>
    <w:rsid w:val="00AC6ECD"/>
    <w:rsid w:val="00AC7562"/>
    <w:rsid w:val="00AD0757"/>
    <w:rsid w:val="00AD1B7F"/>
    <w:rsid w:val="00AD4C19"/>
    <w:rsid w:val="00AD5342"/>
    <w:rsid w:val="00AD5944"/>
    <w:rsid w:val="00AD595F"/>
    <w:rsid w:val="00AD5D1C"/>
    <w:rsid w:val="00AD5EB1"/>
    <w:rsid w:val="00AD5FAA"/>
    <w:rsid w:val="00AD6BD4"/>
    <w:rsid w:val="00AD7D6F"/>
    <w:rsid w:val="00AE0B6F"/>
    <w:rsid w:val="00AE1B06"/>
    <w:rsid w:val="00AE201C"/>
    <w:rsid w:val="00AE2D65"/>
    <w:rsid w:val="00AE3820"/>
    <w:rsid w:val="00AE3B68"/>
    <w:rsid w:val="00AE3C62"/>
    <w:rsid w:val="00AE3DDA"/>
    <w:rsid w:val="00AE6055"/>
    <w:rsid w:val="00AE64F5"/>
    <w:rsid w:val="00AF067D"/>
    <w:rsid w:val="00AF4305"/>
    <w:rsid w:val="00AF4F7E"/>
    <w:rsid w:val="00AF4F8A"/>
    <w:rsid w:val="00AF54D4"/>
    <w:rsid w:val="00AF5606"/>
    <w:rsid w:val="00AF5BAE"/>
    <w:rsid w:val="00AF611E"/>
    <w:rsid w:val="00AF6CDB"/>
    <w:rsid w:val="00AF7744"/>
    <w:rsid w:val="00B0173E"/>
    <w:rsid w:val="00B02099"/>
    <w:rsid w:val="00B03C63"/>
    <w:rsid w:val="00B03D5D"/>
    <w:rsid w:val="00B04375"/>
    <w:rsid w:val="00B04BF3"/>
    <w:rsid w:val="00B04F8C"/>
    <w:rsid w:val="00B04F90"/>
    <w:rsid w:val="00B05F1A"/>
    <w:rsid w:val="00B07169"/>
    <w:rsid w:val="00B10D30"/>
    <w:rsid w:val="00B1118C"/>
    <w:rsid w:val="00B1229D"/>
    <w:rsid w:val="00B148D2"/>
    <w:rsid w:val="00B1626D"/>
    <w:rsid w:val="00B16390"/>
    <w:rsid w:val="00B17F6C"/>
    <w:rsid w:val="00B20DB0"/>
    <w:rsid w:val="00B21081"/>
    <w:rsid w:val="00B22BEB"/>
    <w:rsid w:val="00B250D5"/>
    <w:rsid w:val="00B25A9C"/>
    <w:rsid w:val="00B25FD2"/>
    <w:rsid w:val="00B263C5"/>
    <w:rsid w:val="00B2719D"/>
    <w:rsid w:val="00B30472"/>
    <w:rsid w:val="00B3067E"/>
    <w:rsid w:val="00B30B29"/>
    <w:rsid w:val="00B310DF"/>
    <w:rsid w:val="00B314EE"/>
    <w:rsid w:val="00B32917"/>
    <w:rsid w:val="00B336FF"/>
    <w:rsid w:val="00B33FD4"/>
    <w:rsid w:val="00B34F2E"/>
    <w:rsid w:val="00B35402"/>
    <w:rsid w:val="00B36508"/>
    <w:rsid w:val="00B36A8F"/>
    <w:rsid w:val="00B37583"/>
    <w:rsid w:val="00B40D87"/>
    <w:rsid w:val="00B42B02"/>
    <w:rsid w:val="00B430EF"/>
    <w:rsid w:val="00B43420"/>
    <w:rsid w:val="00B43583"/>
    <w:rsid w:val="00B43878"/>
    <w:rsid w:val="00B44C91"/>
    <w:rsid w:val="00B452F3"/>
    <w:rsid w:val="00B45620"/>
    <w:rsid w:val="00B45751"/>
    <w:rsid w:val="00B4614D"/>
    <w:rsid w:val="00B47051"/>
    <w:rsid w:val="00B50730"/>
    <w:rsid w:val="00B507D0"/>
    <w:rsid w:val="00B50C47"/>
    <w:rsid w:val="00B51BF8"/>
    <w:rsid w:val="00B5286D"/>
    <w:rsid w:val="00B53C9E"/>
    <w:rsid w:val="00B548EF"/>
    <w:rsid w:val="00B55FF4"/>
    <w:rsid w:val="00B5627D"/>
    <w:rsid w:val="00B569D3"/>
    <w:rsid w:val="00B608E5"/>
    <w:rsid w:val="00B6147F"/>
    <w:rsid w:val="00B61B9D"/>
    <w:rsid w:val="00B6237D"/>
    <w:rsid w:val="00B6351E"/>
    <w:rsid w:val="00B63AE8"/>
    <w:rsid w:val="00B63FAC"/>
    <w:rsid w:val="00B644D1"/>
    <w:rsid w:val="00B64DB8"/>
    <w:rsid w:val="00B65087"/>
    <w:rsid w:val="00B650EF"/>
    <w:rsid w:val="00B66257"/>
    <w:rsid w:val="00B67CD5"/>
    <w:rsid w:val="00B703F0"/>
    <w:rsid w:val="00B70D3E"/>
    <w:rsid w:val="00B7137A"/>
    <w:rsid w:val="00B72336"/>
    <w:rsid w:val="00B72F10"/>
    <w:rsid w:val="00B73544"/>
    <w:rsid w:val="00B77329"/>
    <w:rsid w:val="00B774BA"/>
    <w:rsid w:val="00B778CB"/>
    <w:rsid w:val="00B778DD"/>
    <w:rsid w:val="00B77C4B"/>
    <w:rsid w:val="00B77FA0"/>
    <w:rsid w:val="00B80E27"/>
    <w:rsid w:val="00B815C6"/>
    <w:rsid w:val="00B82904"/>
    <w:rsid w:val="00B830D2"/>
    <w:rsid w:val="00B83356"/>
    <w:rsid w:val="00B8412F"/>
    <w:rsid w:val="00B850EC"/>
    <w:rsid w:val="00B86DBC"/>
    <w:rsid w:val="00B908AF"/>
    <w:rsid w:val="00B916FB"/>
    <w:rsid w:val="00B938AE"/>
    <w:rsid w:val="00B93FE3"/>
    <w:rsid w:val="00B94908"/>
    <w:rsid w:val="00B94B5C"/>
    <w:rsid w:val="00B95017"/>
    <w:rsid w:val="00B961D2"/>
    <w:rsid w:val="00B962CA"/>
    <w:rsid w:val="00B978FC"/>
    <w:rsid w:val="00B97A29"/>
    <w:rsid w:val="00BA03FF"/>
    <w:rsid w:val="00BA09B4"/>
    <w:rsid w:val="00BA13FD"/>
    <w:rsid w:val="00BA289E"/>
    <w:rsid w:val="00BA30B8"/>
    <w:rsid w:val="00BA3495"/>
    <w:rsid w:val="00BA37CA"/>
    <w:rsid w:val="00BA501D"/>
    <w:rsid w:val="00BA5EF7"/>
    <w:rsid w:val="00BA7D7F"/>
    <w:rsid w:val="00BB18E0"/>
    <w:rsid w:val="00BB1D2E"/>
    <w:rsid w:val="00BB2089"/>
    <w:rsid w:val="00BB2EC2"/>
    <w:rsid w:val="00BB3C35"/>
    <w:rsid w:val="00BB4627"/>
    <w:rsid w:val="00BB5008"/>
    <w:rsid w:val="00BB56E3"/>
    <w:rsid w:val="00BB6BB9"/>
    <w:rsid w:val="00BC1A35"/>
    <w:rsid w:val="00BC222E"/>
    <w:rsid w:val="00BC2982"/>
    <w:rsid w:val="00BC4421"/>
    <w:rsid w:val="00BC4BB9"/>
    <w:rsid w:val="00BC5622"/>
    <w:rsid w:val="00BC5C87"/>
    <w:rsid w:val="00BC6973"/>
    <w:rsid w:val="00BC7C42"/>
    <w:rsid w:val="00BD066B"/>
    <w:rsid w:val="00BD0F7E"/>
    <w:rsid w:val="00BD1BF7"/>
    <w:rsid w:val="00BD22AF"/>
    <w:rsid w:val="00BD2734"/>
    <w:rsid w:val="00BD2993"/>
    <w:rsid w:val="00BD4A29"/>
    <w:rsid w:val="00BD53A2"/>
    <w:rsid w:val="00BD6551"/>
    <w:rsid w:val="00BD6F30"/>
    <w:rsid w:val="00BD7839"/>
    <w:rsid w:val="00BE1540"/>
    <w:rsid w:val="00BE1A23"/>
    <w:rsid w:val="00BE27E5"/>
    <w:rsid w:val="00BE2BB4"/>
    <w:rsid w:val="00BE3104"/>
    <w:rsid w:val="00BE54D4"/>
    <w:rsid w:val="00BE6963"/>
    <w:rsid w:val="00BE6FD2"/>
    <w:rsid w:val="00BE7769"/>
    <w:rsid w:val="00BE797A"/>
    <w:rsid w:val="00BF0561"/>
    <w:rsid w:val="00BF10C5"/>
    <w:rsid w:val="00BF1ACB"/>
    <w:rsid w:val="00BF1B41"/>
    <w:rsid w:val="00BF21C2"/>
    <w:rsid w:val="00BF26A0"/>
    <w:rsid w:val="00BF2934"/>
    <w:rsid w:val="00BF2D13"/>
    <w:rsid w:val="00BF33CC"/>
    <w:rsid w:val="00BF3EC5"/>
    <w:rsid w:val="00BF4BE8"/>
    <w:rsid w:val="00BF5458"/>
    <w:rsid w:val="00BF5789"/>
    <w:rsid w:val="00BF595E"/>
    <w:rsid w:val="00BF784C"/>
    <w:rsid w:val="00C00D6E"/>
    <w:rsid w:val="00C02E9D"/>
    <w:rsid w:val="00C03458"/>
    <w:rsid w:val="00C03C4F"/>
    <w:rsid w:val="00C0539B"/>
    <w:rsid w:val="00C0592D"/>
    <w:rsid w:val="00C0662A"/>
    <w:rsid w:val="00C07360"/>
    <w:rsid w:val="00C07C05"/>
    <w:rsid w:val="00C07C9D"/>
    <w:rsid w:val="00C10D8C"/>
    <w:rsid w:val="00C11434"/>
    <w:rsid w:val="00C11870"/>
    <w:rsid w:val="00C118A4"/>
    <w:rsid w:val="00C13496"/>
    <w:rsid w:val="00C13525"/>
    <w:rsid w:val="00C1415A"/>
    <w:rsid w:val="00C151C8"/>
    <w:rsid w:val="00C15F54"/>
    <w:rsid w:val="00C20F4C"/>
    <w:rsid w:val="00C222A4"/>
    <w:rsid w:val="00C22379"/>
    <w:rsid w:val="00C224FF"/>
    <w:rsid w:val="00C22943"/>
    <w:rsid w:val="00C23B84"/>
    <w:rsid w:val="00C24126"/>
    <w:rsid w:val="00C24A0A"/>
    <w:rsid w:val="00C24DF6"/>
    <w:rsid w:val="00C25346"/>
    <w:rsid w:val="00C274AA"/>
    <w:rsid w:val="00C33A32"/>
    <w:rsid w:val="00C33FF0"/>
    <w:rsid w:val="00C34699"/>
    <w:rsid w:val="00C34A64"/>
    <w:rsid w:val="00C36AB1"/>
    <w:rsid w:val="00C37545"/>
    <w:rsid w:val="00C37D2A"/>
    <w:rsid w:val="00C37E23"/>
    <w:rsid w:val="00C40E9D"/>
    <w:rsid w:val="00C421DF"/>
    <w:rsid w:val="00C4484F"/>
    <w:rsid w:val="00C4594D"/>
    <w:rsid w:val="00C45C6D"/>
    <w:rsid w:val="00C50ACE"/>
    <w:rsid w:val="00C50CF1"/>
    <w:rsid w:val="00C50EC7"/>
    <w:rsid w:val="00C52183"/>
    <w:rsid w:val="00C52394"/>
    <w:rsid w:val="00C52DBE"/>
    <w:rsid w:val="00C53447"/>
    <w:rsid w:val="00C534A2"/>
    <w:rsid w:val="00C54BF0"/>
    <w:rsid w:val="00C54EB8"/>
    <w:rsid w:val="00C55191"/>
    <w:rsid w:val="00C626CA"/>
    <w:rsid w:val="00C62EA2"/>
    <w:rsid w:val="00C6351C"/>
    <w:rsid w:val="00C671C9"/>
    <w:rsid w:val="00C67CE9"/>
    <w:rsid w:val="00C71DF9"/>
    <w:rsid w:val="00C71F4F"/>
    <w:rsid w:val="00C72D85"/>
    <w:rsid w:val="00C736B2"/>
    <w:rsid w:val="00C73750"/>
    <w:rsid w:val="00C73936"/>
    <w:rsid w:val="00C73F5F"/>
    <w:rsid w:val="00C74384"/>
    <w:rsid w:val="00C74994"/>
    <w:rsid w:val="00C759AB"/>
    <w:rsid w:val="00C75A96"/>
    <w:rsid w:val="00C808D0"/>
    <w:rsid w:val="00C829CC"/>
    <w:rsid w:val="00C83157"/>
    <w:rsid w:val="00C838F4"/>
    <w:rsid w:val="00C838F5"/>
    <w:rsid w:val="00C84154"/>
    <w:rsid w:val="00C84913"/>
    <w:rsid w:val="00C84A7A"/>
    <w:rsid w:val="00C8590C"/>
    <w:rsid w:val="00C90107"/>
    <w:rsid w:val="00C90354"/>
    <w:rsid w:val="00C91EE5"/>
    <w:rsid w:val="00C931AB"/>
    <w:rsid w:val="00C93AAC"/>
    <w:rsid w:val="00C945C1"/>
    <w:rsid w:val="00C950C0"/>
    <w:rsid w:val="00C95A3C"/>
    <w:rsid w:val="00C95F40"/>
    <w:rsid w:val="00C95FCE"/>
    <w:rsid w:val="00C97351"/>
    <w:rsid w:val="00CA09C0"/>
    <w:rsid w:val="00CA105F"/>
    <w:rsid w:val="00CA2638"/>
    <w:rsid w:val="00CA498E"/>
    <w:rsid w:val="00CA49FD"/>
    <w:rsid w:val="00CA5918"/>
    <w:rsid w:val="00CA5D53"/>
    <w:rsid w:val="00CA69DC"/>
    <w:rsid w:val="00CA7DD0"/>
    <w:rsid w:val="00CB075E"/>
    <w:rsid w:val="00CB2B3C"/>
    <w:rsid w:val="00CB3F0C"/>
    <w:rsid w:val="00CB5BC3"/>
    <w:rsid w:val="00CB5C89"/>
    <w:rsid w:val="00CB6B87"/>
    <w:rsid w:val="00CB7747"/>
    <w:rsid w:val="00CC0A71"/>
    <w:rsid w:val="00CC115A"/>
    <w:rsid w:val="00CC1A55"/>
    <w:rsid w:val="00CC2977"/>
    <w:rsid w:val="00CC365F"/>
    <w:rsid w:val="00CC3E54"/>
    <w:rsid w:val="00CC4AE5"/>
    <w:rsid w:val="00CC6556"/>
    <w:rsid w:val="00CD056D"/>
    <w:rsid w:val="00CD16F7"/>
    <w:rsid w:val="00CD199E"/>
    <w:rsid w:val="00CD229B"/>
    <w:rsid w:val="00CD276F"/>
    <w:rsid w:val="00CD33FE"/>
    <w:rsid w:val="00CD445B"/>
    <w:rsid w:val="00CD4B35"/>
    <w:rsid w:val="00CD4DDA"/>
    <w:rsid w:val="00CD4F12"/>
    <w:rsid w:val="00CD55AE"/>
    <w:rsid w:val="00CD6BEC"/>
    <w:rsid w:val="00CE02B2"/>
    <w:rsid w:val="00CE0D53"/>
    <w:rsid w:val="00CE18A7"/>
    <w:rsid w:val="00CE2490"/>
    <w:rsid w:val="00CE357D"/>
    <w:rsid w:val="00CE3774"/>
    <w:rsid w:val="00CE3BD4"/>
    <w:rsid w:val="00CE3C43"/>
    <w:rsid w:val="00CE3EFE"/>
    <w:rsid w:val="00CE438C"/>
    <w:rsid w:val="00CE53D9"/>
    <w:rsid w:val="00CE6C0C"/>
    <w:rsid w:val="00CE7099"/>
    <w:rsid w:val="00CE7E99"/>
    <w:rsid w:val="00CF0DCB"/>
    <w:rsid w:val="00CF1265"/>
    <w:rsid w:val="00CF1F93"/>
    <w:rsid w:val="00CF2ED6"/>
    <w:rsid w:val="00CF345F"/>
    <w:rsid w:val="00CF3E58"/>
    <w:rsid w:val="00CF5C0A"/>
    <w:rsid w:val="00CF5F57"/>
    <w:rsid w:val="00CF6D56"/>
    <w:rsid w:val="00CF6FFE"/>
    <w:rsid w:val="00CF7BB2"/>
    <w:rsid w:val="00D010EA"/>
    <w:rsid w:val="00D01EF7"/>
    <w:rsid w:val="00D03613"/>
    <w:rsid w:val="00D05385"/>
    <w:rsid w:val="00D068EE"/>
    <w:rsid w:val="00D10704"/>
    <w:rsid w:val="00D10AE2"/>
    <w:rsid w:val="00D10F1D"/>
    <w:rsid w:val="00D124DA"/>
    <w:rsid w:val="00D13A4B"/>
    <w:rsid w:val="00D13CFD"/>
    <w:rsid w:val="00D14021"/>
    <w:rsid w:val="00D14557"/>
    <w:rsid w:val="00D15375"/>
    <w:rsid w:val="00D1578C"/>
    <w:rsid w:val="00D16A6A"/>
    <w:rsid w:val="00D16E58"/>
    <w:rsid w:val="00D17152"/>
    <w:rsid w:val="00D17353"/>
    <w:rsid w:val="00D21E85"/>
    <w:rsid w:val="00D25497"/>
    <w:rsid w:val="00D25776"/>
    <w:rsid w:val="00D27B71"/>
    <w:rsid w:val="00D31531"/>
    <w:rsid w:val="00D31999"/>
    <w:rsid w:val="00D32207"/>
    <w:rsid w:val="00D33348"/>
    <w:rsid w:val="00D33882"/>
    <w:rsid w:val="00D33E7D"/>
    <w:rsid w:val="00D33FBA"/>
    <w:rsid w:val="00D35340"/>
    <w:rsid w:val="00D35CF7"/>
    <w:rsid w:val="00D40381"/>
    <w:rsid w:val="00D416C1"/>
    <w:rsid w:val="00D42790"/>
    <w:rsid w:val="00D42BAC"/>
    <w:rsid w:val="00D444D4"/>
    <w:rsid w:val="00D45185"/>
    <w:rsid w:val="00D45355"/>
    <w:rsid w:val="00D46507"/>
    <w:rsid w:val="00D47370"/>
    <w:rsid w:val="00D5105A"/>
    <w:rsid w:val="00D523CD"/>
    <w:rsid w:val="00D53E60"/>
    <w:rsid w:val="00D558B4"/>
    <w:rsid w:val="00D55ED0"/>
    <w:rsid w:val="00D56416"/>
    <w:rsid w:val="00D565F7"/>
    <w:rsid w:val="00D56A10"/>
    <w:rsid w:val="00D56D71"/>
    <w:rsid w:val="00D577BF"/>
    <w:rsid w:val="00D61988"/>
    <w:rsid w:val="00D61C85"/>
    <w:rsid w:val="00D62172"/>
    <w:rsid w:val="00D631A2"/>
    <w:rsid w:val="00D65052"/>
    <w:rsid w:val="00D65142"/>
    <w:rsid w:val="00D7189C"/>
    <w:rsid w:val="00D71C2A"/>
    <w:rsid w:val="00D72653"/>
    <w:rsid w:val="00D72EFF"/>
    <w:rsid w:val="00D72F0E"/>
    <w:rsid w:val="00D74274"/>
    <w:rsid w:val="00D7474E"/>
    <w:rsid w:val="00D748A4"/>
    <w:rsid w:val="00D74E6F"/>
    <w:rsid w:val="00D7578D"/>
    <w:rsid w:val="00D75D17"/>
    <w:rsid w:val="00D7609C"/>
    <w:rsid w:val="00D761A8"/>
    <w:rsid w:val="00D770D8"/>
    <w:rsid w:val="00D77373"/>
    <w:rsid w:val="00D77AB9"/>
    <w:rsid w:val="00D81E7E"/>
    <w:rsid w:val="00D822E7"/>
    <w:rsid w:val="00D8295D"/>
    <w:rsid w:val="00D82C4D"/>
    <w:rsid w:val="00D82FF2"/>
    <w:rsid w:val="00D8310C"/>
    <w:rsid w:val="00D840E0"/>
    <w:rsid w:val="00D84258"/>
    <w:rsid w:val="00D872B2"/>
    <w:rsid w:val="00D901FA"/>
    <w:rsid w:val="00D90860"/>
    <w:rsid w:val="00D92C6C"/>
    <w:rsid w:val="00D96050"/>
    <w:rsid w:val="00D97B76"/>
    <w:rsid w:val="00DA2604"/>
    <w:rsid w:val="00DA5A04"/>
    <w:rsid w:val="00DA5C52"/>
    <w:rsid w:val="00DA5FB8"/>
    <w:rsid w:val="00DA727C"/>
    <w:rsid w:val="00DA7560"/>
    <w:rsid w:val="00DB0539"/>
    <w:rsid w:val="00DB0A6B"/>
    <w:rsid w:val="00DB11A4"/>
    <w:rsid w:val="00DB3BB5"/>
    <w:rsid w:val="00DB4F56"/>
    <w:rsid w:val="00DB5954"/>
    <w:rsid w:val="00DB6185"/>
    <w:rsid w:val="00DB6FD1"/>
    <w:rsid w:val="00DB73C3"/>
    <w:rsid w:val="00DB7FF8"/>
    <w:rsid w:val="00DC22DE"/>
    <w:rsid w:val="00DC2354"/>
    <w:rsid w:val="00DC2E7B"/>
    <w:rsid w:val="00DC347E"/>
    <w:rsid w:val="00DC4AED"/>
    <w:rsid w:val="00DC5306"/>
    <w:rsid w:val="00DC6AC9"/>
    <w:rsid w:val="00DD18CD"/>
    <w:rsid w:val="00DD1D8D"/>
    <w:rsid w:val="00DD2833"/>
    <w:rsid w:val="00DD30A9"/>
    <w:rsid w:val="00DD4E19"/>
    <w:rsid w:val="00DD55F4"/>
    <w:rsid w:val="00DD7B9D"/>
    <w:rsid w:val="00DD7BC1"/>
    <w:rsid w:val="00DE028B"/>
    <w:rsid w:val="00DE1621"/>
    <w:rsid w:val="00DE1A81"/>
    <w:rsid w:val="00DE46C4"/>
    <w:rsid w:val="00DE4DA4"/>
    <w:rsid w:val="00DE59B4"/>
    <w:rsid w:val="00DE6230"/>
    <w:rsid w:val="00DE7C45"/>
    <w:rsid w:val="00DF26BA"/>
    <w:rsid w:val="00DF52B2"/>
    <w:rsid w:val="00DF52D3"/>
    <w:rsid w:val="00DF556D"/>
    <w:rsid w:val="00DF6BDC"/>
    <w:rsid w:val="00E0107B"/>
    <w:rsid w:val="00E017AB"/>
    <w:rsid w:val="00E01A41"/>
    <w:rsid w:val="00E02493"/>
    <w:rsid w:val="00E04841"/>
    <w:rsid w:val="00E04D73"/>
    <w:rsid w:val="00E05E88"/>
    <w:rsid w:val="00E06980"/>
    <w:rsid w:val="00E075F3"/>
    <w:rsid w:val="00E10C77"/>
    <w:rsid w:val="00E11F50"/>
    <w:rsid w:val="00E125FD"/>
    <w:rsid w:val="00E12618"/>
    <w:rsid w:val="00E13248"/>
    <w:rsid w:val="00E15BED"/>
    <w:rsid w:val="00E16381"/>
    <w:rsid w:val="00E16762"/>
    <w:rsid w:val="00E16950"/>
    <w:rsid w:val="00E16FC3"/>
    <w:rsid w:val="00E1777C"/>
    <w:rsid w:val="00E178E4"/>
    <w:rsid w:val="00E2107B"/>
    <w:rsid w:val="00E2229D"/>
    <w:rsid w:val="00E23044"/>
    <w:rsid w:val="00E23BE9"/>
    <w:rsid w:val="00E256BE"/>
    <w:rsid w:val="00E2570C"/>
    <w:rsid w:val="00E25E79"/>
    <w:rsid w:val="00E2797E"/>
    <w:rsid w:val="00E34C98"/>
    <w:rsid w:val="00E35DD3"/>
    <w:rsid w:val="00E36004"/>
    <w:rsid w:val="00E3649A"/>
    <w:rsid w:val="00E36E36"/>
    <w:rsid w:val="00E37943"/>
    <w:rsid w:val="00E40A02"/>
    <w:rsid w:val="00E4246B"/>
    <w:rsid w:val="00E42C05"/>
    <w:rsid w:val="00E43273"/>
    <w:rsid w:val="00E43F7F"/>
    <w:rsid w:val="00E4436B"/>
    <w:rsid w:val="00E45561"/>
    <w:rsid w:val="00E457FE"/>
    <w:rsid w:val="00E46B02"/>
    <w:rsid w:val="00E46CAE"/>
    <w:rsid w:val="00E47429"/>
    <w:rsid w:val="00E50263"/>
    <w:rsid w:val="00E50DF2"/>
    <w:rsid w:val="00E50F67"/>
    <w:rsid w:val="00E51924"/>
    <w:rsid w:val="00E51974"/>
    <w:rsid w:val="00E51F9D"/>
    <w:rsid w:val="00E56093"/>
    <w:rsid w:val="00E5661D"/>
    <w:rsid w:val="00E57D0D"/>
    <w:rsid w:val="00E600E6"/>
    <w:rsid w:val="00E60A44"/>
    <w:rsid w:val="00E60E5D"/>
    <w:rsid w:val="00E61E48"/>
    <w:rsid w:val="00E62BDD"/>
    <w:rsid w:val="00E64C8B"/>
    <w:rsid w:val="00E65AFD"/>
    <w:rsid w:val="00E67861"/>
    <w:rsid w:val="00E7149E"/>
    <w:rsid w:val="00E72D24"/>
    <w:rsid w:val="00E72F03"/>
    <w:rsid w:val="00E73F04"/>
    <w:rsid w:val="00E75C6E"/>
    <w:rsid w:val="00E76D0A"/>
    <w:rsid w:val="00E77F36"/>
    <w:rsid w:val="00E80C0A"/>
    <w:rsid w:val="00E82EB6"/>
    <w:rsid w:val="00E84851"/>
    <w:rsid w:val="00E852CF"/>
    <w:rsid w:val="00E9069B"/>
    <w:rsid w:val="00E90D13"/>
    <w:rsid w:val="00E93095"/>
    <w:rsid w:val="00E931DE"/>
    <w:rsid w:val="00E935A0"/>
    <w:rsid w:val="00E9373D"/>
    <w:rsid w:val="00E93A47"/>
    <w:rsid w:val="00E94492"/>
    <w:rsid w:val="00E9509A"/>
    <w:rsid w:val="00E95A34"/>
    <w:rsid w:val="00E95CFD"/>
    <w:rsid w:val="00E9653E"/>
    <w:rsid w:val="00E96CDE"/>
    <w:rsid w:val="00EA0641"/>
    <w:rsid w:val="00EA1152"/>
    <w:rsid w:val="00EA20AE"/>
    <w:rsid w:val="00EA2726"/>
    <w:rsid w:val="00EA33CA"/>
    <w:rsid w:val="00EA45C1"/>
    <w:rsid w:val="00EA4757"/>
    <w:rsid w:val="00EA50C9"/>
    <w:rsid w:val="00EA6129"/>
    <w:rsid w:val="00EA69E0"/>
    <w:rsid w:val="00EA6E57"/>
    <w:rsid w:val="00EB18F0"/>
    <w:rsid w:val="00EB39CD"/>
    <w:rsid w:val="00EB3F2D"/>
    <w:rsid w:val="00EB415E"/>
    <w:rsid w:val="00EB4AC8"/>
    <w:rsid w:val="00EB52FC"/>
    <w:rsid w:val="00EB54E2"/>
    <w:rsid w:val="00EB5AD6"/>
    <w:rsid w:val="00EC1144"/>
    <w:rsid w:val="00EC18CA"/>
    <w:rsid w:val="00EC1B85"/>
    <w:rsid w:val="00EC2B14"/>
    <w:rsid w:val="00EC3A26"/>
    <w:rsid w:val="00EC3EB4"/>
    <w:rsid w:val="00EC5722"/>
    <w:rsid w:val="00EC583F"/>
    <w:rsid w:val="00EC58C4"/>
    <w:rsid w:val="00EC6697"/>
    <w:rsid w:val="00EC6E92"/>
    <w:rsid w:val="00ED029D"/>
    <w:rsid w:val="00ED1F56"/>
    <w:rsid w:val="00ED1F98"/>
    <w:rsid w:val="00ED7571"/>
    <w:rsid w:val="00EE0BDB"/>
    <w:rsid w:val="00EE3557"/>
    <w:rsid w:val="00EE4575"/>
    <w:rsid w:val="00EE601C"/>
    <w:rsid w:val="00EF0226"/>
    <w:rsid w:val="00EF3360"/>
    <w:rsid w:val="00EF4C2D"/>
    <w:rsid w:val="00EF53F5"/>
    <w:rsid w:val="00EF5BE0"/>
    <w:rsid w:val="00EF69F1"/>
    <w:rsid w:val="00F0086A"/>
    <w:rsid w:val="00F01A14"/>
    <w:rsid w:val="00F02624"/>
    <w:rsid w:val="00F02644"/>
    <w:rsid w:val="00F029B0"/>
    <w:rsid w:val="00F03195"/>
    <w:rsid w:val="00F04BC7"/>
    <w:rsid w:val="00F050AA"/>
    <w:rsid w:val="00F05298"/>
    <w:rsid w:val="00F056A3"/>
    <w:rsid w:val="00F0762A"/>
    <w:rsid w:val="00F07F59"/>
    <w:rsid w:val="00F1025A"/>
    <w:rsid w:val="00F1072B"/>
    <w:rsid w:val="00F115ED"/>
    <w:rsid w:val="00F1245E"/>
    <w:rsid w:val="00F12BD4"/>
    <w:rsid w:val="00F130E4"/>
    <w:rsid w:val="00F14F15"/>
    <w:rsid w:val="00F1577E"/>
    <w:rsid w:val="00F166F2"/>
    <w:rsid w:val="00F20A1D"/>
    <w:rsid w:val="00F223C9"/>
    <w:rsid w:val="00F242FF"/>
    <w:rsid w:val="00F24AC0"/>
    <w:rsid w:val="00F26455"/>
    <w:rsid w:val="00F268A0"/>
    <w:rsid w:val="00F26F37"/>
    <w:rsid w:val="00F270A5"/>
    <w:rsid w:val="00F301DF"/>
    <w:rsid w:val="00F3046D"/>
    <w:rsid w:val="00F31881"/>
    <w:rsid w:val="00F320D2"/>
    <w:rsid w:val="00F3384F"/>
    <w:rsid w:val="00F343EA"/>
    <w:rsid w:val="00F34D88"/>
    <w:rsid w:val="00F35E76"/>
    <w:rsid w:val="00F36162"/>
    <w:rsid w:val="00F36F97"/>
    <w:rsid w:val="00F37033"/>
    <w:rsid w:val="00F40231"/>
    <w:rsid w:val="00F41C49"/>
    <w:rsid w:val="00F41CF8"/>
    <w:rsid w:val="00F4438F"/>
    <w:rsid w:val="00F448ED"/>
    <w:rsid w:val="00F44D1D"/>
    <w:rsid w:val="00F470B8"/>
    <w:rsid w:val="00F477AC"/>
    <w:rsid w:val="00F47D0A"/>
    <w:rsid w:val="00F47E7E"/>
    <w:rsid w:val="00F503C4"/>
    <w:rsid w:val="00F5057C"/>
    <w:rsid w:val="00F50EAA"/>
    <w:rsid w:val="00F52029"/>
    <w:rsid w:val="00F534DC"/>
    <w:rsid w:val="00F53D00"/>
    <w:rsid w:val="00F55771"/>
    <w:rsid w:val="00F57262"/>
    <w:rsid w:val="00F57469"/>
    <w:rsid w:val="00F61686"/>
    <w:rsid w:val="00F61714"/>
    <w:rsid w:val="00F63016"/>
    <w:rsid w:val="00F633EE"/>
    <w:rsid w:val="00F635CE"/>
    <w:rsid w:val="00F64ACF"/>
    <w:rsid w:val="00F65990"/>
    <w:rsid w:val="00F66981"/>
    <w:rsid w:val="00F6796F"/>
    <w:rsid w:val="00F700C1"/>
    <w:rsid w:val="00F714EA"/>
    <w:rsid w:val="00F7307D"/>
    <w:rsid w:val="00F73900"/>
    <w:rsid w:val="00F74CEA"/>
    <w:rsid w:val="00F76151"/>
    <w:rsid w:val="00F76F04"/>
    <w:rsid w:val="00F804A7"/>
    <w:rsid w:val="00F810C0"/>
    <w:rsid w:val="00F81144"/>
    <w:rsid w:val="00F81B6C"/>
    <w:rsid w:val="00F82DAC"/>
    <w:rsid w:val="00F82FAD"/>
    <w:rsid w:val="00F83AA8"/>
    <w:rsid w:val="00F84A36"/>
    <w:rsid w:val="00F84AC2"/>
    <w:rsid w:val="00F85447"/>
    <w:rsid w:val="00F85603"/>
    <w:rsid w:val="00F86588"/>
    <w:rsid w:val="00F865E6"/>
    <w:rsid w:val="00F90B7A"/>
    <w:rsid w:val="00F918C8"/>
    <w:rsid w:val="00F92045"/>
    <w:rsid w:val="00F93319"/>
    <w:rsid w:val="00F96B4E"/>
    <w:rsid w:val="00F97756"/>
    <w:rsid w:val="00F97FD4"/>
    <w:rsid w:val="00FA23D1"/>
    <w:rsid w:val="00FA38CE"/>
    <w:rsid w:val="00FA3B8D"/>
    <w:rsid w:val="00FA5863"/>
    <w:rsid w:val="00FA5EE9"/>
    <w:rsid w:val="00FA60BE"/>
    <w:rsid w:val="00FA776A"/>
    <w:rsid w:val="00FA7BE6"/>
    <w:rsid w:val="00FB0030"/>
    <w:rsid w:val="00FB1462"/>
    <w:rsid w:val="00FB169D"/>
    <w:rsid w:val="00FB3730"/>
    <w:rsid w:val="00FB37CD"/>
    <w:rsid w:val="00FB3D88"/>
    <w:rsid w:val="00FB5746"/>
    <w:rsid w:val="00FB5FE8"/>
    <w:rsid w:val="00FC00AB"/>
    <w:rsid w:val="00FC0691"/>
    <w:rsid w:val="00FC17B6"/>
    <w:rsid w:val="00FC391C"/>
    <w:rsid w:val="00FC4446"/>
    <w:rsid w:val="00FC53B1"/>
    <w:rsid w:val="00FC5719"/>
    <w:rsid w:val="00FC5D9B"/>
    <w:rsid w:val="00FC683D"/>
    <w:rsid w:val="00FC6AB2"/>
    <w:rsid w:val="00FC6F56"/>
    <w:rsid w:val="00FD0213"/>
    <w:rsid w:val="00FD19A8"/>
    <w:rsid w:val="00FD534C"/>
    <w:rsid w:val="00FD73DD"/>
    <w:rsid w:val="00FE0E39"/>
    <w:rsid w:val="00FE1792"/>
    <w:rsid w:val="00FE1D7F"/>
    <w:rsid w:val="00FE2108"/>
    <w:rsid w:val="00FE2AD3"/>
    <w:rsid w:val="00FE6750"/>
    <w:rsid w:val="00FF04F5"/>
    <w:rsid w:val="00FF18C2"/>
    <w:rsid w:val="00FF4AA5"/>
    <w:rsid w:val="00FF726E"/>
    <w:rsid w:val="00FF72A2"/>
    <w:rsid w:val="00FF7A69"/>
    <w:rsid w:val="00FF7CA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A333D"/>
  <w15:docId w15:val="{9EE28801-3BB6-4F44-8066-AC5F0F86AC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imes New Roman"/>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DC5306"/>
    <w:rPr>
      <w:rFonts w:eastAsiaTheme="minorEastAsia" w:cstheme="minorBidi"/>
      <w:szCs w:val="22"/>
    </w:rPr>
  </w:style>
  <w:style w:type="paragraph" w:styleId="1">
    <w:name w:val="heading 1"/>
    <w:basedOn w:val="a1"/>
    <w:next w:val="a1"/>
    <w:link w:val="10"/>
    <w:uiPriority w:val="9"/>
    <w:qFormat/>
    <w:rsid w:val="00205FE7"/>
    <w:pPr>
      <w:numPr>
        <w:numId w:val="11"/>
      </w:numPr>
      <w:spacing w:before="240" w:after="240"/>
      <w:contextualSpacing/>
      <w:outlineLvl w:val="0"/>
    </w:pPr>
    <w:rPr>
      <w:rFonts w:eastAsiaTheme="minorHAnsi"/>
      <w:b/>
      <w:caps/>
      <w:szCs w:val="24"/>
    </w:rPr>
  </w:style>
  <w:style w:type="paragraph" w:styleId="2">
    <w:name w:val="heading 2"/>
    <w:basedOn w:val="a1"/>
    <w:next w:val="a1"/>
    <w:link w:val="20"/>
    <w:uiPriority w:val="9"/>
    <w:unhideWhenUsed/>
    <w:qFormat/>
    <w:rsid w:val="00205FE7"/>
    <w:pPr>
      <w:keepNext/>
      <w:keepLines/>
      <w:numPr>
        <w:ilvl w:val="1"/>
        <w:numId w:val="11"/>
      </w:numPr>
      <w:spacing w:after="120"/>
      <w:contextualSpacing/>
      <w:outlineLvl w:val="1"/>
    </w:pPr>
    <w:rPr>
      <w:rFonts w:eastAsiaTheme="minorHAnsi"/>
      <w:b/>
      <w:szCs w:val="24"/>
    </w:rPr>
  </w:style>
  <w:style w:type="paragraph" w:styleId="3">
    <w:name w:val="heading 3"/>
    <w:basedOn w:val="a1"/>
    <w:next w:val="a1"/>
    <w:link w:val="30"/>
    <w:uiPriority w:val="9"/>
    <w:unhideWhenUsed/>
    <w:qFormat/>
    <w:rsid w:val="00205FE7"/>
    <w:pPr>
      <w:keepNext/>
      <w:numPr>
        <w:ilvl w:val="2"/>
        <w:numId w:val="11"/>
      </w:numPr>
      <w:spacing w:before="120"/>
      <w:contextualSpacing/>
      <w:outlineLvl w:val="2"/>
    </w:pPr>
    <w:rPr>
      <w:rFonts w:eastAsiaTheme="minorHAnsi"/>
      <w:b/>
      <w:szCs w:val="24"/>
    </w:rPr>
  </w:style>
  <w:style w:type="paragraph" w:styleId="4">
    <w:name w:val="heading 4"/>
    <w:basedOn w:val="a1"/>
    <w:next w:val="a1"/>
    <w:link w:val="40"/>
    <w:uiPriority w:val="9"/>
    <w:unhideWhenUsed/>
    <w:qFormat/>
    <w:rsid w:val="00205FE7"/>
    <w:pPr>
      <w:keepNext/>
      <w:numPr>
        <w:ilvl w:val="3"/>
        <w:numId w:val="11"/>
      </w:numPr>
      <w:spacing w:before="120"/>
      <w:contextualSpacing/>
      <w:outlineLvl w:val="3"/>
    </w:pPr>
    <w:rPr>
      <w:rFonts w:eastAsiaTheme="minorHAnsi" w:cs="Times New Roman"/>
      <w:b/>
      <w:i/>
      <w:szCs w:val="24"/>
    </w:rPr>
  </w:style>
  <w:style w:type="paragraph" w:styleId="5">
    <w:name w:val="heading 5"/>
    <w:basedOn w:val="a1"/>
    <w:next w:val="a1"/>
    <w:link w:val="50"/>
    <w:uiPriority w:val="9"/>
    <w:unhideWhenUsed/>
    <w:rsid w:val="00983614"/>
    <w:pPr>
      <w:keepNext/>
      <w:keepLines/>
      <w:spacing w:before="200"/>
      <w:ind w:left="1008" w:hanging="1008"/>
      <w:outlineLvl w:val="4"/>
    </w:pPr>
    <w:rPr>
      <w:rFonts w:ascii="Cambria" w:hAnsi="Cambria"/>
      <w:color w:val="243F60"/>
      <w:lang w:eastAsia="ru-RU"/>
    </w:rPr>
  </w:style>
  <w:style w:type="paragraph" w:styleId="6">
    <w:name w:val="heading 6"/>
    <w:basedOn w:val="a1"/>
    <w:next w:val="a1"/>
    <w:link w:val="60"/>
    <w:uiPriority w:val="9"/>
    <w:unhideWhenUsed/>
    <w:rsid w:val="00540573"/>
    <w:pPr>
      <w:spacing w:before="240" w:after="60"/>
      <w:outlineLvl w:val="5"/>
    </w:pPr>
    <w:rPr>
      <w:rFonts w:asciiTheme="minorHAnsi" w:hAnsiTheme="minorHAnsi"/>
      <w:b/>
      <w:bCs/>
      <w:sz w:val="22"/>
    </w:rPr>
  </w:style>
  <w:style w:type="paragraph" w:styleId="7">
    <w:name w:val="heading 7"/>
    <w:basedOn w:val="a1"/>
    <w:next w:val="a1"/>
    <w:link w:val="70"/>
    <w:uiPriority w:val="9"/>
    <w:unhideWhenUsed/>
    <w:rsid w:val="00540573"/>
    <w:pPr>
      <w:spacing w:before="240" w:after="60"/>
      <w:outlineLvl w:val="6"/>
    </w:pPr>
    <w:rPr>
      <w:rFonts w:asciiTheme="minorHAnsi" w:hAnsiTheme="minorHAnsi"/>
      <w:szCs w:val="24"/>
    </w:rPr>
  </w:style>
  <w:style w:type="paragraph" w:styleId="8">
    <w:name w:val="heading 8"/>
    <w:basedOn w:val="a1"/>
    <w:next w:val="a1"/>
    <w:link w:val="80"/>
    <w:uiPriority w:val="9"/>
    <w:unhideWhenUsed/>
    <w:rsid w:val="00540573"/>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1"/>
    <w:next w:val="a1"/>
    <w:link w:val="90"/>
    <w:uiPriority w:val="9"/>
    <w:unhideWhenUsed/>
    <w:qFormat/>
    <w:rsid w:val="00540573"/>
    <w:pPr>
      <w:keepNext/>
      <w:keepLines/>
      <w:numPr>
        <w:ilvl w:val="8"/>
        <w:numId w:val="1"/>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a5">
    <w:name w:val="Рис_подпись"/>
    <w:basedOn w:val="a1"/>
    <w:next w:val="a6"/>
    <w:link w:val="a7"/>
    <w:qFormat/>
    <w:rsid w:val="00B5627D"/>
    <w:pPr>
      <w:keepNext/>
      <w:keepLines/>
      <w:spacing w:after="240" w:line="240" w:lineRule="auto"/>
      <w:jc w:val="center"/>
    </w:pPr>
    <w:rPr>
      <w:rFonts w:eastAsiaTheme="minorHAnsi"/>
      <w:szCs w:val="24"/>
    </w:rPr>
  </w:style>
  <w:style w:type="character" w:customStyle="1" w:styleId="a7">
    <w:name w:val="Рис_подпись Знак"/>
    <w:link w:val="a5"/>
    <w:rsid w:val="009C7E3F"/>
    <w:rPr>
      <w:rFonts w:cstheme="minorBidi"/>
    </w:rPr>
  </w:style>
  <w:style w:type="paragraph" w:styleId="a8">
    <w:name w:val="header"/>
    <w:basedOn w:val="a1"/>
    <w:link w:val="a9"/>
    <w:uiPriority w:val="99"/>
    <w:unhideWhenUsed/>
    <w:rsid w:val="00FD19A8"/>
    <w:pPr>
      <w:tabs>
        <w:tab w:val="center" w:pos="4677"/>
        <w:tab w:val="right" w:pos="9355"/>
      </w:tabs>
      <w:spacing w:line="240" w:lineRule="auto"/>
    </w:pPr>
  </w:style>
  <w:style w:type="character" w:customStyle="1" w:styleId="a9">
    <w:name w:val="Верхний колонтитул Знак"/>
    <w:basedOn w:val="a2"/>
    <w:link w:val="a8"/>
    <w:uiPriority w:val="99"/>
    <w:rsid w:val="00FD19A8"/>
    <w:rPr>
      <w:rFonts w:eastAsiaTheme="minorEastAsia" w:cstheme="minorBidi"/>
      <w:szCs w:val="22"/>
    </w:rPr>
  </w:style>
  <w:style w:type="paragraph" w:styleId="aa">
    <w:name w:val="footer"/>
    <w:basedOn w:val="a1"/>
    <w:link w:val="ab"/>
    <w:uiPriority w:val="99"/>
    <w:unhideWhenUsed/>
    <w:rsid w:val="00FD19A8"/>
    <w:pPr>
      <w:tabs>
        <w:tab w:val="center" w:pos="4677"/>
        <w:tab w:val="right" w:pos="9355"/>
      </w:tabs>
      <w:spacing w:line="240" w:lineRule="auto"/>
    </w:pPr>
  </w:style>
  <w:style w:type="character" w:customStyle="1" w:styleId="10">
    <w:name w:val="Заголовок 1 Знак"/>
    <w:link w:val="1"/>
    <w:uiPriority w:val="9"/>
    <w:rsid w:val="00932020"/>
    <w:rPr>
      <w:rFonts w:cstheme="minorBidi"/>
      <w:b/>
      <w:caps/>
    </w:rPr>
  </w:style>
  <w:style w:type="character" w:customStyle="1" w:styleId="ab">
    <w:name w:val="Нижний колонтитул Знак"/>
    <w:basedOn w:val="a2"/>
    <w:link w:val="aa"/>
    <w:uiPriority w:val="99"/>
    <w:rsid w:val="00FD19A8"/>
    <w:rPr>
      <w:rFonts w:eastAsiaTheme="minorEastAsia" w:cstheme="minorBidi"/>
      <w:szCs w:val="22"/>
    </w:rPr>
  </w:style>
  <w:style w:type="character" w:customStyle="1" w:styleId="20">
    <w:name w:val="Заголовок 2 Знак"/>
    <w:link w:val="2"/>
    <w:uiPriority w:val="9"/>
    <w:rsid w:val="009B54FD"/>
    <w:rPr>
      <w:rFonts w:cstheme="minorBidi"/>
      <w:b/>
    </w:rPr>
  </w:style>
  <w:style w:type="character" w:customStyle="1" w:styleId="30">
    <w:name w:val="Заголовок 3 Знак"/>
    <w:link w:val="3"/>
    <w:uiPriority w:val="9"/>
    <w:rsid w:val="00540573"/>
    <w:rPr>
      <w:rFonts w:cstheme="minorBidi"/>
      <w:b/>
    </w:rPr>
  </w:style>
  <w:style w:type="character" w:customStyle="1" w:styleId="40">
    <w:name w:val="Заголовок 4 Знак"/>
    <w:link w:val="4"/>
    <w:uiPriority w:val="9"/>
    <w:rsid w:val="00540573"/>
    <w:rPr>
      <w:b/>
      <w:i/>
    </w:rPr>
  </w:style>
  <w:style w:type="character" w:customStyle="1" w:styleId="60">
    <w:name w:val="Заголовок 6 Знак"/>
    <w:basedOn w:val="a2"/>
    <w:link w:val="6"/>
    <w:uiPriority w:val="9"/>
    <w:rsid w:val="00540573"/>
    <w:rPr>
      <w:rFonts w:asciiTheme="minorHAnsi" w:eastAsiaTheme="minorEastAsia" w:hAnsiTheme="minorHAnsi" w:cstheme="minorBidi"/>
      <w:b/>
      <w:bCs/>
      <w:sz w:val="22"/>
      <w:szCs w:val="22"/>
    </w:rPr>
  </w:style>
  <w:style w:type="character" w:customStyle="1" w:styleId="70">
    <w:name w:val="Заголовок 7 Знак"/>
    <w:basedOn w:val="a2"/>
    <w:link w:val="7"/>
    <w:uiPriority w:val="9"/>
    <w:rsid w:val="00540573"/>
    <w:rPr>
      <w:rFonts w:asciiTheme="minorHAnsi" w:eastAsiaTheme="minorEastAsia" w:hAnsiTheme="minorHAnsi" w:cstheme="minorBidi"/>
    </w:rPr>
  </w:style>
  <w:style w:type="character" w:customStyle="1" w:styleId="80">
    <w:name w:val="Заголовок 8 Знак"/>
    <w:basedOn w:val="a2"/>
    <w:link w:val="8"/>
    <w:uiPriority w:val="9"/>
    <w:rsid w:val="00540573"/>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2"/>
    <w:link w:val="9"/>
    <w:uiPriority w:val="9"/>
    <w:rsid w:val="00540573"/>
    <w:rPr>
      <w:rFonts w:asciiTheme="majorHAnsi" w:eastAsiaTheme="majorEastAsia" w:hAnsiTheme="majorHAnsi" w:cstheme="majorBidi"/>
      <w:i/>
      <w:iCs/>
      <w:color w:val="404040" w:themeColor="text1" w:themeTint="BF"/>
      <w:sz w:val="20"/>
      <w:szCs w:val="20"/>
    </w:rPr>
  </w:style>
  <w:style w:type="paragraph" w:styleId="12">
    <w:name w:val="toc 1"/>
    <w:basedOn w:val="a1"/>
    <w:next w:val="a1"/>
    <w:autoRedefine/>
    <w:uiPriority w:val="39"/>
    <w:unhideWhenUsed/>
    <w:qFormat/>
    <w:rsid w:val="00EB54E2"/>
    <w:pPr>
      <w:tabs>
        <w:tab w:val="left" w:pos="1276"/>
        <w:tab w:val="right" w:leader="dot" w:pos="9627"/>
      </w:tabs>
      <w:spacing w:after="100"/>
    </w:pPr>
  </w:style>
  <w:style w:type="paragraph" w:styleId="21">
    <w:name w:val="toc 2"/>
    <w:basedOn w:val="a1"/>
    <w:next w:val="a1"/>
    <w:autoRedefine/>
    <w:uiPriority w:val="39"/>
    <w:unhideWhenUsed/>
    <w:rsid w:val="00F918C8"/>
    <w:pPr>
      <w:tabs>
        <w:tab w:val="left" w:pos="709"/>
        <w:tab w:val="left" w:pos="1100"/>
        <w:tab w:val="right" w:leader="dot" w:pos="9627"/>
      </w:tabs>
      <w:spacing w:after="100" w:line="240" w:lineRule="auto"/>
      <w:ind w:left="238"/>
    </w:pPr>
  </w:style>
  <w:style w:type="character" w:styleId="ac">
    <w:name w:val="Hyperlink"/>
    <w:basedOn w:val="a2"/>
    <w:uiPriority w:val="99"/>
    <w:unhideWhenUsed/>
    <w:rsid w:val="00FD19A8"/>
    <w:rPr>
      <w:color w:val="0000FF" w:themeColor="hyperlink"/>
      <w:u w:val="single"/>
    </w:rPr>
  </w:style>
  <w:style w:type="paragraph" w:styleId="a6">
    <w:name w:val="No Spacing"/>
    <w:aliases w:val="Осн_текст,С интервалом и отступом,таблица,No Spacing"/>
    <w:link w:val="ad"/>
    <w:uiPriority w:val="1"/>
    <w:qFormat/>
    <w:rsid w:val="00EA0641"/>
    <w:pPr>
      <w:spacing w:after="240"/>
      <w:ind w:firstLine="709"/>
      <w:jc w:val="both"/>
    </w:pPr>
  </w:style>
  <w:style w:type="character" w:customStyle="1" w:styleId="ad">
    <w:name w:val="Без интервала Знак"/>
    <w:aliases w:val="Осн_текст Знак,С интервалом и отступом Знак,таблица Знак,No Spacing Знак"/>
    <w:link w:val="a6"/>
    <w:uiPriority w:val="1"/>
    <w:qFormat/>
    <w:rsid w:val="00EA0641"/>
  </w:style>
  <w:style w:type="table" w:customStyle="1" w:styleId="ae">
    <w:name w:val="Таблица"/>
    <w:basedOn w:val="a3"/>
    <w:uiPriority w:val="99"/>
    <w:rsid w:val="00680D98"/>
    <w:pPr>
      <w:spacing w:after="0" w:line="240" w:lineRule="auto"/>
      <w:jc w:val="center"/>
    </w:pPr>
    <w:rPr>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tcPr>
      <w:vAlign w:val="center"/>
    </w:tcPr>
    <w:tblStylePr w:type="firstRow">
      <w:rPr>
        <w:b/>
        <w:i w:val="0"/>
        <w:sz w:val="20"/>
      </w:rPr>
      <w:tblPr/>
      <w:trPr>
        <w:tblHeader/>
      </w:trPr>
    </w:tblStylePr>
  </w:style>
  <w:style w:type="table" w:styleId="af">
    <w:name w:val="Table Grid"/>
    <w:aliases w:val="Table Grid Report"/>
    <w:basedOn w:val="a3"/>
    <w:uiPriority w:val="39"/>
    <w:rsid w:val="007377B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Рис_тело"/>
    <w:basedOn w:val="a1"/>
    <w:next w:val="a5"/>
    <w:link w:val="af1"/>
    <w:qFormat/>
    <w:rsid w:val="00540573"/>
    <w:pPr>
      <w:keepNext/>
      <w:spacing w:before="240"/>
      <w:jc w:val="center"/>
    </w:pPr>
    <w:rPr>
      <w:rFonts w:eastAsia="Times New Roman" w:cs="Times New Roman"/>
    </w:rPr>
  </w:style>
  <w:style w:type="character" w:customStyle="1" w:styleId="af1">
    <w:name w:val="Рис_тело Знак"/>
    <w:link w:val="af0"/>
    <w:rsid w:val="00540573"/>
    <w:rPr>
      <w:rFonts w:eastAsia="Times New Roman"/>
      <w:szCs w:val="22"/>
    </w:rPr>
  </w:style>
  <w:style w:type="paragraph" w:customStyle="1" w:styleId="af2">
    <w:name w:val="Табл_подпись"/>
    <w:basedOn w:val="a5"/>
    <w:link w:val="af3"/>
    <w:rsid w:val="007377BD"/>
    <w:pPr>
      <w:spacing w:after="0"/>
    </w:pPr>
    <w:rPr>
      <w:b/>
    </w:rPr>
  </w:style>
  <w:style w:type="character" w:customStyle="1" w:styleId="af3">
    <w:name w:val="Табл_подпись Знак"/>
    <w:basedOn w:val="a7"/>
    <w:link w:val="af2"/>
    <w:rsid w:val="007377BD"/>
    <w:rPr>
      <w:rFonts w:cstheme="minorBidi"/>
      <w:b/>
    </w:rPr>
  </w:style>
  <w:style w:type="numbering" w:customStyle="1" w:styleId="WW8Num1">
    <w:name w:val="WW8Num1"/>
    <w:rsid w:val="007D4749"/>
    <w:pPr>
      <w:numPr>
        <w:numId w:val="1"/>
      </w:numPr>
    </w:pPr>
  </w:style>
  <w:style w:type="character" w:styleId="af4">
    <w:name w:val="annotation reference"/>
    <w:basedOn w:val="a2"/>
    <w:uiPriority w:val="99"/>
    <w:semiHidden/>
    <w:unhideWhenUsed/>
    <w:rsid w:val="007377BD"/>
    <w:rPr>
      <w:sz w:val="16"/>
      <w:szCs w:val="16"/>
    </w:rPr>
  </w:style>
  <w:style w:type="character" w:styleId="af5">
    <w:name w:val="Placeholder Text"/>
    <w:basedOn w:val="a2"/>
    <w:uiPriority w:val="99"/>
    <w:semiHidden/>
    <w:rsid w:val="007377BD"/>
    <w:rPr>
      <w:color w:val="808080"/>
    </w:rPr>
  </w:style>
  <w:style w:type="paragraph" w:styleId="af6">
    <w:name w:val="Revision"/>
    <w:hidden/>
    <w:uiPriority w:val="99"/>
    <w:semiHidden/>
    <w:rsid w:val="007377BD"/>
    <w:pPr>
      <w:spacing w:after="0" w:line="240" w:lineRule="auto"/>
    </w:pPr>
    <w:rPr>
      <w:rFonts w:eastAsiaTheme="minorEastAsia" w:cstheme="minorBidi"/>
      <w:szCs w:val="22"/>
    </w:rPr>
  </w:style>
  <w:style w:type="character" w:customStyle="1" w:styleId="50">
    <w:name w:val="Заголовок 5 Знак"/>
    <w:basedOn w:val="a2"/>
    <w:link w:val="5"/>
    <w:uiPriority w:val="9"/>
    <w:rsid w:val="00983614"/>
    <w:rPr>
      <w:rFonts w:ascii="Cambria" w:eastAsiaTheme="minorEastAsia" w:hAnsi="Cambria" w:cstheme="minorBidi"/>
      <w:color w:val="243F60"/>
      <w:szCs w:val="22"/>
      <w:lang w:eastAsia="ru-RU"/>
    </w:rPr>
  </w:style>
  <w:style w:type="paragraph" w:styleId="af7">
    <w:name w:val="endnote text"/>
    <w:basedOn w:val="a1"/>
    <w:link w:val="af8"/>
    <w:uiPriority w:val="99"/>
    <w:semiHidden/>
    <w:unhideWhenUsed/>
    <w:rsid w:val="00BC6973"/>
    <w:pPr>
      <w:spacing w:line="240" w:lineRule="auto"/>
    </w:pPr>
    <w:rPr>
      <w:sz w:val="20"/>
      <w:szCs w:val="20"/>
    </w:rPr>
  </w:style>
  <w:style w:type="character" w:customStyle="1" w:styleId="af8">
    <w:name w:val="Текст концевой сноски Знак"/>
    <w:basedOn w:val="a2"/>
    <w:link w:val="af7"/>
    <w:uiPriority w:val="99"/>
    <w:semiHidden/>
    <w:rsid w:val="00BC6973"/>
    <w:rPr>
      <w:rFonts w:eastAsiaTheme="minorEastAsia" w:cstheme="minorBidi"/>
      <w:sz w:val="20"/>
      <w:szCs w:val="20"/>
    </w:rPr>
  </w:style>
  <w:style w:type="character" w:styleId="af9">
    <w:name w:val="endnote reference"/>
    <w:basedOn w:val="a2"/>
    <w:uiPriority w:val="99"/>
    <w:semiHidden/>
    <w:unhideWhenUsed/>
    <w:rsid w:val="00BC6973"/>
    <w:rPr>
      <w:vertAlign w:val="superscript"/>
    </w:rPr>
  </w:style>
  <w:style w:type="paragraph" w:styleId="13">
    <w:name w:val="index 1"/>
    <w:basedOn w:val="a1"/>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22">
    <w:name w:val="index 2"/>
    <w:basedOn w:val="a1"/>
    <w:autoRedefine/>
    <w:uiPriority w:val="99"/>
    <w:semiHidden/>
    <w:unhideWhenUsed/>
    <w:rsid w:val="00602C82"/>
    <w:pPr>
      <w:widowControl w:val="0"/>
      <w:adjustRightInd w:val="0"/>
      <w:spacing w:line="240" w:lineRule="auto"/>
      <w:ind w:left="720" w:firstLine="567"/>
      <w:jc w:val="both"/>
    </w:pPr>
    <w:rPr>
      <w:rFonts w:eastAsia="Microsoft YaHei"/>
      <w:sz w:val="20"/>
      <w:lang w:eastAsia="ru-RU"/>
    </w:rPr>
  </w:style>
  <w:style w:type="paragraph" w:styleId="31">
    <w:name w:val="index 3"/>
    <w:basedOn w:val="a1"/>
    <w:autoRedefine/>
    <w:uiPriority w:val="99"/>
    <w:semiHidden/>
    <w:unhideWhenUsed/>
    <w:rsid w:val="00602C82"/>
    <w:pPr>
      <w:widowControl w:val="0"/>
      <w:adjustRightInd w:val="0"/>
      <w:spacing w:line="240" w:lineRule="auto"/>
      <w:ind w:firstLine="567"/>
      <w:jc w:val="both"/>
    </w:pPr>
    <w:rPr>
      <w:rFonts w:eastAsia="Microsoft YaHei"/>
      <w:sz w:val="20"/>
      <w:lang w:eastAsia="ru-RU"/>
    </w:rPr>
  </w:style>
  <w:style w:type="paragraph" w:styleId="41">
    <w:name w:val="index 4"/>
    <w:basedOn w:val="a1"/>
    <w:autoRedefine/>
    <w:uiPriority w:val="99"/>
    <w:semiHidden/>
    <w:unhideWhenUsed/>
    <w:rsid w:val="00602C82"/>
    <w:pPr>
      <w:widowControl w:val="0"/>
      <w:adjustRightInd w:val="0"/>
      <w:spacing w:line="240" w:lineRule="auto"/>
      <w:ind w:left="1440" w:firstLine="567"/>
      <w:jc w:val="both"/>
    </w:pPr>
    <w:rPr>
      <w:rFonts w:eastAsia="Microsoft YaHei"/>
      <w:sz w:val="20"/>
      <w:lang w:eastAsia="ru-RU"/>
    </w:rPr>
  </w:style>
  <w:style w:type="paragraph" w:styleId="51">
    <w:name w:val="index 5"/>
    <w:basedOn w:val="a1"/>
    <w:autoRedefine/>
    <w:uiPriority w:val="99"/>
    <w:semiHidden/>
    <w:unhideWhenUsed/>
    <w:rsid w:val="00602C82"/>
    <w:pPr>
      <w:widowControl w:val="0"/>
      <w:adjustRightInd w:val="0"/>
      <w:spacing w:line="240" w:lineRule="auto"/>
      <w:ind w:left="1800" w:firstLine="567"/>
      <w:jc w:val="both"/>
    </w:pPr>
    <w:rPr>
      <w:rFonts w:eastAsia="Microsoft YaHei"/>
      <w:sz w:val="20"/>
      <w:lang w:eastAsia="ru-RU"/>
    </w:rPr>
  </w:style>
  <w:style w:type="character" w:customStyle="1" w:styleId="14">
    <w:name w:val="Нижний колонтитул Знак1"/>
    <w:aliases w:val="Знак1 Знак1"/>
    <w:uiPriority w:val="99"/>
    <w:semiHidden/>
    <w:rsid w:val="00602C82"/>
    <w:rPr>
      <w:rFonts w:eastAsia="Times New Roman" w:cs="Times New Roman"/>
      <w:szCs w:val="22"/>
    </w:rPr>
  </w:style>
  <w:style w:type="paragraph" w:styleId="afa">
    <w:name w:val="index heading"/>
    <w:basedOn w:val="a1"/>
    <w:next w:val="13"/>
    <w:uiPriority w:val="99"/>
    <w:semiHidden/>
    <w:unhideWhenUsed/>
    <w:rsid w:val="00602C82"/>
    <w:pPr>
      <w:widowControl w:val="0"/>
      <w:adjustRightInd w:val="0"/>
      <w:spacing w:line="480" w:lineRule="atLeast"/>
      <w:ind w:firstLine="567"/>
      <w:jc w:val="both"/>
    </w:pPr>
    <w:rPr>
      <w:rFonts w:ascii="Arial Black" w:eastAsia="Microsoft YaHei" w:hAnsi="Arial Black"/>
      <w:sz w:val="20"/>
      <w:lang w:eastAsia="ru-RU"/>
    </w:rPr>
  </w:style>
  <w:style w:type="paragraph" w:styleId="afb">
    <w:name w:val="table of authorities"/>
    <w:basedOn w:val="a1"/>
    <w:uiPriority w:val="99"/>
    <w:semiHidden/>
    <w:unhideWhenUsed/>
    <w:rsid w:val="00602C82"/>
    <w:pPr>
      <w:widowControl w:val="0"/>
      <w:tabs>
        <w:tab w:val="right" w:leader="dot" w:pos="7560"/>
      </w:tabs>
      <w:adjustRightInd w:val="0"/>
      <w:spacing w:line="240" w:lineRule="auto"/>
      <w:ind w:left="1440" w:hanging="360"/>
      <w:jc w:val="both"/>
    </w:pPr>
    <w:rPr>
      <w:rFonts w:eastAsia="Microsoft YaHei"/>
      <w:sz w:val="20"/>
      <w:lang w:eastAsia="ru-RU"/>
    </w:rPr>
  </w:style>
  <w:style w:type="paragraph" w:styleId="afc">
    <w:name w:val="toa heading"/>
    <w:basedOn w:val="a1"/>
    <w:next w:val="afb"/>
    <w:uiPriority w:val="99"/>
    <w:semiHidden/>
    <w:unhideWhenUsed/>
    <w:rsid w:val="00602C82"/>
    <w:pPr>
      <w:keepNext/>
      <w:widowControl w:val="0"/>
      <w:adjustRightInd w:val="0"/>
      <w:spacing w:line="480" w:lineRule="atLeast"/>
      <w:ind w:firstLine="567"/>
      <w:jc w:val="both"/>
    </w:pPr>
    <w:rPr>
      <w:rFonts w:ascii="Arial Black" w:eastAsia="Microsoft YaHei" w:hAnsi="Arial Black"/>
      <w:b/>
      <w:spacing w:val="-10"/>
      <w:kern w:val="28"/>
      <w:sz w:val="20"/>
      <w:lang w:eastAsia="ru-RU"/>
    </w:rPr>
  </w:style>
  <w:style w:type="character" w:customStyle="1" w:styleId="15">
    <w:name w:val="Основной текст Знак1"/>
    <w:aliases w:val="???????? ????? ?????????? Знак1,Îñíîâíîé òåêñò ëèòåðàòóðà Знак1,Основной текст литература Знак1"/>
    <w:semiHidden/>
    <w:rsid w:val="00602C82"/>
    <w:rPr>
      <w:rFonts w:eastAsia="Times New Roman" w:cs="Times New Roman"/>
      <w:szCs w:val="22"/>
    </w:rPr>
  </w:style>
  <w:style w:type="paragraph" w:styleId="afd">
    <w:name w:val="Document Map"/>
    <w:basedOn w:val="a1"/>
    <w:link w:val="afe"/>
    <w:uiPriority w:val="99"/>
    <w:semiHidden/>
    <w:unhideWhenUsed/>
    <w:rsid w:val="00602C82"/>
    <w:pPr>
      <w:widowControl w:val="0"/>
      <w:shd w:val="clear" w:color="auto" w:fill="000080"/>
      <w:adjustRightInd w:val="0"/>
      <w:spacing w:line="240" w:lineRule="auto"/>
      <w:ind w:firstLine="567"/>
      <w:jc w:val="both"/>
    </w:pPr>
    <w:rPr>
      <w:rFonts w:ascii="Tahoma" w:eastAsia="Microsoft YaHei" w:hAnsi="Tahoma" w:cs="Tahoma"/>
      <w:sz w:val="20"/>
      <w:lang w:eastAsia="ru-RU"/>
    </w:rPr>
  </w:style>
  <w:style w:type="character" w:customStyle="1" w:styleId="afe">
    <w:name w:val="Схема документа Знак"/>
    <w:basedOn w:val="a2"/>
    <w:link w:val="afd"/>
    <w:uiPriority w:val="99"/>
    <w:semiHidden/>
    <w:rsid w:val="00602C82"/>
    <w:rPr>
      <w:rFonts w:ascii="Tahoma" w:eastAsia="Microsoft YaHei" w:hAnsi="Tahoma" w:cs="Tahoma"/>
      <w:sz w:val="20"/>
      <w:szCs w:val="22"/>
      <w:shd w:val="clear" w:color="auto" w:fill="000080"/>
      <w:lang w:eastAsia="ru-RU"/>
    </w:rPr>
  </w:style>
  <w:style w:type="character" w:customStyle="1" w:styleId="aff">
    <w:name w:val="рисунок Знак"/>
    <w:link w:val="aff0"/>
    <w:semiHidden/>
    <w:locked/>
    <w:rsid w:val="00602C82"/>
    <w:rPr>
      <w:lang w:eastAsia="ru-RU"/>
    </w:rPr>
  </w:style>
  <w:style w:type="paragraph" w:customStyle="1" w:styleId="aff0">
    <w:name w:val="рисунок"/>
    <w:basedOn w:val="a1"/>
    <w:next w:val="a1"/>
    <w:link w:val="aff"/>
    <w:semiHidden/>
    <w:rsid w:val="00602C82"/>
    <w:pPr>
      <w:keepNext/>
      <w:spacing w:line="360" w:lineRule="auto"/>
      <w:ind w:firstLine="567"/>
      <w:jc w:val="center"/>
    </w:pPr>
    <w:rPr>
      <w:rFonts w:eastAsiaTheme="minorHAnsi" w:cs="Times New Roman"/>
      <w:szCs w:val="24"/>
      <w:lang w:eastAsia="ru-RU"/>
    </w:rPr>
  </w:style>
  <w:style w:type="paragraph" w:customStyle="1" w:styleId="110956">
    <w:name w:val="Стиль Основной текст + 11 пт Первая строка:  095 см Перед:  6 пт"/>
    <w:basedOn w:val="a1"/>
    <w:uiPriority w:val="99"/>
    <w:semiHidden/>
    <w:rsid w:val="00602C82"/>
    <w:pPr>
      <w:spacing w:line="360" w:lineRule="auto"/>
      <w:jc w:val="both"/>
    </w:pPr>
    <w:rPr>
      <w:sz w:val="20"/>
      <w:szCs w:val="20"/>
      <w:lang w:eastAsia="ru-RU"/>
    </w:rPr>
  </w:style>
  <w:style w:type="character" w:customStyle="1" w:styleId="210">
    <w:name w:val="Заголовок 2 Знак1"/>
    <w:uiPriority w:val="9"/>
    <w:semiHidden/>
    <w:rsid w:val="00602C82"/>
    <w:rPr>
      <w:rFonts w:ascii="Cambria" w:eastAsia="Times New Roman" w:hAnsi="Cambria" w:cs="Times New Roman" w:hint="default"/>
      <w:b/>
      <w:bCs/>
      <w:color w:val="4F81BD"/>
      <w:sz w:val="26"/>
      <w:szCs w:val="26"/>
    </w:rPr>
  </w:style>
  <w:style w:type="character" w:customStyle="1" w:styleId="310">
    <w:name w:val="Заголовок 3 Знак1"/>
    <w:uiPriority w:val="9"/>
    <w:semiHidden/>
    <w:rsid w:val="00602C82"/>
    <w:rPr>
      <w:rFonts w:ascii="Cambria" w:eastAsia="Times New Roman" w:hAnsi="Cambria" w:cs="Times New Roman" w:hint="default"/>
      <w:b/>
      <w:bCs/>
      <w:color w:val="4F81BD"/>
    </w:rPr>
  </w:style>
  <w:style w:type="table" w:styleId="16">
    <w:name w:val="Table Simple 1"/>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3">
    <w:name w:val="Table Simple 2"/>
    <w:basedOn w:val="a3"/>
    <w:unhideWhenUsed/>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2">
    <w:name w:val="Table Simple 3"/>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17">
    <w:name w:val="Table Classic 1"/>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4">
    <w:name w:val="Table Classic 2"/>
    <w:basedOn w:val="a3"/>
    <w:unhideWhenUsed/>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5">
    <w:name w:val="Table Columns 2"/>
    <w:basedOn w:val="a3"/>
    <w:unhideWhenUsed/>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3">
    <w:name w:val="Table Columns 3"/>
    <w:basedOn w:val="a3"/>
    <w:unhideWhenUsed/>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2">
    <w:name w:val="Table Columns 4"/>
    <w:basedOn w:val="a3"/>
    <w:unhideWhenUsed/>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2">
    <w:name w:val="Table Columns 5"/>
    <w:basedOn w:val="a3"/>
    <w:unhideWhenUsed/>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8">
    <w:name w:val="Table Grid 1"/>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6">
    <w:name w:val="Table Grid 2"/>
    <w:basedOn w:val="a3"/>
    <w:unhideWhenUsed/>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3">
    <w:name w:val="Table Grid 5"/>
    <w:basedOn w:val="a3"/>
    <w:unhideWhenUsed/>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
    <w:name w:val="Table List 1"/>
    <w:basedOn w:val="a3"/>
    <w:unhideWhenUsed/>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unhideWhenUsed/>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1">
    <w:name w:val="Table Contemporary"/>
    <w:basedOn w:val="a3"/>
    <w:unhideWhenUsed/>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2">
    <w:name w:val="Table Elegant"/>
    <w:basedOn w:val="a3"/>
    <w:unhideWhenUsed/>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3">
    <w:name w:val="Table Professional"/>
    <w:basedOn w:val="a3"/>
    <w:unhideWhenUsed/>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9">
    <w:name w:val="Table Subtle 1"/>
    <w:basedOn w:val="a3"/>
    <w:unhideWhenUsed/>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3"/>
    <w:unhideWhenUsed/>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3"/>
    <w:unhideWhenUsed/>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4">
    <w:name w:val="Medium Shading 2 Accent 4"/>
    <w:basedOn w:val="a3"/>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1">
    <w:name w:val="Table Grid1"/>
    <w:basedOn w:val="a3"/>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4">
    <w:name w:val="Папушкин"/>
    <w:basedOn w:val="af"/>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0">
    <w:name w:val="Средний список 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a">
    <w:name w:val="Сетка таблицы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
    <w:name w:val="Сетка таблицы2"/>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ветлая заливка1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b">
    <w:name w:val="Светлая заливка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9">
    <w:name w:val="Светлая заливка2"/>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
    <w:name w:val="Сетка таблицы3"/>
    <w:basedOn w:val="a3"/>
    <w:uiPriority w:val="59"/>
    <w:rsid w:val="00602C82"/>
    <w:rPr>
      <w:rFonts w:ascii="Calibri" w:hAnsi="Calibri"/>
      <w:sz w:val="22"/>
      <w:szCs w:val="22"/>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
    <w:name w:val="Светлая заливка113"/>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
    <w:name w:val="Светлая заливка115"/>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0">
    <w:name w:val="Светлая заливка11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
    <w:name w:val="Светлая заливка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
    <w:name w:val="Светлая заливка112"/>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
    <w:name w:val="Сетка таблицы4"/>
    <w:basedOn w:val="a3"/>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ветлая заливка114"/>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5">
    <w:name w:val="рпдлпжлопж"/>
    <w:basedOn w:val="a3"/>
    <w:uiPriority w:val="99"/>
    <w:rsid w:val="00602C82"/>
    <w:pPr>
      <w:jc w:val="right"/>
    </w:pPr>
    <w:rPr>
      <w:rFonts w:ascii="Arial" w:hAnsi="Arial"/>
      <w:sz w:val="18"/>
      <w:szCs w:val="22"/>
      <w:lang w:eastAsia="ru-RU"/>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
    <w:name w:val="Светлая заливка31"/>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
    <w:name w:val="Сетка таблицы5"/>
    <w:basedOn w:val="a3"/>
    <w:rsid w:val="00602C82"/>
    <w:pPr>
      <w:ind w:left="1080"/>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602C82"/>
    <w:rPr>
      <w:rFonts w:eastAsia="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c">
    <w:name w:val="Папушкин1"/>
    <w:basedOn w:val="af"/>
    <w:rsid w:val="00602C82"/>
    <w:pPr>
      <w:spacing w:after="200" w:line="276" w:lineRule="auto"/>
      <w:jc w:val="center"/>
    </w:pPr>
    <w:rPr>
      <w:rFonts w:ascii="Arial" w:eastAsia="Times New Roman" w:hAnsi="Arial"/>
      <w:sz w:val="18"/>
      <w:szCs w:val="18"/>
      <w:lang w:eastAsia="ru-RU"/>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3"/>
    <w:rsid w:val="00602C82"/>
    <w:pPr>
      <w:ind w:left="1080"/>
    </w:pPr>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3"/>
    <w:rsid w:val="00602C82"/>
    <w:pPr>
      <w:widowControl w:val="0"/>
      <w:adjustRightInd w:val="0"/>
      <w:spacing w:line="360" w:lineRule="atLeast"/>
      <w:ind w:firstLine="567"/>
      <w:jc w:val="both"/>
    </w:pPr>
    <w:rPr>
      <w:rFonts w:eastAsia="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3"/>
    <w:rsid w:val="00602C82"/>
    <w:pPr>
      <w:widowControl w:val="0"/>
      <w:adjustRightInd w:val="0"/>
      <w:spacing w:line="360" w:lineRule="atLeast"/>
      <w:ind w:firstLine="567"/>
      <w:jc w:val="both"/>
    </w:pPr>
    <w:rPr>
      <w:rFonts w:eastAsia="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3"/>
    <w:rsid w:val="00602C82"/>
    <w:pPr>
      <w:widowControl w:val="0"/>
      <w:adjustRightInd w:val="0"/>
      <w:spacing w:line="360" w:lineRule="atLeast"/>
      <w:ind w:firstLine="567"/>
      <w:jc w:val="both"/>
    </w:pPr>
    <w:rPr>
      <w:rFonts w:eastAsia="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rsid w:val="00602C82"/>
    <w:pPr>
      <w:widowControl w:val="0"/>
      <w:adjustRightInd w:val="0"/>
      <w:spacing w:line="360" w:lineRule="atLeast"/>
      <w:ind w:firstLine="567"/>
      <w:jc w:val="both"/>
    </w:pPr>
    <w:rPr>
      <w:rFonts w:eastAsia="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Столбцы таблицы 21"/>
    <w:basedOn w:val="a3"/>
    <w:rsid w:val="00602C82"/>
    <w:pPr>
      <w:widowControl w:val="0"/>
      <w:adjustRightInd w:val="0"/>
      <w:spacing w:line="360" w:lineRule="atLeast"/>
      <w:ind w:firstLine="567"/>
      <w:jc w:val="both"/>
    </w:pPr>
    <w:rPr>
      <w:rFonts w:eastAsia="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602C82"/>
    <w:pPr>
      <w:widowControl w:val="0"/>
      <w:adjustRightInd w:val="0"/>
      <w:spacing w:line="360" w:lineRule="atLeast"/>
      <w:ind w:firstLine="567"/>
      <w:jc w:val="both"/>
    </w:pPr>
    <w:rPr>
      <w:rFonts w:eastAsia="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d">
    <w:name w:val="Современная таблица1"/>
    <w:basedOn w:val="a3"/>
    <w:rsid w:val="00602C82"/>
    <w:pPr>
      <w:widowControl w:val="0"/>
      <w:adjustRightInd w:val="0"/>
      <w:spacing w:line="360" w:lineRule="atLeast"/>
      <w:ind w:firstLine="567"/>
      <w:jc w:val="both"/>
    </w:pPr>
    <w:rPr>
      <w:rFonts w:eastAsia="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602C82"/>
    <w:rPr>
      <w:rFonts w:eastAsia="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
    <w:name w:val="Простая таблица 21"/>
    <w:basedOn w:val="a3"/>
    <w:rsid w:val="00602C82"/>
    <w:pPr>
      <w:widowControl w:val="0"/>
      <w:adjustRightInd w:val="0"/>
      <w:spacing w:line="360" w:lineRule="atLeast"/>
      <w:ind w:firstLine="567"/>
      <w:jc w:val="both"/>
    </w:pPr>
    <w:rPr>
      <w:rFonts w:eastAsia="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e">
    <w:name w:val="Стандартная таблица1"/>
    <w:basedOn w:val="a3"/>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
    <w:name w:val="Классическая таблица 11"/>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7">
    <w:name w:val="Простая таблица 11"/>
    <w:basedOn w:val="a3"/>
    <w:rsid w:val="00602C82"/>
    <w:pPr>
      <w:widowControl w:val="0"/>
      <w:adjustRightInd w:val="0"/>
      <w:spacing w:before="120" w:after="120"/>
      <w:ind w:firstLine="567"/>
      <w:jc w:val="both"/>
    </w:pPr>
    <w:rPr>
      <w:rFonts w:eastAsia="Times New Roman"/>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
    <w:name w:val="Изящная таблица 21"/>
    <w:basedOn w:val="a3"/>
    <w:rsid w:val="00602C82"/>
    <w:pPr>
      <w:widowControl w:val="0"/>
      <w:adjustRightInd w:val="0"/>
      <w:spacing w:before="120" w:after="120"/>
      <w:ind w:firstLine="567"/>
      <w:jc w:val="both"/>
    </w:pPr>
    <w:rPr>
      <w:rFonts w:eastAsia="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rsid w:val="00602C82"/>
    <w:pPr>
      <w:widowControl w:val="0"/>
      <w:adjustRightInd w:val="0"/>
      <w:spacing w:before="120" w:after="120"/>
      <w:ind w:firstLine="567"/>
      <w:jc w:val="both"/>
    </w:pPr>
    <w:rPr>
      <w:rFonts w:eastAsia="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rsid w:val="00602C82"/>
    <w:pPr>
      <w:widowControl w:val="0"/>
      <w:adjustRightInd w:val="0"/>
      <w:spacing w:before="120" w:after="120"/>
      <w:ind w:firstLine="567"/>
      <w:jc w:val="both"/>
    </w:pPr>
    <w:rPr>
      <w:rFonts w:eastAsia="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rsid w:val="00602C82"/>
    <w:pPr>
      <w:widowControl w:val="0"/>
      <w:adjustRightInd w:val="0"/>
      <w:spacing w:before="120" w:after="120"/>
      <w:ind w:firstLine="567"/>
      <w:jc w:val="both"/>
    </w:pPr>
    <w:rPr>
      <w:rFonts w:eastAsia="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
    <w:name w:val="Изысканная таблица1"/>
    <w:basedOn w:val="a3"/>
    <w:rsid w:val="00602C82"/>
    <w:pPr>
      <w:widowControl w:val="0"/>
      <w:adjustRightInd w:val="0"/>
      <w:spacing w:before="120" w:after="120"/>
      <w:ind w:firstLine="567"/>
      <w:jc w:val="both"/>
    </w:pPr>
    <w:rPr>
      <w:rFonts w:eastAsia="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3"/>
    <w:rsid w:val="00602C82"/>
    <w:pPr>
      <w:widowControl w:val="0"/>
      <w:adjustRightInd w:val="0"/>
      <w:spacing w:before="120" w:after="120"/>
      <w:ind w:firstLine="567"/>
      <w:jc w:val="both"/>
    </w:pPr>
    <w:rPr>
      <w:rFonts w:eastAsia="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Классическая таблица 21"/>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9">
    <w:name w:val="Сетка таблицы1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
    <w:name w:val="Сетка таблицы21"/>
    <w:basedOn w:val="a3"/>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3"/>
    <w:rsid w:val="00602C82"/>
    <w:pPr>
      <w:widowControl w:val="0"/>
      <w:adjustRightInd w:val="0"/>
      <w:spacing w:before="120" w:after="120"/>
      <w:ind w:firstLine="567"/>
      <w:jc w:val="both"/>
    </w:pPr>
    <w:rPr>
      <w:rFonts w:eastAsia="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6">
    <w:name w:val="Сетка таблицы 21"/>
    <w:basedOn w:val="a3"/>
    <w:rsid w:val="00602C82"/>
    <w:pPr>
      <w:widowControl w:val="0"/>
      <w:adjustRightInd w:val="0"/>
      <w:spacing w:before="120" w:after="120"/>
      <w:ind w:firstLine="567"/>
      <w:jc w:val="both"/>
    </w:pPr>
    <w:rPr>
      <w:rFonts w:eastAsia="Times New Roman"/>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a">
    <w:name w:val="Сетка таблицы 11"/>
    <w:basedOn w:val="a3"/>
    <w:rsid w:val="00602C82"/>
    <w:pPr>
      <w:widowControl w:val="0"/>
      <w:adjustRightInd w:val="0"/>
      <w:spacing w:before="120" w:after="120"/>
      <w:ind w:firstLine="567"/>
      <w:jc w:val="both"/>
    </w:pPr>
    <w:rPr>
      <w:rFonts w:eastAsia="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
    <w:name w:val="Простая таблица 31"/>
    <w:basedOn w:val="a3"/>
    <w:rsid w:val="00602C82"/>
    <w:pPr>
      <w:widowControl w:val="0"/>
      <w:adjustRightInd w:val="0"/>
      <w:spacing w:before="120" w:after="120"/>
      <w:ind w:firstLine="567"/>
      <w:jc w:val="both"/>
    </w:pPr>
    <w:rPr>
      <w:rFonts w:eastAsia="Times New Roman"/>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3"/>
    <w:uiPriority w:val="64"/>
    <w:rsid w:val="00602C82"/>
    <w:rPr>
      <w:rFonts w:eastAsia="Times New Roman"/>
      <w:lang w:eastAsia="ru-RU"/>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0">
    <w:name w:val="Средний список 13"/>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
    <w:name w:val="Светлая заливка4"/>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
    <w:name w:val="Средний список 12"/>
    <w:basedOn w:val="a3"/>
    <w:uiPriority w:val="65"/>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0">
    <w:name w:val="Средний список 112"/>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0">
    <w:name w:val="Средний список 113"/>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
    <w:name w:val="Светлая заливка12"/>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0">
    <w:name w:val="Средний список 115"/>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0">
    <w:name w:val="Средний список 116"/>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7">
    <w:name w:val="Светлая заливка21"/>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0">
    <w:name w:val="Средний список 117"/>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1111"/>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редний список 1112"/>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113"/>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114"/>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3"/>
    <w:uiPriority w:val="65"/>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3"/>
    <w:uiPriority w:val="60"/>
    <w:rsid w:val="00602C82"/>
    <w:rPr>
      <w:rFonts w:eastAsia="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
    <w:name w:val="Светлая заливка13"/>
    <w:basedOn w:val="a3"/>
    <w:uiPriority w:val="60"/>
    <w:rsid w:val="00602C82"/>
    <w:rPr>
      <w:rFonts w:ascii="Calibri" w:hAnsi="Calibri"/>
      <w:color w:val="000000"/>
      <w:sz w:val="22"/>
      <w:szCs w:val="22"/>
      <w:lang w:eastAsia="ru-RU"/>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3"/>
    <w:rsid w:val="00602C82"/>
    <w:rPr>
      <w:rFonts w:eastAsia="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22">
    <w:name w:val="Классическая таблица 12"/>
    <w:basedOn w:val="a3"/>
    <w:rsid w:val="00602C82"/>
    <w:pPr>
      <w:widowControl w:val="0"/>
      <w:adjustRightInd w:val="0"/>
      <w:spacing w:before="120" w:after="120"/>
      <w:ind w:firstLine="567"/>
      <w:jc w:val="both"/>
    </w:pPr>
    <w:rPr>
      <w:rFonts w:eastAsia="Times New Roman"/>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
    <w:name w:val="Сетка таблицы6"/>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Сетка таблицы7"/>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Сетка таблицы31"/>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
    <w:name w:val="Сетка таблицы9"/>
    <w:basedOn w:val="a3"/>
    <w:uiPriority w:val="59"/>
    <w:rsid w:val="00602C82"/>
    <w:rPr>
      <w:rFonts w:ascii="Calibri"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111"/>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3"/>
    <w:uiPriority w:val="59"/>
    <w:rsid w:val="00602C82"/>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uiPriority w:val="59"/>
    <w:rsid w:val="00602C82"/>
    <w:rPr>
      <w:rFonts w:ascii="Calibri" w:eastAsia="Times New Roman" w:hAnsi="Calibr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rsid w:val="00602C82"/>
    <w:pPr>
      <w:widowControl w:val="0"/>
      <w:suppressAutoHyphens/>
    </w:pPr>
    <w:rPr>
      <w:rFonts w:eastAsia="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rsid w:val="00602C82"/>
    <w:pPr>
      <w:widowControl w:val="0"/>
    </w:pPr>
    <w:rPr>
      <w:rFonts w:ascii="Calibri" w:hAnsi="Calibri"/>
      <w:sz w:val="22"/>
      <w:szCs w:val="22"/>
      <w:lang w:val="en-US"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rsid w:val="00602C82"/>
    <w:pPr>
      <w:numPr>
        <w:numId w:val="3"/>
      </w:numPr>
    </w:pPr>
  </w:style>
  <w:style w:type="numbering" w:styleId="a">
    <w:name w:val="Outline List 3"/>
    <w:basedOn w:val="a4"/>
    <w:uiPriority w:val="99"/>
    <w:semiHidden/>
    <w:unhideWhenUsed/>
    <w:rsid w:val="00602C82"/>
    <w:pPr>
      <w:numPr>
        <w:numId w:val="4"/>
      </w:numPr>
    </w:pPr>
  </w:style>
  <w:style w:type="numbering" w:styleId="1ai">
    <w:name w:val="Outline List 1"/>
    <w:basedOn w:val="a4"/>
    <w:uiPriority w:val="99"/>
    <w:semiHidden/>
    <w:unhideWhenUsed/>
    <w:rsid w:val="00602C82"/>
    <w:pPr>
      <w:numPr>
        <w:numId w:val="5"/>
      </w:numPr>
    </w:pPr>
  </w:style>
  <w:style w:type="numbering" w:customStyle="1" w:styleId="111112">
    <w:name w:val="1 / 1.1 / 1.1.2"/>
    <w:rsid w:val="00602C82"/>
    <w:pPr>
      <w:numPr>
        <w:numId w:val="6"/>
      </w:numPr>
    </w:pPr>
  </w:style>
  <w:style w:type="numbering" w:customStyle="1" w:styleId="1ai11">
    <w:name w:val="1 / a / i11"/>
    <w:rsid w:val="00602C82"/>
    <w:pPr>
      <w:numPr>
        <w:numId w:val="7"/>
      </w:numPr>
    </w:pPr>
  </w:style>
  <w:style w:type="numbering" w:customStyle="1" w:styleId="11">
    <w:name w:val="Статья / Раздел11"/>
    <w:rsid w:val="00602C82"/>
    <w:pPr>
      <w:numPr>
        <w:numId w:val="8"/>
      </w:numPr>
    </w:pPr>
  </w:style>
  <w:style w:type="numbering" w:styleId="111111">
    <w:name w:val="Outline List 2"/>
    <w:aliases w:val="1 / 1.1 / 1.1."/>
    <w:basedOn w:val="a4"/>
    <w:rsid w:val="00602C82"/>
  </w:style>
  <w:style w:type="numbering" w:customStyle="1" w:styleId="1f0">
    <w:name w:val="Нет списка1"/>
    <w:next w:val="a4"/>
    <w:uiPriority w:val="99"/>
    <w:semiHidden/>
    <w:unhideWhenUsed/>
    <w:rsid w:val="00602C82"/>
  </w:style>
  <w:style w:type="numbering" w:customStyle="1" w:styleId="111113">
    <w:name w:val="1 / 1.1 / 1.1.3"/>
    <w:basedOn w:val="a4"/>
    <w:next w:val="111111"/>
    <w:locked/>
    <w:rsid w:val="00602C82"/>
  </w:style>
  <w:style w:type="numbering" w:customStyle="1" w:styleId="2a">
    <w:name w:val="Нет списка2"/>
    <w:next w:val="a4"/>
    <w:semiHidden/>
    <w:unhideWhenUsed/>
    <w:rsid w:val="00602C82"/>
  </w:style>
  <w:style w:type="numbering" w:customStyle="1" w:styleId="11b">
    <w:name w:val="Нет списка11"/>
    <w:next w:val="a4"/>
    <w:uiPriority w:val="99"/>
    <w:semiHidden/>
    <w:unhideWhenUsed/>
    <w:rsid w:val="00602C82"/>
  </w:style>
  <w:style w:type="numbering" w:customStyle="1" w:styleId="218">
    <w:name w:val="Нет списка21"/>
    <w:next w:val="a4"/>
    <w:uiPriority w:val="99"/>
    <w:semiHidden/>
    <w:unhideWhenUsed/>
    <w:rsid w:val="00602C82"/>
  </w:style>
  <w:style w:type="numbering" w:customStyle="1" w:styleId="1118">
    <w:name w:val="Нет списка111"/>
    <w:next w:val="a4"/>
    <w:uiPriority w:val="99"/>
    <w:semiHidden/>
    <w:unhideWhenUsed/>
    <w:rsid w:val="00602C82"/>
  </w:style>
  <w:style w:type="numbering" w:customStyle="1" w:styleId="36">
    <w:name w:val="Нет списка3"/>
    <w:next w:val="a4"/>
    <w:uiPriority w:val="99"/>
    <w:semiHidden/>
    <w:unhideWhenUsed/>
    <w:rsid w:val="00602C82"/>
  </w:style>
  <w:style w:type="numbering" w:customStyle="1" w:styleId="45">
    <w:name w:val="Нет списка4"/>
    <w:next w:val="a4"/>
    <w:uiPriority w:val="99"/>
    <w:semiHidden/>
    <w:unhideWhenUsed/>
    <w:rsid w:val="00602C82"/>
  </w:style>
  <w:style w:type="numbering" w:customStyle="1" w:styleId="55">
    <w:name w:val="Нет списка5"/>
    <w:next w:val="a4"/>
    <w:uiPriority w:val="99"/>
    <w:semiHidden/>
    <w:unhideWhenUsed/>
    <w:rsid w:val="00602C82"/>
  </w:style>
  <w:style w:type="numbering" w:customStyle="1" w:styleId="62">
    <w:name w:val="Нет списка6"/>
    <w:next w:val="a4"/>
    <w:uiPriority w:val="99"/>
    <w:semiHidden/>
    <w:unhideWhenUsed/>
    <w:rsid w:val="00602C82"/>
  </w:style>
  <w:style w:type="numbering" w:customStyle="1" w:styleId="72">
    <w:name w:val="Нет списка7"/>
    <w:next w:val="a4"/>
    <w:uiPriority w:val="99"/>
    <w:semiHidden/>
    <w:unhideWhenUsed/>
    <w:rsid w:val="00602C82"/>
  </w:style>
  <w:style w:type="numbering" w:customStyle="1" w:styleId="83">
    <w:name w:val="Нет списка8"/>
    <w:next w:val="a4"/>
    <w:uiPriority w:val="99"/>
    <w:semiHidden/>
    <w:unhideWhenUsed/>
    <w:rsid w:val="00602C82"/>
  </w:style>
  <w:style w:type="numbering" w:customStyle="1" w:styleId="92">
    <w:name w:val="Нет списка9"/>
    <w:next w:val="a4"/>
    <w:uiPriority w:val="99"/>
    <w:semiHidden/>
    <w:unhideWhenUsed/>
    <w:rsid w:val="00602C82"/>
  </w:style>
  <w:style w:type="numbering" w:customStyle="1" w:styleId="101">
    <w:name w:val="Нет списка10"/>
    <w:next w:val="a4"/>
    <w:uiPriority w:val="99"/>
    <w:semiHidden/>
    <w:unhideWhenUsed/>
    <w:rsid w:val="00602C82"/>
  </w:style>
  <w:style w:type="numbering" w:customStyle="1" w:styleId="124">
    <w:name w:val="Нет списка12"/>
    <w:next w:val="a4"/>
    <w:uiPriority w:val="99"/>
    <w:semiHidden/>
    <w:unhideWhenUsed/>
    <w:rsid w:val="00602C82"/>
  </w:style>
  <w:style w:type="numbering" w:customStyle="1" w:styleId="133">
    <w:name w:val="Нет списка13"/>
    <w:next w:val="a4"/>
    <w:uiPriority w:val="99"/>
    <w:semiHidden/>
    <w:unhideWhenUsed/>
    <w:rsid w:val="00602C82"/>
  </w:style>
  <w:style w:type="numbering" w:customStyle="1" w:styleId="141">
    <w:name w:val="Нет списка14"/>
    <w:next w:val="a4"/>
    <w:uiPriority w:val="99"/>
    <w:semiHidden/>
    <w:unhideWhenUsed/>
    <w:rsid w:val="00602C82"/>
  </w:style>
  <w:style w:type="numbering" w:customStyle="1" w:styleId="151">
    <w:name w:val="Нет списка15"/>
    <w:next w:val="a4"/>
    <w:uiPriority w:val="99"/>
    <w:semiHidden/>
    <w:unhideWhenUsed/>
    <w:rsid w:val="00602C82"/>
  </w:style>
  <w:style w:type="numbering" w:customStyle="1" w:styleId="161">
    <w:name w:val="Нет списка16"/>
    <w:next w:val="a4"/>
    <w:uiPriority w:val="99"/>
    <w:semiHidden/>
    <w:unhideWhenUsed/>
    <w:rsid w:val="00602C82"/>
  </w:style>
  <w:style w:type="numbering" w:customStyle="1" w:styleId="221">
    <w:name w:val="Нет списка22"/>
    <w:next w:val="a4"/>
    <w:semiHidden/>
    <w:rsid w:val="00602C82"/>
  </w:style>
  <w:style w:type="numbering" w:customStyle="1" w:styleId="171">
    <w:name w:val="Нет списка17"/>
    <w:next w:val="a4"/>
    <w:uiPriority w:val="99"/>
    <w:semiHidden/>
    <w:unhideWhenUsed/>
    <w:rsid w:val="00602C82"/>
  </w:style>
  <w:style w:type="numbering" w:customStyle="1" w:styleId="180">
    <w:name w:val="Нет списка18"/>
    <w:next w:val="a4"/>
    <w:uiPriority w:val="99"/>
    <w:semiHidden/>
    <w:unhideWhenUsed/>
    <w:rsid w:val="00602C82"/>
  </w:style>
  <w:style w:type="numbering" w:customStyle="1" w:styleId="230">
    <w:name w:val="Нет списка23"/>
    <w:next w:val="a4"/>
    <w:semiHidden/>
    <w:rsid w:val="00602C82"/>
  </w:style>
  <w:style w:type="numbering" w:customStyle="1" w:styleId="219">
    <w:name w:val="Статья / Раздел21"/>
    <w:basedOn w:val="a4"/>
    <w:next w:val="a"/>
    <w:rsid w:val="00602C82"/>
  </w:style>
  <w:style w:type="numbering" w:customStyle="1" w:styleId="1ai31">
    <w:name w:val="1 / a / i31"/>
    <w:basedOn w:val="a4"/>
    <w:next w:val="1ai"/>
    <w:rsid w:val="00602C82"/>
  </w:style>
  <w:style w:type="numbering" w:customStyle="1" w:styleId="1ai3">
    <w:name w:val="1 / a / i3"/>
    <w:rsid w:val="00602C82"/>
    <w:pPr>
      <w:numPr>
        <w:numId w:val="9"/>
      </w:numPr>
    </w:pPr>
  </w:style>
  <w:style w:type="numbering" w:customStyle="1" w:styleId="1ai316">
    <w:name w:val="1 / a / i316"/>
    <w:basedOn w:val="a4"/>
    <w:next w:val="1ai"/>
    <w:rsid w:val="00602C82"/>
  </w:style>
  <w:style w:type="numbering" w:customStyle="1" w:styleId="190">
    <w:name w:val="Нет списка19"/>
    <w:next w:val="a4"/>
    <w:uiPriority w:val="99"/>
    <w:semiHidden/>
    <w:unhideWhenUsed/>
    <w:rsid w:val="00602C82"/>
  </w:style>
  <w:style w:type="numbering" w:customStyle="1" w:styleId="111115">
    <w:name w:val="1 / 1.1 / 1.1.5"/>
    <w:basedOn w:val="a4"/>
    <w:next w:val="111111"/>
    <w:rsid w:val="00602C82"/>
  </w:style>
  <w:style w:type="numbering" w:customStyle="1" w:styleId="1100">
    <w:name w:val="Нет списка110"/>
    <w:next w:val="a4"/>
    <w:uiPriority w:val="99"/>
    <w:semiHidden/>
    <w:unhideWhenUsed/>
    <w:rsid w:val="00602C82"/>
  </w:style>
  <w:style w:type="table" w:customStyle="1" w:styleId="1171">
    <w:name w:val="Светлая заливка117"/>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2-42">
    <w:name w:val="Средняя заливка 2 - Акцент 42"/>
    <w:basedOn w:val="a3"/>
    <w:next w:val="2-4"/>
    <w:uiPriority w:val="64"/>
    <w:rsid w:val="00602C82"/>
    <w:pPr>
      <w:spacing w:after="0" w:line="240" w:lineRule="auto"/>
    </w:pPr>
    <w:rPr>
      <w:rFonts w:eastAsia="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222">
    <w:name w:val="Светлая заливка22"/>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LightShading11">
    <w:name w:val="Light Shading11"/>
    <w:basedOn w:val="a3"/>
    <w:uiPriority w:val="60"/>
    <w:rsid w:val="00602C82"/>
    <w:pPr>
      <w:spacing w:after="0" w:line="240" w:lineRule="auto"/>
    </w:pPr>
    <w:rPr>
      <w:rFonts w:eastAsia="Times New Roman"/>
      <w:color w:val="000000" w:themeColor="text1" w:themeShade="BF"/>
      <w:sz w:val="20"/>
      <w:szCs w:val="20"/>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f1">
    <w:name w:val="рпдлпжлопж1"/>
    <w:basedOn w:val="a3"/>
    <w:uiPriority w:val="99"/>
    <w:rsid w:val="00602C82"/>
    <w:pPr>
      <w:spacing w:after="0" w:line="240" w:lineRule="auto"/>
      <w:jc w:val="right"/>
    </w:pPr>
    <w:rPr>
      <w:rFonts w:ascii="Arial" w:hAnsi="Arial" w:cstheme="minorBidi"/>
      <w:sz w:val="18"/>
      <w:szCs w:val="22"/>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31">
    <w:name w:val="1 / 1.1 / 1.1.31"/>
    <w:basedOn w:val="a4"/>
    <w:next w:val="111111"/>
    <w:locked/>
    <w:rsid w:val="00602C82"/>
  </w:style>
  <w:style w:type="numbering" w:customStyle="1" w:styleId="240">
    <w:name w:val="Нет списка24"/>
    <w:next w:val="a4"/>
    <w:semiHidden/>
    <w:unhideWhenUsed/>
    <w:rsid w:val="00602C82"/>
  </w:style>
  <w:style w:type="numbering" w:customStyle="1" w:styleId="1121">
    <w:name w:val="Нет списка112"/>
    <w:next w:val="a4"/>
    <w:uiPriority w:val="99"/>
    <w:semiHidden/>
    <w:unhideWhenUsed/>
    <w:rsid w:val="00602C82"/>
  </w:style>
  <w:style w:type="numbering" w:customStyle="1" w:styleId="2110">
    <w:name w:val="Нет списка211"/>
    <w:next w:val="a4"/>
    <w:uiPriority w:val="99"/>
    <w:semiHidden/>
    <w:unhideWhenUsed/>
    <w:rsid w:val="00602C82"/>
  </w:style>
  <w:style w:type="numbering" w:customStyle="1" w:styleId="11112">
    <w:name w:val="Нет списка1111"/>
    <w:next w:val="a4"/>
    <w:uiPriority w:val="99"/>
    <w:semiHidden/>
    <w:unhideWhenUsed/>
    <w:rsid w:val="00602C82"/>
  </w:style>
  <w:style w:type="numbering" w:customStyle="1" w:styleId="315">
    <w:name w:val="Нет списка31"/>
    <w:next w:val="a4"/>
    <w:uiPriority w:val="99"/>
    <w:semiHidden/>
    <w:unhideWhenUsed/>
    <w:rsid w:val="00602C82"/>
  </w:style>
  <w:style w:type="numbering" w:customStyle="1" w:styleId="411">
    <w:name w:val="Нет списка41"/>
    <w:next w:val="a4"/>
    <w:uiPriority w:val="99"/>
    <w:semiHidden/>
    <w:unhideWhenUsed/>
    <w:rsid w:val="00602C82"/>
  </w:style>
  <w:style w:type="numbering" w:customStyle="1" w:styleId="512">
    <w:name w:val="Нет списка51"/>
    <w:next w:val="a4"/>
    <w:uiPriority w:val="99"/>
    <w:semiHidden/>
    <w:unhideWhenUsed/>
    <w:rsid w:val="00602C82"/>
  </w:style>
  <w:style w:type="numbering" w:customStyle="1" w:styleId="610">
    <w:name w:val="Нет списка61"/>
    <w:next w:val="a4"/>
    <w:uiPriority w:val="99"/>
    <w:semiHidden/>
    <w:unhideWhenUsed/>
    <w:rsid w:val="00602C82"/>
  </w:style>
  <w:style w:type="numbering" w:customStyle="1" w:styleId="710">
    <w:name w:val="Нет списка71"/>
    <w:next w:val="a4"/>
    <w:uiPriority w:val="99"/>
    <w:semiHidden/>
    <w:unhideWhenUsed/>
    <w:rsid w:val="00602C82"/>
  </w:style>
  <w:style w:type="numbering" w:customStyle="1" w:styleId="811">
    <w:name w:val="Нет списка81"/>
    <w:next w:val="a4"/>
    <w:uiPriority w:val="99"/>
    <w:semiHidden/>
    <w:unhideWhenUsed/>
    <w:rsid w:val="00602C82"/>
  </w:style>
  <w:style w:type="numbering" w:customStyle="1" w:styleId="910">
    <w:name w:val="Нет списка91"/>
    <w:next w:val="a4"/>
    <w:uiPriority w:val="99"/>
    <w:semiHidden/>
    <w:unhideWhenUsed/>
    <w:rsid w:val="00602C82"/>
  </w:style>
  <w:style w:type="numbering" w:customStyle="1" w:styleId="1010">
    <w:name w:val="Нет списка101"/>
    <w:next w:val="a4"/>
    <w:uiPriority w:val="99"/>
    <w:semiHidden/>
    <w:unhideWhenUsed/>
    <w:rsid w:val="00602C82"/>
  </w:style>
  <w:style w:type="numbering" w:customStyle="1" w:styleId="1211">
    <w:name w:val="Нет списка121"/>
    <w:next w:val="a4"/>
    <w:uiPriority w:val="99"/>
    <w:semiHidden/>
    <w:unhideWhenUsed/>
    <w:rsid w:val="00602C82"/>
  </w:style>
  <w:style w:type="table" w:customStyle="1" w:styleId="911">
    <w:name w:val="Сетка таблицы91"/>
    <w:basedOn w:val="a3"/>
    <w:next w:val="af"/>
    <w:uiPriority w:val="59"/>
    <w:rsid w:val="00602C82"/>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Нет списка131"/>
    <w:next w:val="a4"/>
    <w:uiPriority w:val="99"/>
    <w:semiHidden/>
    <w:unhideWhenUsed/>
    <w:rsid w:val="00602C82"/>
  </w:style>
  <w:style w:type="table" w:customStyle="1" w:styleId="1011">
    <w:name w:val="Сетка таблицы101"/>
    <w:basedOn w:val="a3"/>
    <w:next w:val="af"/>
    <w:uiPriority w:val="59"/>
    <w:rsid w:val="00602C82"/>
    <w:pPr>
      <w:spacing w:after="0" w:line="240" w:lineRule="auto"/>
    </w:pPr>
    <w:rPr>
      <w:rFonts w:asciiTheme="minorHAnsi" w:eastAsiaTheme="minorEastAsia"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3"/>
    <w:next w:val="af"/>
    <w:uiPriority w:val="59"/>
    <w:rsid w:val="00602C82"/>
    <w:pPr>
      <w:spacing w:after="0" w:line="240" w:lineRule="auto"/>
    </w:pPr>
    <w:rPr>
      <w:rFonts w:asciiTheme="minorHAnsi" w:eastAsia="Times New Roman" w:hAnsiTheme="minorHAns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Сетка таблицы1111"/>
    <w:basedOn w:val="a3"/>
    <w:next w:val="af"/>
    <w:uiPriority w:val="59"/>
    <w:rsid w:val="00602C82"/>
    <w:pPr>
      <w:spacing w:after="0" w:line="240" w:lineRule="auto"/>
    </w:pPr>
    <w:rPr>
      <w:rFonts w:ascii="Calibri" w:eastAsia="Times New Roman" w:hAnsi="Calibri" w:cstheme="minorBidi"/>
      <w:sz w:val="22"/>
      <w:szCs w:val="22"/>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0">
    <w:name w:val="Нет списка141"/>
    <w:next w:val="a4"/>
    <w:uiPriority w:val="99"/>
    <w:semiHidden/>
    <w:unhideWhenUsed/>
    <w:rsid w:val="00602C82"/>
  </w:style>
  <w:style w:type="numbering" w:customStyle="1" w:styleId="1510">
    <w:name w:val="Нет списка151"/>
    <w:next w:val="a4"/>
    <w:uiPriority w:val="99"/>
    <w:semiHidden/>
    <w:unhideWhenUsed/>
    <w:rsid w:val="00602C82"/>
  </w:style>
  <w:style w:type="numbering" w:customStyle="1" w:styleId="1610">
    <w:name w:val="Нет списка161"/>
    <w:next w:val="a4"/>
    <w:uiPriority w:val="99"/>
    <w:semiHidden/>
    <w:unhideWhenUsed/>
    <w:rsid w:val="00602C82"/>
  </w:style>
  <w:style w:type="numbering" w:customStyle="1" w:styleId="2210">
    <w:name w:val="Нет списка221"/>
    <w:next w:val="a4"/>
    <w:semiHidden/>
    <w:rsid w:val="00602C82"/>
  </w:style>
  <w:style w:type="numbering" w:customStyle="1" w:styleId="1710">
    <w:name w:val="Нет списка171"/>
    <w:next w:val="a4"/>
    <w:uiPriority w:val="99"/>
    <w:semiHidden/>
    <w:unhideWhenUsed/>
    <w:rsid w:val="00602C82"/>
  </w:style>
  <w:style w:type="numbering" w:customStyle="1" w:styleId="181">
    <w:name w:val="Нет списка181"/>
    <w:next w:val="a4"/>
    <w:uiPriority w:val="99"/>
    <w:semiHidden/>
    <w:unhideWhenUsed/>
    <w:rsid w:val="00602C82"/>
  </w:style>
  <w:style w:type="numbering" w:customStyle="1" w:styleId="231">
    <w:name w:val="Нет списка231"/>
    <w:next w:val="a4"/>
    <w:semiHidden/>
    <w:rsid w:val="00602C82"/>
  </w:style>
  <w:style w:type="numbering" w:customStyle="1" w:styleId="2111">
    <w:name w:val="Статья / Раздел211"/>
    <w:basedOn w:val="a4"/>
    <w:next w:val="a"/>
    <w:rsid w:val="00602C82"/>
  </w:style>
  <w:style w:type="numbering" w:customStyle="1" w:styleId="1ai311">
    <w:name w:val="1 / a / i311"/>
    <w:basedOn w:val="a4"/>
    <w:next w:val="1ai"/>
    <w:rsid w:val="00602C82"/>
  </w:style>
  <w:style w:type="numbering" w:customStyle="1" w:styleId="1ai3161">
    <w:name w:val="1 / a / i3161"/>
    <w:basedOn w:val="a4"/>
    <w:next w:val="1ai"/>
    <w:rsid w:val="00602C82"/>
    <w:pPr>
      <w:numPr>
        <w:numId w:val="10"/>
      </w:numPr>
    </w:pPr>
  </w:style>
  <w:style w:type="table" w:customStyle="1" w:styleId="TableNormal">
    <w:name w:val="Table Normal"/>
    <w:uiPriority w:val="2"/>
    <w:semiHidden/>
    <w:unhideWhenUsed/>
    <w:qFormat/>
    <w:rsid w:val="00602C82"/>
    <w:pPr>
      <w:widowControl w:val="0"/>
      <w:spacing w:after="0" w:line="240" w:lineRule="auto"/>
    </w:pPr>
    <w:rPr>
      <w:rFonts w:ascii="Calibri" w:eastAsia="Calibri" w:hAnsi="Calibri" w:cs="Arial"/>
      <w:sz w:val="22"/>
      <w:szCs w:val="22"/>
      <w:lang w:val="en-US"/>
    </w:rPr>
    <w:tblPr>
      <w:tblInd w:w="0" w:type="dxa"/>
      <w:tblCellMar>
        <w:top w:w="0" w:type="dxa"/>
        <w:left w:w="0" w:type="dxa"/>
        <w:bottom w:w="0" w:type="dxa"/>
        <w:right w:w="0" w:type="dxa"/>
      </w:tblCellMar>
    </w:tblPr>
  </w:style>
  <w:style w:type="paragraph" w:styleId="aff6">
    <w:name w:val="List Paragraph"/>
    <w:basedOn w:val="a1"/>
    <w:link w:val="aff7"/>
    <w:uiPriority w:val="34"/>
    <w:qFormat/>
    <w:rsid w:val="00905465"/>
    <w:pPr>
      <w:ind w:left="720"/>
      <w:contextualSpacing/>
    </w:pPr>
  </w:style>
  <w:style w:type="character" w:customStyle="1" w:styleId="aff7">
    <w:name w:val="Абзац списка Знак"/>
    <w:link w:val="aff6"/>
    <w:uiPriority w:val="34"/>
    <w:locked/>
    <w:rsid w:val="00905465"/>
    <w:rPr>
      <w:rFonts w:eastAsiaTheme="minorEastAsia" w:cstheme="minorBidi"/>
      <w:szCs w:val="22"/>
    </w:rPr>
  </w:style>
  <w:style w:type="paragraph" w:styleId="aff8">
    <w:name w:val="table of figures"/>
    <w:aliases w:val="Перечень таблиц"/>
    <w:basedOn w:val="a1"/>
    <w:next w:val="a1"/>
    <w:uiPriority w:val="99"/>
    <w:unhideWhenUsed/>
    <w:rsid w:val="009A2789"/>
  </w:style>
  <w:style w:type="paragraph" w:styleId="37">
    <w:name w:val="toc 3"/>
    <w:basedOn w:val="a1"/>
    <w:next w:val="a1"/>
    <w:autoRedefine/>
    <w:uiPriority w:val="39"/>
    <w:unhideWhenUsed/>
    <w:rsid w:val="00EB54E2"/>
    <w:pPr>
      <w:tabs>
        <w:tab w:val="left" w:pos="1134"/>
        <w:tab w:val="right" w:leader="dot" w:pos="9627"/>
      </w:tabs>
      <w:spacing w:after="100"/>
      <w:ind w:left="480"/>
    </w:pPr>
  </w:style>
  <w:style w:type="paragraph" w:styleId="aff9">
    <w:name w:val="annotation text"/>
    <w:basedOn w:val="a1"/>
    <w:link w:val="affa"/>
    <w:uiPriority w:val="99"/>
    <w:semiHidden/>
    <w:unhideWhenUsed/>
    <w:rsid w:val="00317B8D"/>
    <w:pPr>
      <w:spacing w:line="240" w:lineRule="auto"/>
    </w:pPr>
    <w:rPr>
      <w:sz w:val="20"/>
      <w:szCs w:val="20"/>
    </w:rPr>
  </w:style>
  <w:style w:type="character" w:customStyle="1" w:styleId="affa">
    <w:name w:val="Текст примечания Знак"/>
    <w:basedOn w:val="a2"/>
    <w:link w:val="aff9"/>
    <w:uiPriority w:val="99"/>
    <w:semiHidden/>
    <w:rsid w:val="00317B8D"/>
    <w:rPr>
      <w:rFonts w:eastAsiaTheme="minorEastAsia" w:cstheme="minorBidi"/>
      <w:sz w:val="20"/>
      <w:szCs w:val="20"/>
    </w:rPr>
  </w:style>
  <w:style w:type="paragraph" w:styleId="affb">
    <w:name w:val="annotation subject"/>
    <w:basedOn w:val="aff9"/>
    <w:next w:val="aff9"/>
    <w:link w:val="affc"/>
    <w:uiPriority w:val="99"/>
    <w:semiHidden/>
    <w:unhideWhenUsed/>
    <w:rsid w:val="00317B8D"/>
    <w:rPr>
      <w:b/>
      <w:bCs/>
    </w:rPr>
  </w:style>
  <w:style w:type="character" w:customStyle="1" w:styleId="affc">
    <w:name w:val="Тема примечания Знак"/>
    <w:basedOn w:val="affa"/>
    <w:link w:val="affb"/>
    <w:uiPriority w:val="99"/>
    <w:semiHidden/>
    <w:rsid w:val="00317B8D"/>
    <w:rPr>
      <w:rFonts w:eastAsiaTheme="minorEastAsia" w:cstheme="minorBidi"/>
      <w:b/>
      <w:bCs/>
      <w:sz w:val="20"/>
      <w:szCs w:val="20"/>
    </w:rPr>
  </w:style>
  <w:style w:type="paragraph" w:styleId="affd">
    <w:name w:val="Balloon Text"/>
    <w:basedOn w:val="a1"/>
    <w:link w:val="affe"/>
    <w:uiPriority w:val="99"/>
    <w:semiHidden/>
    <w:unhideWhenUsed/>
    <w:rsid w:val="00317B8D"/>
    <w:pPr>
      <w:spacing w:line="240" w:lineRule="auto"/>
    </w:pPr>
    <w:rPr>
      <w:rFonts w:ascii="Segoe UI" w:hAnsi="Segoe UI" w:cs="Segoe UI"/>
      <w:sz w:val="18"/>
      <w:szCs w:val="18"/>
    </w:rPr>
  </w:style>
  <w:style w:type="character" w:customStyle="1" w:styleId="affe">
    <w:name w:val="Текст выноски Знак"/>
    <w:basedOn w:val="a2"/>
    <w:link w:val="affd"/>
    <w:uiPriority w:val="99"/>
    <w:semiHidden/>
    <w:rsid w:val="00317B8D"/>
    <w:rPr>
      <w:rFonts w:ascii="Segoe UI" w:eastAsiaTheme="minorEastAsia" w:hAnsi="Segoe UI" w:cs="Segoe UI"/>
      <w:sz w:val="18"/>
      <w:szCs w:val="18"/>
    </w:rPr>
  </w:style>
  <w:style w:type="character" w:styleId="afff">
    <w:name w:val="FollowedHyperlink"/>
    <w:basedOn w:val="a2"/>
    <w:uiPriority w:val="99"/>
    <w:semiHidden/>
    <w:unhideWhenUsed/>
    <w:rsid w:val="005908CC"/>
    <w:rPr>
      <w:color w:val="800080"/>
      <w:u w:val="single"/>
    </w:rPr>
  </w:style>
  <w:style w:type="paragraph" w:customStyle="1" w:styleId="font5">
    <w:name w:val="font5"/>
    <w:basedOn w:val="a1"/>
    <w:rsid w:val="005908CC"/>
    <w:pPr>
      <w:spacing w:before="100" w:beforeAutospacing="1" w:after="100" w:afterAutospacing="1" w:line="240" w:lineRule="auto"/>
    </w:pPr>
    <w:rPr>
      <w:rFonts w:eastAsia="Times New Roman" w:cs="Times New Roman"/>
      <w:color w:val="000000"/>
      <w:sz w:val="20"/>
      <w:szCs w:val="20"/>
      <w:lang w:eastAsia="ru-RU"/>
    </w:rPr>
  </w:style>
  <w:style w:type="paragraph" w:customStyle="1" w:styleId="font6">
    <w:name w:val="font6"/>
    <w:basedOn w:val="a1"/>
    <w:rsid w:val="005908CC"/>
    <w:pPr>
      <w:spacing w:before="100" w:beforeAutospacing="1" w:after="100" w:afterAutospacing="1" w:line="240" w:lineRule="auto"/>
    </w:pPr>
    <w:rPr>
      <w:rFonts w:eastAsia="Times New Roman" w:cs="Times New Roman"/>
      <w:color w:val="FF0000"/>
      <w:sz w:val="20"/>
      <w:szCs w:val="20"/>
      <w:lang w:eastAsia="ru-RU"/>
    </w:rPr>
  </w:style>
  <w:style w:type="paragraph" w:customStyle="1" w:styleId="font7">
    <w:name w:val="font7"/>
    <w:basedOn w:val="a1"/>
    <w:rsid w:val="005908CC"/>
    <w:pPr>
      <w:spacing w:before="100" w:beforeAutospacing="1" w:after="100" w:afterAutospacing="1" w:line="240" w:lineRule="auto"/>
    </w:pPr>
    <w:rPr>
      <w:rFonts w:eastAsia="Times New Roman" w:cs="Times New Roman"/>
      <w:sz w:val="20"/>
      <w:szCs w:val="20"/>
      <w:lang w:eastAsia="ru-RU"/>
    </w:rPr>
  </w:style>
  <w:style w:type="paragraph" w:customStyle="1" w:styleId="xl63">
    <w:name w:val="xl63"/>
    <w:basedOn w:val="a1"/>
    <w:rsid w:val="005908CC"/>
    <w:pPr>
      <w:pBdr>
        <w:top w:val="single" w:sz="8" w:space="0" w:color="auto"/>
        <w:left w:val="single" w:sz="8" w:space="0" w:color="auto"/>
        <w:bottom w:val="single" w:sz="8" w:space="0" w:color="auto"/>
        <w:right w:val="single" w:sz="8"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4">
    <w:name w:val="xl64"/>
    <w:basedOn w:val="a1"/>
    <w:rsid w:val="005908CC"/>
    <w:pP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5">
    <w:name w:val="xl65"/>
    <w:basedOn w:val="a1"/>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6">
    <w:name w:val="xl66"/>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7">
    <w:name w:val="xl67"/>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8">
    <w:name w:val="xl68"/>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69">
    <w:name w:val="xl69"/>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0">
    <w:name w:val="xl70"/>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1">
    <w:name w:val="xl71"/>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2">
    <w:name w:val="xl72"/>
    <w:basedOn w:val="a1"/>
    <w:rsid w:val="005908CC"/>
    <w:pPr>
      <w:pBdr>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3">
    <w:name w:val="xl73"/>
    <w:basedOn w:val="a1"/>
    <w:rsid w:val="005908CC"/>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4">
    <w:name w:val="xl74"/>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5">
    <w:name w:val="xl75"/>
    <w:basedOn w:val="a1"/>
    <w:rsid w:val="005908CC"/>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6">
    <w:name w:val="xl76"/>
    <w:basedOn w:val="a1"/>
    <w:rsid w:val="005908CC"/>
    <w:pPr>
      <w:pBdr>
        <w:top w:val="single" w:sz="8"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7">
    <w:name w:val="xl77"/>
    <w:basedOn w:val="a1"/>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8">
    <w:name w:val="xl78"/>
    <w:basedOn w:val="a1"/>
    <w:rsid w:val="005908CC"/>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79">
    <w:name w:val="xl79"/>
    <w:basedOn w:val="a1"/>
    <w:rsid w:val="005908CC"/>
    <w:pPr>
      <w:pBdr>
        <w:top w:val="single" w:sz="4" w:space="0" w:color="auto"/>
        <w:lef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0">
    <w:name w:val="xl80"/>
    <w:basedOn w:val="a1"/>
    <w:rsid w:val="005908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1">
    <w:name w:val="xl81"/>
    <w:basedOn w:val="a1"/>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2">
    <w:name w:val="xl82"/>
    <w:basedOn w:val="a1"/>
    <w:rsid w:val="005908CC"/>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zag3">
    <w:name w:val="zag3"/>
    <w:basedOn w:val="a1"/>
    <w:rsid w:val="00E43273"/>
    <w:pPr>
      <w:spacing w:before="240" w:after="240" w:line="240" w:lineRule="auto"/>
      <w:ind w:left="709" w:hanging="709"/>
      <w:jc w:val="center"/>
    </w:pPr>
    <w:rPr>
      <w:rFonts w:eastAsia="Times New Roman" w:cs="Times New Roman"/>
      <w:szCs w:val="24"/>
      <w:lang w:eastAsia="ru-RU"/>
    </w:rPr>
  </w:style>
  <w:style w:type="paragraph" w:styleId="afff0">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1"/>
    <w:next w:val="a1"/>
    <w:link w:val="afff1"/>
    <w:uiPriority w:val="35"/>
    <w:unhideWhenUsed/>
    <w:qFormat/>
    <w:rsid w:val="00CD229B"/>
    <w:pPr>
      <w:spacing w:line="240" w:lineRule="auto"/>
    </w:pPr>
    <w:rPr>
      <w:rFonts w:eastAsiaTheme="minorHAnsi" w:cs="Times New Roman"/>
      <w:szCs w:val="24"/>
    </w:rPr>
  </w:style>
  <w:style w:type="paragraph" w:styleId="46">
    <w:name w:val="toc 4"/>
    <w:basedOn w:val="a1"/>
    <w:next w:val="a1"/>
    <w:autoRedefine/>
    <w:uiPriority w:val="39"/>
    <w:unhideWhenUsed/>
    <w:rsid w:val="00B850EC"/>
    <w:pPr>
      <w:spacing w:after="100"/>
      <w:ind w:left="720"/>
    </w:pPr>
  </w:style>
  <w:style w:type="paragraph" w:customStyle="1" w:styleId="font8">
    <w:name w:val="font8"/>
    <w:basedOn w:val="a1"/>
    <w:rsid w:val="006527B3"/>
    <w:pPr>
      <w:spacing w:before="100" w:beforeAutospacing="1" w:after="100" w:afterAutospacing="1" w:line="240" w:lineRule="auto"/>
    </w:pPr>
    <w:rPr>
      <w:rFonts w:eastAsia="Times New Roman" w:cs="Times New Roman"/>
      <w:color w:val="000000"/>
      <w:szCs w:val="24"/>
      <w:lang w:eastAsia="ru-RU"/>
    </w:rPr>
  </w:style>
  <w:style w:type="paragraph" w:customStyle="1" w:styleId="font9">
    <w:name w:val="font9"/>
    <w:basedOn w:val="a1"/>
    <w:rsid w:val="006527B3"/>
    <w:pPr>
      <w:spacing w:before="100" w:beforeAutospacing="1" w:after="100" w:afterAutospacing="1" w:line="240" w:lineRule="auto"/>
    </w:pPr>
    <w:rPr>
      <w:rFonts w:eastAsia="Times New Roman" w:cs="Times New Roman"/>
      <w:color w:val="0563C1"/>
      <w:sz w:val="20"/>
      <w:szCs w:val="20"/>
      <w:u w:val="single"/>
      <w:lang w:eastAsia="ru-RU"/>
    </w:rPr>
  </w:style>
  <w:style w:type="paragraph" w:customStyle="1" w:styleId="font10">
    <w:name w:val="font10"/>
    <w:basedOn w:val="a1"/>
    <w:rsid w:val="006527B3"/>
    <w:pPr>
      <w:spacing w:before="100" w:beforeAutospacing="1" w:after="100" w:afterAutospacing="1" w:line="240" w:lineRule="auto"/>
    </w:pPr>
    <w:rPr>
      <w:rFonts w:eastAsia="Times New Roman" w:cs="Times New Roman"/>
      <w:b/>
      <w:bCs/>
      <w:color w:val="0563C1"/>
      <w:sz w:val="20"/>
      <w:szCs w:val="20"/>
      <w:u w:val="single"/>
      <w:lang w:eastAsia="ru-RU"/>
    </w:rPr>
  </w:style>
  <w:style w:type="paragraph" w:customStyle="1" w:styleId="xl83">
    <w:name w:val="xl83"/>
    <w:basedOn w:val="a1"/>
    <w:rsid w:val="006527B3"/>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4">
    <w:name w:val="xl84"/>
    <w:basedOn w:val="a1"/>
    <w:rsid w:val="006527B3"/>
    <w:pPr>
      <w:pBdr>
        <w:top w:val="single" w:sz="4" w:space="0" w:color="auto"/>
        <w:bottom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5">
    <w:name w:val="xl85"/>
    <w:basedOn w:val="a1"/>
    <w:rsid w:val="006527B3"/>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86">
    <w:name w:val="xl86"/>
    <w:basedOn w:val="a1"/>
    <w:rsid w:val="006527B3"/>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7">
    <w:name w:val="xl87"/>
    <w:basedOn w:val="a1"/>
    <w:rsid w:val="006527B3"/>
    <w:pPr>
      <w:pBdr>
        <w:left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8">
    <w:name w:val="xl88"/>
    <w:basedOn w:val="a1"/>
    <w:rsid w:val="006527B3"/>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89">
    <w:name w:val="xl89"/>
    <w:basedOn w:val="a1"/>
    <w:rsid w:val="006527B3"/>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eastAsia="Times New Roman" w:cs="Times New Roman"/>
      <w:sz w:val="20"/>
      <w:szCs w:val="20"/>
      <w:lang w:eastAsia="ru-RU"/>
    </w:rPr>
  </w:style>
  <w:style w:type="character" w:customStyle="1" w:styleId="afff1">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0"/>
    <w:uiPriority w:val="35"/>
    <w:rsid w:val="00CD229B"/>
  </w:style>
  <w:style w:type="paragraph" w:customStyle="1" w:styleId="afff2">
    <w:name w:val="_Обычный"/>
    <w:basedOn w:val="a1"/>
    <w:link w:val="afff3"/>
    <w:rsid w:val="000155D0"/>
    <w:pPr>
      <w:spacing w:line="240" w:lineRule="auto"/>
      <w:contextualSpacing/>
      <w:jc w:val="both"/>
    </w:pPr>
    <w:rPr>
      <w:rFonts w:eastAsiaTheme="minorHAnsi" w:cs="Times New Roman"/>
      <w:iCs/>
      <w:color w:val="000000"/>
      <w:sz w:val="20"/>
      <w:szCs w:val="26"/>
      <w:lang w:eastAsia="ru-RU"/>
    </w:rPr>
  </w:style>
  <w:style w:type="character" w:customStyle="1" w:styleId="afff3">
    <w:name w:val="_Обычный Знак"/>
    <w:basedOn w:val="a2"/>
    <w:link w:val="afff2"/>
    <w:rsid w:val="000155D0"/>
    <w:rPr>
      <w:iCs/>
      <w:color w:val="000000"/>
      <w:sz w:val="20"/>
      <w:szCs w:val="26"/>
      <w:lang w:eastAsia="ru-RU"/>
    </w:rPr>
  </w:style>
  <w:style w:type="paragraph" w:styleId="afff4">
    <w:name w:val="Body Text"/>
    <w:aliases w:val="???????? ????? ??????????,Îñíîâíîé òåêñò ëèòåðàòóðà,Основной текст литература"/>
    <w:basedOn w:val="a1"/>
    <w:link w:val="afff5"/>
    <w:unhideWhenUsed/>
    <w:rsid w:val="00CD229B"/>
    <w:pPr>
      <w:spacing w:after="120" w:line="240" w:lineRule="auto"/>
      <w:jc w:val="center"/>
    </w:pPr>
    <w:rPr>
      <w:rFonts w:eastAsia="Times New Roman" w:cs="Times New Roman"/>
      <w:color w:val="000000"/>
      <w:sz w:val="20"/>
      <w:szCs w:val="20"/>
      <w:lang w:eastAsia="ru-RU"/>
    </w:rPr>
  </w:style>
  <w:style w:type="character" w:customStyle="1" w:styleId="afff5">
    <w:name w:val="Основной текст Знак"/>
    <w:aliases w:val="???????? ????? ?????????? Знак,Îñíîâíîé òåêñò ëèòåðàòóðà Знак,Основной текст литература Знак"/>
    <w:basedOn w:val="a2"/>
    <w:link w:val="afff4"/>
    <w:uiPriority w:val="99"/>
    <w:rsid w:val="00CD229B"/>
    <w:rPr>
      <w:rFonts w:eastAsia="Times New Roman"/>
      <w:color w:val="000000"/>
      <w:sz w:val="20"/>
      <w:szCs w:val="20"/>
      <w:lang w:eastAsia="ru-RU"/>
    </w:rPr>
  </w:style>
  <w:style w:type="paragraph" w:customStyle="1" w:styleId="xl90">
    <w:name w:val="xl90"/>
    <w:basedOn w:val="a1"/>
    <w:rsid w:val="00A16FCC"/>
    <w:pPr>
      <w:pBdr>
        <w:top w:val="single" w:sz="4" w:space="0" w:color="auto"/>
        <w:left w:val="single" w:sz="4" w:space="0" w:color="auto"/>
        <w:bottom w:val="single" w:sz="4" w:space="0" w:color="auto"/>
        <w:right w:val="single" w:sz="4" w:space="0" w:color="auto"/>
      </w:pBdr>
      <w:shd w:val="clear" w:color="000000" w:fill="70AD47"/>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1">
    <w:name w:val="xl91"/>
    <w:basedOn w:val="a1"/>
    <w:rsid w:val="00A16FCC"/>
    <w:pPr>
      <w:pBdr>
        <w:top w:val="single" w:sz="4" w:space="0" w:color="auto"/>
        <w:left w:val="single" w:sz="4" w:space="0" w:color="auto"/>
        <w:bottom w:val="single" w:sz="4" w:space="0" w:color="auto"/>
        <w:right w:val="single" w:sz="4" w:space="0" w:color="auto"/>
      </w:pBdr>
      <w:shd w:val="clear" w:color="000000" w:fill="A5A5A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2">
    <w:name w:val="xl92"/>
    <w:basedOn w:val="a1"/>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3">
    <w:name w:val="xl93"/>
    <w:basedOn w:val="a1"/>
    <w:rsid w:val="00A16FCC"/>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4">
    <w:name w:val="xl94"/>
    <w:basedOn w:val="a1"/>
    <w:rsid w:val="00A16FCC"/>
    <w:pPr>
      <w:pBdr>
        <w:top w:val="single" w:sz="4" w:space="0" w:color="auto"/>
        <w:left w:val="single" w:sz="4" w:space="0" w:color="auto"/>
        <w:bottom w:val="single" w:sz="4" w:space="0" w:color="auto"/>
        <w:right w:val="single" w:sz="4" w:space="0" w:color="auto"/>
      </w:pBdr>
      <w:shd w:val="clear" w:color="000000" w:fill="5B9BD5"/>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5">
    <w:name w:val="xl95"/>
    <w:basedOn w:val="a1"/>
    <w:rsid w:val="00A16FCC"/>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6">
    <w:name w:val="xl96"/>
    <w:basedOn w:val="a1"/>
    <w:rsid w:val="00A16FCC"/>
    <w:pPr>
      <w:pBdr>
        <w:top w:val="single" w:sz="4" w:space="0" w:color="auto"/>
        <w:left w:val="single" w:sz="4" w:space="0" w:color="auto"/>
        <w:bottom w:val="single" w:sz="4" w:space="0" w:color="auto"/>
        <w:right w:val="single" w:sz="4" w:space="0" w:color="auto"/>
      </w:pBdr>
      <w:shd w:val="clear" w:color="000000" w:fill="F4B084"/>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7">
    <w:name w:val="xl97"/>
    <w:basedOn w:val="a1"/>
    <w:rsid w:val="00A16FCC"/>
    <w:pPr>
      <w:pBdr>
        <w:top w:val="single" w:sz="4" w:space="0" w:color="auto"/>
        <w:left w:val="single" w:sz="4" w:space="0" w:color="auto"/>
        <w:bottom w:val="single" w:sz="4" w:space="0" w:color="auto"/>
        <w:right w:val="single" w:sz="4" w:space="0" w:color="auto"/>
      </w:pBdr>
      <w:shd w:val="clear" w:color="000000" w:fill="BF8F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8">
    <w:name w:val="xl98"/>
    <w:basedOn w:val="a1"/>
    <w:rsid w:val="00A16FCC"/>
    <w:pPr>
      <w:pBdr>
        <w:top w:val="single" w:sz="4" w:space="0" w:color="auto"/>
        <w:left w:val="single" w:sz="4" w:space="0" w:color="auto"/>
        <w:bottom w:val="single" w:sz="4" w:space="0" w:color="auto"/>
        <w:right w:val="single" w:sz="4" w:space="0" w:color="auto"/>
      </w:pBdr>
      <w:shd w:val="clear" w:color="000000" w:fill="75717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99">
    <w:name w:val="xl99"/>
    <w:basedOn w:val="a1"/>
    <w:rsid w:val="00A16FCC"/>
    <w:pPr>
      <w:pBdr>
        <w:top w:val="single" w:sz="4" w:space="0" w:color="auto"/>
        <w:left w:val="single" w:sz="4" w:space="0" w:color="auto"/>
        <w:bottom w:val="single" w:sz="4" w:space="0" w:color="auto"/>
        <w:right w:val="single" w:sz="4" w:space="0" w:color="auto"/>
      </w:pBdr>
      <w:shd w:val="clear" w:color="000000" w:fill="9BC2E6"/>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0">
    <w:name w:val="xl100"/>
    <w:basedOn w:val="a1"/>
    <w:rsid w:val="00A16FCC"/>
    <w:pPr>
      <w:pBdr>
        <w:top w:val="single" w:sz="4" w:space="0" w:color="auto"/>
        <w:left w:val="single" w:sz="4" w:space="0" w:color="auto"/>
        <w:bottom w:val="single" w:sz="4" w:space="0" w:color="auto"/>
        <w:right w:val="single" w:sz="4" w:space="0" w:color="auto"/>
      </w:pBdr>
      <w:shd w:val="clear" w:color="000000" w:fill="8497B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1">
    <w:name w:val="xl101"/>
    <w:basedOn w:val="a1"/>
    <w:rsid w:val="00A16FCC"/>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2">
    <w:name w:val="xl102"/>
    <w:basedOn w:val="a1"/>
    <w:rsid w:val="00A16FCC"/>
    <w:pPr>
      <w:pBdr>
        <w:top w:val="single" w:sz="4" w:space="0" w:color="auto"/>
        <w:left w:val="single" w:sz="4" w:space="0" w:color="auto"/>
        <w:bottom w:val="single" w:sz="4" w:space="0" w:color="auto"/>
        <w:right w:val="single" w:sz="4" w:space="0" w:color="auto"/>
      </w:pBdr>
      <w:shd w:val="clear" w:color="000000" w:fill="C65911"/>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3">
    <w:name w:val="xl103"/>
    <w:basedOn w:val="a1"/>
    <w:rsid w:val="00A16FCC"/>
    <w:pPr>
      <w:pBdr>
        <w:top w:val="single" w:sz="4" w:space="0" w:color="auto"/>
        <w:left w:val="single" w:sz="4" w:space="0" w:color="auto"/>
        <w:bottom w:val="single" w:sz="4" w:space="0" w:color="auto"/>
        <w:right w:val="single" w:sz="4" w:space="0" w:color="auto"/>
      </w:pBdr>
      <w:shd w:val="clear" w:color="000000" w:fill="7030A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4">
    <w:name w:val="xl104"/>
    <w:basedOn w:val="a1"/>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5">
    <w:name w:val="xl105"/>
    <w:basedOn w:val="a1"/>
    <w:rsid w:val="00A16FCC"/>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6">
    <w:name w:val="xl106"/>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0"/>
      <w:szCs w:val="20"/>
      <w:lang w:eastAsia="ru-RU"/>
    </w:rPr>
  </w:style>
  <w:style w:type="paragraph" w:customStyle="1" w:styleId="xl107">
    <w:name w:val="xl107"/>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08">
    <w:name w:val="xl108"/>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Times New Roman"/>
      <w:b/>
      <w:bCs/>
      <w:sz w:val="20"/>
      <w:szCs w:val="20"/>
      <w:lang w:eastAsia="ru-RU"/>
    </w:rPr>
  </w:style>
  <w:style w:type="paragraph" w:customStyle="1" w:styleId="xl109">
    <w:name w:val="xl109"/>
    <w:basedOn w:val="a1"/>
    <w:rsid w:val="00657142"/>
    <w:pPr>
      <w:pBdr>
        <w:left w:val="single" w:sz="4" w:space="0" w:color="auto"/>
        <w:bottom w:val="single" w:sz="4" w:space="0" w:color="auto"/>
        <w:right w:val="single" w:sz="4" w:space="0" w:color="auto"/>
      </w:pBdr>
      <w:shd w:val="clear" w:color="000000" w:fill="FFC000"/>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0">
    <w:name w:val="xl110"/>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1">
    <w:name w:val="xl111"/>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2">
    <w:name w:val="xl112"/>
    <w:basedOn w:val="a1"/>
    <w:rsid w:val="0065714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3">
    <w:name w:val="xl113"/>
    <w:basedOn w:val="a1"/>
    <w:rsid w:val="00657142"/>
    <w:pPr>
      <w:pBdr>
        <w:top w:val="single" w:sz="4" w:space="0" w:color="auto"/>
        <w:left w:val="single" w:sz="4" w:space="0" w:color="auto"/>
        <w:bottom w:val="single" w:sz="4" w:space="0" w:color="auto"/>
        <w:right w:val="single" w:sz="4" w:space="0" w:color="auto"/>
      </w:pBdr>
      <w:shd w:val="clear" w:color="000000" w:fill="FFCCFF"/>
      <w:spacing w:before="100" w:beforeAutospacing="1" w:after="100" w:afterAutospacing="1" w:line="240" w:lineRule="auto"/>
      <w:jc w:val="center"/>
      <w:textAlignment w:val="center"/>
    </w:pPr>
    <w:rPr>
      <w:rFonts w:eastAsia="Times New Roman" w:cs="Times New Roman"/>
      <w:sz w:val="20"/>
      <w:szCs w:val="20"/>
      <w:lang w:eastAsia="ru-RU"/>
    </w:rPr>
  </w:style>
  <w:style w:type="paragraph" w:customStyle="1" w:styleId="xl114">
    <w:name w:val="xl114"/>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0"/>
      <w:szCs w:val="20"/>
      <w:lang w:eastAsia="ru-RU"/>
    </w:rPr>
  </w:style>
  <w:style w:type="paragraph" w:customStyle="1" w:styleId="xl115">
    <w:name w:val="xl115"/>
    <w:basedOn w:val="a1"/>
    <w:rsid w:val="00657142"/>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eastAsia="Times New Roman" w:cs="Times New Roman"/>
      <w:szCs w:val="24"/>
      <w:lang w:eastAsia="ru-RU"/>
    </w:rPr>
  </w:style>
  <w:style w:type="paragraph" w:styleId="56">
    <w:name w:val="toc 5"/>
    <w:basedOn w:val="a1"/>
    <w:next w:val="a1"/>
    <w:autoRedefine/>
    <w:uiPriority w:val="39"/>
    <w:unhideWhenUsed/>
    <w:rsid w:val="00FB5746"/>
    <w:pPr>
      <w:spacing w:after="100" w:line="259" w:lineRule="auto"/>
      <w:ind w:left="880"/>
    </w:pPr>
    <w:rPr>
      <w:rFonts w:asciiTheme="minorHAnsi" w:hAnsiTheme="minorHAnsi"/>
      <w:sz w:val="22"/>
      <w:lang w:eastAsia="ru-RU"/>
    </w:rPr>
  </w:style>
  <w:style w:type="paragraph" w:styleId="63">
    <w:name w:val="toc 6"/>
    <w:basedOn w:val="a1"/>
    <w:next w:val="a1"/>
    <w:autoRedefine/>
    <w:uiPriority w:val="39"/>
    <w:unhideWhenUsed/>
    <w:rsid w:val="00FB5746"/>
    <w:pPr>
      <w:spacing w:after="100" w:line="259" w:lineRule="auto"/>
      <w:ind w:left="1100"/>
    </w:pPr>
    <w:rPr>
      <w:rFonts w:asciiTheme="minorHAnsi" w:hAnsiTheme="minorHAnsi"/>
      <w:sz w:val="22"/>
      <w:lang w:eastAsia="ru-RU"/>
    </w:rPr>
  </w:style>
  <w:style w:type="paragraph" w:styleId="73">
    <w:name w:val="toc 7"/>
    <w:basedOn w:val="a1"/>
    <w:next w:val="a1"/>
    <w:autoRedefine/>
    <w:uiPriority w:val="39"/>
    <w:unhideWhenUsed/>
    <w:rsid w:val="00FB5746"/>
    <w:pPr>
      <w:spacing w:after="100" w:line="259" w:lineRule="auto"/>
      <w:ind w:left="1320"/>
    </w:pPr>
    <w:rPr>
      <w:rFonts w:asciiTheme="minorHAnsi" w:hAnsiTheme="minorHAnsi"/>
      <w:sz w:val="22"/>
      <w:lang w:eastAsia="ru-RU"/>
    </w:rPr>
  </w:style>
  <w:style w:type="paragraph" w:styleId="84">
    <w:name w:val="toc 8"/>
    <w:basedOn w:val="a1"/>
    <w:next w:val="a1"/>
    <w:autoRedefine/>
    <w:uiPriority w:val="39"/>
    <w:unhideWhenUsed/>
    <w:rsid w:val="00FB5746"/>
    <w:pPr>
      <w:spacing w:after="100" w:line="259" w:lineRule="auto"/>
      <w:ind w:left="1540"/>
    </w:pPr>
    <w:rPr>
      <w:rFonts w:asciiTheme="minorHAnsi" w:hAnsiTheme="minorHAnsi"/>
      <w:sz w:val="22"/>
      <w:lang w:eastAsia="ru-RU"/>
    </w:rPr>
  </w:style>
  <w:style w:type="paragraph" w:styleId="93">
    <w:name w:val="toc 9"/>
    <w:basedOn w:val="a1"/>
    <w:next w:val="a1"/>
    <w:autoRedefine/>
    <w:uiPriority w:val="39"/>
    <w:unhideWhenUsed/>
    <w:rsid w:val="00FB5746"/>
    <w:pPr>
      <w:spacing w:after="100" w:line="259" w:lineRule="auto"/>
      <w:ind w:left="1760"/>
    </w:pPr>
    <w:rPr>
      <w:rFonts w:asciiTheme="minorHAnsi" w:hAnsiTheme="minorHAnsi"/>
      <w:sz w:val="22"/>
      <w:lang w:eastAsia="ru-RU"/>
    </w:rPr>
  </w:style>
  <w:style w:type="paragraph" w:customStyle="1" w:styleId="msonormal0">
    <w:name w:val="msonormal"/>
    <w:basedOn w:val="a1"/>
    <w:rsid w:val="00852CA6"/>
    <w:pPr>
      <w:spacing w:before="100" w:beforeAutospacing="1" w:after="100" w:afterAutospacing="1" w:line="240" w:lineRule="auto"/>
    </w:pPr>
    <w:rPr>
      <w:rFonts w:eastAsia="Times New Roman" w:cs="Times New Roman"/>
      <w:szCs w:val="24"/>
      <w:lang w:eastAsia="ru-RU"/>
    </w:rPr>
  </w:style>
  <w:style w:type="paragraph" w:customStyle="1" w:styleId="Default">
    <w:name w:val="Default"/>
    <w:rsid w:val="00273A0C"/>
    <w:pPr>
      <w:autoSpaceDE w:val="0"/>
      <w:autoSpaceDN w:val="0"/>
      <w:adjustRightInd w:val="0"/>
      <w:spacing w:after="0" w:line="240" w:lineRule="auto"/>
    </w:pPr>
    <w:rPr>
      <w:color w:val="000000"/>
    </w:rPr>
  </w:style>
  <w:style w:type="character" w:customStyle="1" w:styleId="fontstyle01">
    <w:name w:val="fontstyle01"/>
    <w:basedOn w:val="a2"/>
    <w:rsid w:val="00102333"/>
    <w:rPr>
      <w:rFonts w:ascii="Arial" w:hAnsi="Arial" w:cs="Arial" w:hint="default"/>
      <w:b/>
      <w:bCs/>
      <w:i w:val="0"/>
      <w:iCs w:val="0"/>
      <w:color w:val="000000"/>
      <w:sz w:val="32"/>
      <w:szCs w:val="32"/>
    </w:rPr>
  </w:style>
  <w:style w:type="character" w:customStyle="1" w:styleId="fontstyle11">
    <w:name w:val="fontstyle11"/>
    <w:basedOn w:val="a2"/>
    <w:rsid w:val="001566B6"/>
    <w:rPr>
      <w:rFonts w:ascii="Arial Narrow" w:hAnsi="Arial Narrow" w:hint="default"/>
      <w:b w:val="0"/>
      <w:bCs w:val="0"/>
      <w:i w:val="0"/>
      <w:iCs w:val="0"/>
      <w:color w:val="000000"/>
      <w:sz w:val="18"/>
      <w:szCs w:val="18"/>
    </w:rPr>
  </w:style>
  <w:style w:type="character" w:customStyle="1" w:styleId="fontstyle21">
    <w:name w:val="fontstyle21"/>
    <w:basedOn w:val="a2"/>
    <w:rsid w:val="001566B6"/>
    <w:rPr>
      <w:rFonts w:ascii="Arial Black" w:hAnsi="Arial Black" w:hint="default"/>
      <w:b w:val="0"/>
      <w:bCs w:val="0"/>
      <w:i w:val="0"/>
      <w:iCs w:val="0"/>
      <w:color w:val="000000"/>
      <w:sz w:val="18"/>
      <w:szCs w:val="18"/>
    </w:rPr>
  </w:style>
  <w:style w:type="character" w:customStyle="1" w:styleId="fontstyle41">
    <w:name w:val="fontstyle41"/>
    <w:basedOn w:val="a2"/>
    <w:rsid w:val="001566B6"/>
    <w:rPr>
      <w:rFonts w:ascii="Arial" w:hAnsi="Arial" w:cs="Arial" w:hint="default"/>
      <w:b/>
      <w:bCs/>
      <w:i w:val="0"/>
      <w:iCs w:val="0"/>
      <w:color w:val="000000"/>
      <w:sz w:val="24"/>
      <w:szCs w:val="24"/>
    </w:rPr>
  </w:style>
  <w:style w:type="character" w:customStyle="1" w:styleId="fontstyle51">
    <w:name w:val="fontstyle51"/>
    <w:basedOn w:val="a2"/>
    <w:rsid w:val="001566B6"/>
    <w:rPr>
      <w:rFonts w:ascii="Arial" w:hAnsi="Arial" w:cs="Arial" w:hint="default"/>
      <w:b w:val="0"/>
      <w:bCs w:val="0"/>
      <w:i w:val="0"/>
      <w:iCs w:val="0"/>
      <w:color w:val="000000"/>
      <w:sz w:val="24"/>
      <w:szCs w:val="24"/>
    </w:rPr>
  </w:style>
  <w:style w:type="character" w:customStyle="1" w:styleId="fontstyle61">
    <w:name w:val="fontstyle61"/>
    <w:basedOn w:val="a2"/>
    <w:rsid w:val="001566B6"/>
    <w:rPr>
      <w:rFonts w:ascii="Arial" w:hAnsi="Arial" w:cs="Arial" w:hint="default"/>
      <w:b w:val="0"/>
      <w:bCs w:val="0"/>
      <w:i/>
      <w:iCs/>
      <w:color w:val="000000"/>
      <w:sz w:val="24"/>
      <w:szCs w:val="24"/>
    </w:rPr>
  </w:style>
  <w:style w:type="paragraph" w:customStyle="1" w:styleId="normaltable">
    <w:name w:val="normaltable"/>
    <w:basedOn w:val="a1"/>
    <w:rsid w:val="00196868"/>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line="240" w:lineRule="auto"/>
    </w:pPr>
    <w:rPr>
      <w:rFonts w:eastAsia="Times New Roman" w:cs="Times New Roman"/>
      <w:szCs w:val="24"/>
      <w:lang w:eastAsia="ru-RU"/>
    </w:rPr>
  </w:style>
  <w:style w:type="paragraph" w:customStyle="1" w:styleId="fontstyle0">
    <w:name w:val="fontstyle0"/>
    <w:basedOn w:val="a1"/>
    <w:rsid w:val="00196868"/>
    <w:pPr>
      <w:spacing w:before="100" w:beforeAutospacing="1" w:after="100" w:afterAutospacing="1" w:line="240" w:lineRule="auto"/>
    </w:pPr>
    <w:rPr>
      <w:rFonts w:ascii="Arial" w:eastAsia="Times New Roman" w:hAnsi="Arial" w:cs="Arial"/>
      <w:b/>
      <w:bCs/>
      <w:color w:val="000000"/>
      <w:sz w:val="32"/>
      <w:szCs w:val="32"/>
      <w:lang w:eastAsia="ru-RU"/>
    </w:rPr>
  </w:style>
  <w:style w:type="paragraph" w:customStyle="1" w:styleId="fontstyle1">
    <w:name w:val="fontstyle1"/>
    <w:basedOn w:val="a1"/>
    <w:rsid w:val="00196868"/>
    <w:pPr>
      <w:spacing w:before="100" w:beforeAutospacing="1" w:after="100" w:afterAutospacing="1" w:line="240" w:lineRule="auto"/>
    </w:pPr>
    <w:rPr>
      <w:rFonts w:eastAsia="Times New Roman" w:cs="Times New Roman"/>
      <w:color w:val="000000"/>
      <w:szCs w:val="24"/>
      <w:lang w:eastAsia="ru-RU"/>
    </w:rPr>
  </w:style>
  <w:style w:type="paragraph" w:customStyle="1" w:styleId="fontstyle2">
    <w:name w:val="fontstyle2"/>
    <w:basedOn w:val="a1"/>
    <w:rsid w:val="00196868"/>
    <w:pPr>
      <w:spacing w:before="100" w:beforeAutospacing="1" w:after="100" w:afterAutospacing="1" w:line="240" w:lineRule="auto"/>
    </w:pPr>
    <w:rPr>
      <w:rFonts w:ascii="Arial" w:eastAsia="Times New Roman" w:hAnsi="Arial" w:cs="Arial"/>
      <w:color w:val="000000"/>
      <w:szCs w:val="24"/>
      <w:lang w:eastAsia="ru-RU"/>
    </w:rPr>
  </w:style>
  <w:style w:type="paragraph" w:customStyle="1" w:styleId="fontstyle3">
    <w:name w:val="fontstyle3"/>
    <w:basedOn w:val="a1"/>
    <w:rsid w:val="00196868"/>
    <w:pPr>
      <w:spacing w:before="100" w:beforeAutospacing="1" w:after="100" w:afterAutospacing="1" w:line="240" w:lineRule="auto"/>
    </w:pPr>
    <w:rPr>
      <w:rFonts w:ascii="Arial Narrow" w:eastAsia="Times New Roman" w:hAnsi="Arial Narrow" w:cs="Times New Roman"/>
      <w:b/>
      <w:bCs/>
      <w:color w:val="000000"/>
      <w:sz w:val="16"/>
      <w:szCs w:val="16"/>
      <w:lang w:eastAsia="ru-RU"/>
    </w:rPr>
  </w:style>
  <w:style w:type="paragraph" w:customStyle="1" w:styleId="fontstyle4">
    <w:name w:val="fontstyle4"/>
    <w:basedOn w:val="a1"/>
    <w:rsid w:val="00196868"/>
    <w:pPr>
      <w:spacing w:before="100" w:beforeAutospacing="1" w:after="100" w:afterAutospacing="1" w:line="240" w:lineRule="auto"/>
    </w:pPr>
    <w:rPr>
      <w:rFonts w:ascii="Arial Narrow" w:eastAsia="Times New Roman" w:hAnsi="Arial Narrow" w:cs="Times New Roman"/>
      <w:color w:val="000000"/>
      <w:sz w:val="18"/>
      <w:szCs w:val="18"/>
      <w:lang w:eastAsia="ru-RU"/>
    </w:rPr>
  </w:style>
  <w:style w:type="paragraph" w:customStyle="1" w:styleId="fontstyle5">
    <w:name w:val="fontstyle5"/>
    <w:basedOn w:val="a1"/>
    <w:rsid w:val="00196868"/>
    <w:pPr>
      <w:spacing w:before="100" w:beforeAutospacing="1" w:after="100" w:afterAutospacing="1" w:line="240" w:lineRule="auto"/>
    </w:pPr>
    <w:rPr>
      <w:rFonts w:ascii="Arial Black" w:eastAsia="Times New Roman" w:hAnsi="Arial Black" w:cs="Times New Roman"/>
      <w:color w:val="000000"/>
      <w:sz w:val="18"/>
      <w:szCs w:val="18"/>
      <w:lang w:eastAsia="ru-RU"/>
    </w:rPr>
  </w:style>
  <w:style w:type="paragraph" w:customStyle="1" w:styleId="fontstyle6">
    <w:name w:val="fontstyle6"/>
    <w:basedOn w:val="a1"/>
    <w:rsid w:val="00196868"/>
    <w:pPr>
      <w:spacing w:before="100" w:beforeAutospacing="1" w:after="100" w:afterAutospacing="1" w:line="240" w:lineRule="auto"/>
    </w:pPr>
    <w:rPr>
      <w:rFonts w:ascii="Arial" w:eastAsia="Times New Roman" w:hAnsi="Arial" w:cs="Arial"/>
      <w:i/>
      <w:iCs/>
      <w:color w:val="000000"/>
      <w:szCs w:val="24"/>
      <w:lang w:eastAsia="ru-RU"/>
    </w:rPr>
  </w:style>
  <w:style w:type="paragraph" w:customStyle="1" w:styleId="fontstyle7">
    <w:name w:val="fontstyle7"/>
    <w:basedOn w:val="a1"/>
    <w:rsid w:val="00196868"/>
    <w:pPr>
      <w:spacing w:before="100" w:beforeAutospacing="1" w:after="100" w:afterAutospacing="1" w:line="240" w:lineRule="auto"/>
    </w:pPr>
    <w:rPr>
      <w:rFonts w:ascii="Symbol" w:eastAsia="Times New Roman" w:hAnsi="Symbol" w:cs="Times New Roman"/>
      <w:color w:val="000000"/>
      <w:szCs w:val="24"/>
      <w:lang w:eastAsia="ru-RU"/>
    </w:rPr>
  </w:style>
  <w:style w:type="paragraph" w:customStyle="1" w:styleId="fontstyle8">
    <w:name w:val="fontstyle8"/>
    <w:basedOn w:val="a1"/>
    <w:rsid w:val="00196868"/>
    <w:pPr>
      <w:spacing w:before="100" w:beforeAutospacing="1" w:after="100" w:afterAutospacing="1" w:line="240" w:lineRule="auto"/>
    </w:pPr>
    <w:rPr>
      <w:rFonts w:ascii="Calibri" w:eastAsia="Times New Roman" w:hAnsi="Calibri" w:cs="Calibri"/>
      <w:b/>
      <w:bCs/>
      <w:color w:val="000000"/>
      <w:sz w:val="18"/>
      <w:szCs w:val="18"/>
      <w:lang w:eastAsia="ru-RU"/>
    </w:rPr>
  </w:style>
  <w:style w:type="paragraph" w:customStyle="1" w:styleId="fontstyle9">
    <w:name w:val="fontstyle9"/>
    <w:basedOn w:val="a1"/>
    <w:rsid w:val="00196868"/>
    <w:pPr>
      <w:spacing w:before="100" w:beforeAutospacing="1" w:after="100" w:afterAutospacing="1" w:line="240" w:lineRule="auto"/>
    </w:pPr>
    <w:rPr>
      <w:rFonts w:eastAsia="Times New Roman" w:cs="Times New Roman"/>
      <w:color w:val="000000"/>
      <w:sz w:val="52"/>
      <w:szCs w:val="52"/>
      <w:lang w:eastAsia="ru-RU"/>
    </w:rPr>
  </w:style>
  <w:style w:type="paragraph" w:customStyle="1" w:styleId="fontstyle10">
    <w:name w:val="fontstyle10"/>
    <w:basedOn w:val="a1"/>
    <w:rsid w:val="00196868"/>
    <w:pPr>
      <w:spacing w:before="100" w:beforeAutospacing="1" w:after="100" w:afterAutospacing="1" w:line="240" w:lineRule="auto"/>
    </w:pPr>
    <w:rPr>
      <w:rFonts w:eastAsia="Times New Roman" w:cs="Times New Roman"/>
      <w:i/>
      <w:iCs/>
      <w:color w:val="000000"/>
      <w:sz w:val="52"/>
      <w:szCs w:val="52"/>
      <w:lang w:eastAsia="ru-RU"/>
    </w:rPr>
  </w:style>
  <w:style w:type="character" w:customStyle="1" w:styleId="fontstyle31">
    <w:name w:val="fontstyle31"/>
    <w:basedOn w:val="a2"/>
    <w:rsid w:val="00196868"/>
    <w:rPr>
      <w:rFonts w:ascii="Arial Narrow" w:hAnsi="Arial Narrow" w:hint="default"/>
      <w:b/>
      <w:bCs/>
      <w:i w:val="0"/>
      <w:iCs w:val="0"/>
      <w:color w:val="000000"/>
      <w:sz w:val="16"/>
      <w:szCs w:val="16"/>
    </w:rPr>
  </w:style>
  <w:style w:type="character" w:customStyle="1" w:styleId="fontstyle71">
    <w:name w:val="fontstyle71"/>
    <w:basedOn w:val="a2"/>
    <w:rsid w:val="00196868"/>
    <w:rPr>
      <w:rFonts w:ascii="Symbol" w:hAnsi="Symbol" w:hint="default"/>
      <w:b w:val="0"/>
      <w:bCs w:val="0"/>
      <w:i w:val="0"/>
      <w:iCs w:val="0"/>
      <w:color w:val="000000"/>
      <w:sz w:val="24"/>
      <w:szCs w:val="24"/>
    </w:rPr>
  </w:style>
  <w:style w:type="character" w:customStyle="1" w:styleId="fontstyle81">
    <w:name w:val="fontstyle81"/>
    <w:basedOn w:val="a2"/>
    <w:rsid w:val="00196868"/>
    <w:rPr>
      <w:rFonts w:ascii="Calibri" w:hAnsi="Calibri" w:cs="Calibri" w:hint="default"/>
      <w:b/>
      <w:bCs/>
      <w:i w:val="0"/>
      <w:iCs w:val="0"/>
      <w:color w:val="000000"/>
      <w:sz w:val="18"/>
      <w:szCs w:val="18"/>
    </w:rPr>
  </w:style>
  <w:style w:type="character" w:customStyle="1" w:styleId="fontstyle91">
    <w:name w:val="fontstyle91"/>
    <w:basedOn w:val="a2"/>
    <w:rsid w:val="00196868"/>
    <w:rPr>
      <w:rFonts w:ascii="Times New Roman" w:hAnsi="Times New Roman" w:cs="Times New Roman" w:hint="default"/>
      <w:b w:val="0"/>
      <w:bCs w:val="0"/>
      <w:i w:val="0"/>
      <w:iCs w:val="0"/>
      <w:color w:val="000000"/>
      <w:sz w:val="52"/>
      <w:szCs w:val="52"/>
    </w:rPr>
  </w:style>
  <w:style w:type="character" w:customStyle="1" w:styleId="fontstyle101">
    <w:name w:val="fontstyle101"/>
    <w:basedOn w:val="a2"/>
    <w:rsid w:val="00196868"/>
    <w:rPr>
      <w:rFonts w:ascii="Times New Roman" w:hAnsi="Times New Roman" w:cs="Times New Roman" w:hint="default"/>
      <w:b w:val="0"/>
      <w:bCs w:val="0"/>
      <w:i/>
      <w:iCs/>
      <w:color w:val="000000"/>
      <w:sz w:val="52"/>
      <w:szCs w:val="52"/>
    </w:rPr>
  </w:style>
  <w:style w:type="character" w:customStyle="1" w:styleId="fontstyle111">
    <w:name w:val="fontstyle111"/>
    <w:basedOn w:val="a2"/>
    <w:rsid w:val="00196868"/>
    <w:rPr>
      <w:rFonts w:ascii="Arial" w:hAnsi="Arial" w:cs="Arial" w:hint="default"/>
      <w:b/>
      <w:bCs/>
      <w:i/>
      <w:iCs/>
      <w:color w:val="000000"/>
      <w:sz w:val="18"/>
      <w:szCs w:val="18"/>
    </w:rPr>
  </w:style>
  <w:style w:type="paragraph" w:styleId="afff6">
    <w:name w:val="List Number"/>
    <w:basedOn w:val="a1"/>
    <w:uiPriority w:val="99"/>
    <w:unhideWhenUsed/>
    <w:rsid w:val="006D48B5"/>
    <w:pPr>
      <w:widowControl w:val="0"/>
      <w:tabs>
        <w:tab w:val="num" w:pos="360"/>
      </w:tabs>
      <w:adjustRightInd w:val="0"/>
      <w:spacing w:line="240" w:lineRule="auto"/>
      <w:ind w:left="360" w:hanging="360"/>
      <w:contextualSpacing/>
      <w:jc w:val="both"/>
    </w:pPr>
    <w:rPr>
      <w:rFonts w:eastAsia="Microsoft YaHei"/>
      <w:lang w:eastAsia="ru-RU"/>
    </w:rPr>
  </w:style>
  <w:style w:type="paragraph" w:customStyle="1" w:styleId="TableParagraph">
    <w:name w:val="Table Paragraph"/>
    <w:basedOn w:val="a1"/>
    <w:uiPriority w:val="1"/>
    <w:qFormat/>
    <w:rsid w:val="00E16FC3"/>
    <w:pPr>
      <w:autoSpaceDE w:val="0"/>
      <w:autoSpaceDN w:val="0"/>
      <w:adjustRightInd w:val="0"/>
      <w:spacing w:line="240" w:lineRule="auto"/>
    </w:pPr>
    <w:rPr>
      <w:rFonts w:ascii="Arial" w:eastAsiaTheme="minorHAnsi" w:hAnsi="Arial" w:cs="Arial"/>
      <w:szCs w:val="24"/>
    </w:rPr>
  </w:style>
  <w:style w:type="character" w:customStyle="1" w:styleId="1f2">
    <w:name w:val="Неразрешенное упоминание1"/>
    <w:basedOn w:val="a2"/>
    <w:uiPriority w:val="99"/>
    <w:semiHidden/>
    <w:unhideWhenUsed/>
    <w:rsid w:val="00355059"/>
    <w:rPr>
      <w:color w:val="605E5C"/>
      <w:shd w:val="clear" w:color="auto" w:fill="E1DFDD"/>
    </w:rPr>
  </w:style>
  <w:style w:type="character" w:customStyle="1" w:styleId="2b">
    <w:name w:val="Неразрешенное упоминание2"/>
    <w:basedOn w:val="a2"/>
    <w:uiPriority w:val="99"/>
    <w:semiHidden/>
    <w:unhideWhenUsed/>
    <w:rsid w:val="00EB54E2"/>
    <w:rPr>
      <w:color w:val="605E5C"/>
      <w:shd w:val="clear" w:color="auto" w:fill="E1DFDD"/>
    </w:rPr>
  </w:style>
  <w:style w:type="paragraph" w:customStyle="1" w:styleId="afff7">
    <w:name w:val="обыч"/>
    <w:basedOn w:val="a1"/>
    <w:link w:val="afff8"/>
    <w:qFormat/>
    <w:rsid w:val="0037252C"/>
    <w:pPr>
      <w:spacing w:line="360" w:lineRule="auto"/>
      <w:ind w:firstLine="567"/>
      <w:jc w:val="both"/>
    </w:pPr>
    <w:rPr>
      <w:rFonts w:ascii="Arial" w:eastAsia="Times New Roman" w:hAnsi="Arial" w:cs="Arial"/>
      <w:szCs w:val="24"/>
      <w:lang w:eastAsia="ru-RU"/>
    </w:rPr>
  </w:style>
  <w:style w:type="character" w:customStyle="1" w:styleId="afff8">
    <w:name w:val="обыч Знак"/>
    <w:basedOn w:val="a2"/>
    <w:link w:val="afff7"/>
    <w:rsid w:val="0037252C"/>
    <w:rPr>
      <w:rFonts w:ascii="Arial" w:eastAsia="Times New Roman" w:hAnsi="Arial" w:cs="Arial"/>
      <w:lang w:eastAsia="ru-RU"/>
    </w:rPr>
  </w:style>
  <w:style w:type="paragraph" w:customStyle="1" w:styleId="1f3">
    <w:name w:val="Таблица1"/>
    <w:basedOn w:val="afff0"/>
    <w:link w:val="1f4"/>
    <w:qFormat/>
    <w:rsid w:val="00E93A47"/>
    <w:pPr>
      <w:keepNext/>
      <w:spacing w:before="60" w:after="0"/>
      <w:jc w:val="both"/>
    </w:pPr>
    <w:rPr>
      <w:rFonts w:ascii="Verdana" w:eastAsia="Times New Roman" w:hAnsi="Verdana"/>
      <w:b/>
      <w:bCs/>
      <w:color w:val="4F81BD" w:themeColor="accent1"/>
      <w:sz w:val="18"/>
      <w:lang w:eastAsia="ru-RU"/>
    </w:rPr>
  </w:style>
  <w:style w:type="character" w:customStyle="1" w:styleId="1f4">
    <w:name w:val="Таблица1 Знак"/>
    <w:basedOn w:val="a2"/>
    <w:link w:val="1f3"/>
    <w:rsid w:val="00E93A47"/>
    <w:rPr>
      <w:rFonts w:ascii="Verdana" w:eastAsia="Times New Roman" w:hAnsi="Verdana"/>
      <w:b/>
      <w:bCs/>
      <w:color w:val="4F81BD" w:themeColor="accent1"/>
      <w:sz w:val="18"/>
      <w:lang w:eastAsia="ru-RU"/>
    </w:rPr>
  </w:style>
  <w:style w:type="character" w:customStyle="1" w:styleId="spelle">
    <w:name w:val="spelle"/>
    <w:basedOn w:val="a2"/>
    <w:rsid w:val="00DC22DE"/>
  </w:style>
  <w:style w:type="paragraph" w:customStyle="1" w:styleId="a0">
    <w:name w:val="Табличный_слева"/>
    <w:basedOn w:val="1"/>
    <w:next w:val="a1"/>
    <w:autoRedefine/>
    <w:uiPriority w:val="39"/>
    <w:rsid w:val="00DC22DE"/>
    <w:pPr>
      <w:numPr>
        <w:ilvl w:val="1"/>
        <w:numId w:val="15"/>
      </w:numPr>
      <w:spacing w:before="0" w:after="0" w:line="240" w:lineRule="auto"/>
      <w:ind w:left="0" w:firstLine="0"/>
      <w:contextualSpacing w:val="0"/>
      <w:outlineLvl w:val="9"/>
    </w:pPr>
    <w:rPr>
      <w:rFonts w:eastAsia="Times New Roman" w:cs="Times New Roman"/>
      <w:b w:val="0"/>
      <w:caps w:val="0"/>
      <w:kern w:val="32"/>
      <w:sz w:val="22"/>
      <w:szCs w:val="22"/>
      <w:lang w:eastAsia="ru-RU"/>
    </w:rPr>
  </w:style>
  <w:style w:type="paragraph" w:customStyle="1" w:styleId="1f5">
    <w:name w:val="Рисунок1"/>
    <w:basedOn w:val="afff0"/>
    <w:link w:val="1f6"/>
    <w:qFormat/>
    <w:rsid w:val="00DC22DE"/>
    <w:pPr>
      <w:spacing w:after="60"/>
      <w:ind w:firstLine="709"/>
      <w:jc w:val="center"/>
    </w:pPr>
    <w:rPr>
      <w:rFonts w:ascii="Verdana" w:eastAsia="Times New Roman" w:hAnsi="Verdana"/>
      <w:b/>
      <w:bCs/>
      <w:color w:val="4F81BD" w:themeColor="accent1"/>
      <w:sz w:val="18"/>
      <w:lang w:eastAsia="ru-RU"/>
    </w:rPr>
  </w:style>
  <w:style w:type="character" w:customStyle="1" w:styleId="1f6">
    <w:name w:val="Рисунок1 Знак"/>
    <w:basedOn w:val="a2"/>
    <w:link w:val="1f5"/>
    <w:rsid w:val="00DC22DE"/>
    <w:rPr>
      <w:rFonts w:ascii="Verdana" w:eastAsia="Times New Roman" w:hAnsi="Verdana"/>
      <w:b/>
      <w:bCs/>
      <w:color w:val="4F81BD" w:themeColor="accent1"/>
      <w:sz w:val="18"/>
      <w:lang w:eastAsia="ru-RU"/>
    </w:rPr>
  </w:style>
  <w:style w:type="character" w:styleId="afff9">
    <w:name w:val="Unresolved Mention"/>
    <w:basedOn w:val="a2"/>
    <w:uiPriority w:val="99"/>
    <w:semiHidden/>
    <w:unhideWhenUsed/>
    <w:rsid w:val="00016B1E"/>
    <w:rPr>
      <w:color w:val="605E5C"/>
      <w:shd w:val="clear" w:color="auto" w:fill="E1DFDD"/>
    </w:rPr>
  </w:style>
  <w:style w:type="paragraph" w:styleId="HTML">
    <w:name w:val="HTML Preformatted"/>
    <w:basedOn w:val="a1"/>
    <w:link w:val="HTML0"/>
    <w:semiHidden/>
    <w:unhideWhenUsed/>
    <w:rsid w:val="00824318"/>
    <w:pPr>
      <w:spacing w:after="0" w:line="240" w:lineRule="auto"/>
    </w:pPr>
    <w:rPr>
      <w:rFonts w:ascii="Consolas" w:hAnsi="Consolas"/>
      <w:sz w:val="20"/>
      <w:szCs w:val="20"/>
    </w:rPr>
  </w:style>
  <w:style w:type="character" w:customStyle="1" w:styleId="HTML0">
    <w:name w:val="Стандартный HTML Знак"/>
    <w:basedOn w:val="a2"/>
    <w:link w:val="HTML"/>
    <w:semiHidden/>
    <w:rsid w:val="00824318"/>
    <w:rPr>
      <w:rFonts w:ascii="Consolas" w:eastAsiaTheme="minorEastAsia" w:hAnsi="Consolas" w:cstheme="minorBidi"/>
      <w:sz w:val="20"/>
      <w:szCs w:val="20"/>
    </w:rPr>
  </w:style>
  <w:style w:type="paragraph" w:customStyle="1" w:styleId="ds-markdown-paragraph">
    <w:name w:val="ds-markdown-paragraph"/>
    <w:basedOn w:val="a1"/>
    <w:rsid w:val="008D6D38"/>
    <w:pPr>
      <w:spacing w:before="100" w:beforeAutospacing="1" w:after="100" w:afterAutospacing="1" w:line="240" w:lineRule="auto"/>
    </w:pPr>
    <w:rPr>
      <w:rFonts w:eastAsia="Times New Roman" w:cs="Times New Roman"/>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00492">
      <w:bodyDiv w:val="1"/>
      <w:marLeft w:val="0"/>
      <w:marRight w:val="0"/>
      <w:marTop w:val="0"/>
      <w:marBottom w:val="0"/>
      <w:divBdr>
        <w:top w:val="none" w:sz="0" w:space="0" w:color="auto"/>
        <w:left w:val="none" w:sz="0" w:space="0" w:color="auto"/>
        <w:bottom w:val="none" w:sz="0" w:space="0" w:color="auto"/>
        <w:right w:val="none" w:sz="0" w:space="0" w:color="auto"/>
      </w:divBdr>
    </w:div>
    <w:div w:id="10646445">
      <w:bodyDiv w:val="1"/>
      <w:marLeft w:val="0"/>
      <w:marRight w:val="0"/>
      <w:marTop w:val="0"/>
      <w:marBottom w:val="0"/>
      <w:divBdr>
        <w:top w:val="none" w:sz="0" w:space="0" w:color="auto"/>
        <w:left w:val="none" w:sz="0" w:space="0" w:color="auto"/>
        <w:bottom w:val="none" w:sz="0" w:space="0" w:color="auto"/>
        <w:right w:val="none" w:sz="0" w:space="0" w:color="auto"/>
      </w:divBdr>
    </w:div>
    <w:div w:id="12803387">
      <w:bodyDiv w:val="1"/>
      <w:marLeft w:val="0"/>
      <w:marRight w:val="0"/>
      <w:marTop w:val="0"/>
      <w:marBottom w:val="0"/>
      <w:divBdr>
        <w:top w:val="none" w:sz="0" w:space="0" w:color="auto"/>
        <w:left w:val="none" w:sz="0" w:space="0" w:color="auto"/>
        <w:bottom w:val="none" w:sz="0" w:space="0" w:color="auto"/>
        <w:right w:val="none" w:sz="0" w:space="0" w:color="auto"/>
      </w:divBdr>
    </w:div>
    <w:div w:id="14162582">
      <w:bodyDiv w:val="1"/>
      <w:marLeft w:val="0"/>
      <w:marRight w:val="0"/>
      <w:marTop w:val="0"/>
      <w:marBottom w:val="0"/>
      <w:divBdr>
        <w:top w:val="none" w:sz="0" w:space="0" w:color="auto"/>
        <w:left w:val="none" w:sz="0" w:space="0" w:color="auto"/>
        <w:bottom w:val="none" w:sz="0" w:space="0" w:color="auto"/>
        <w:right w:val="none" w:sz="0" w:space="0" w:color="auto"/>
      </w:divBdr>
    </w:div>
    <w:div w:id="15231294">
      <w:bodyDiv w:val="1"/>
      <w:marLeft w:val="0"/>
      <w:marRight w:val="0"/>
      <w:marTop w:val="0"/>
      <w:marBottom w:val="0"/>
      <w:divBdr>
        <w:top w:val="none" w:sz="0" w:space="0" w:color="auto"/>
        <w:left w:val="none" w:sz="0" w:space="0" w:color="auto"/>
        <w:bottom w:val="none" w:sz="0" w:space="0" w:color="auto"/>
        <w:right w:val="none" w:sz="0" w:space="0" w:color="auto"/>
      </w:divBdr>
    </w:div>
    <w:div w:id="18968033">
      <w:bodyDiv w:val="1"/>
      <w:marLeft w:val="0"/>
      <w:marRight w:val="0"/>
      <w:marTop w:val="0"/>
      <w:marBottom w:val="0"/>
      <w:divBdr>
        <w:top w:val="none" w:sz="0" w:space="0" w:color="auto"/>
        <w:left w:val="none" w:sz="0" w:space="0" w:color="auto"/>
        <w:bottom w:val="none" w:sz="0" w:space="0" w:color="auto"/>
        <w:right w:val="none" w:sz="0" w:space="0" w:color="auto"/>
      </w:divBdr>
    </w:div>
    <w:div w:id="25109829">
      <w:bodyDiv w:val="1"/>
      <w:marLeft w:val="0"/>
      <w:marRight w:val="0"/>
      <w:marTop w:val="0"/>
      <w:marBottom w:val="0"/>
      <w:divBdr>
        <w:top w:val="none" w:sz="0" w:space="0" w:color="auto"/>
        <w:left w:val="none" w:sz="0" w:space="0" w:color="auto"/>
        <w:bottom w:val="none" w:sz="0" w:space="0" w:color="auto"/>
        <w:right w:val="none" w:sz="0" w:space="0" w:color="auto"/>
      </w:divBdr>
    </w:div>
    <w:div w:id="26569146">
      <w:bodyDiv w:val="1"/>
      <w:marLeft w:val="0"/>
      <w:marRight w:val="0"/>
      <w:marTop w:val="0"/>
      <w:marBottom w:val="0"/>
      <w:divBdr>
        <w:top w:val="none" w:sz="0" w:space="0" w:color="auto"/>
        <w:left w:val="none" w:sz="0" w:space="0" w:color="auto"/>
        <w:bottom w:val="none" w:sz="0" w:space="0" w:color="auto"/>
        <w:right w:val="none" w:sz="0" w:space="0" w:color="auto"/>
      </w:divBdr>
    </w:div>
    <w:div w:id="27145346">
      <w:bodyDiv w:val="1"/>
      <w:marLeft w:val="0"/>
      <w:marRight w:val="0"/>
      <w:marTop w:val="0"/>
      <w:marBottom w:val="0"/>
      <w:divBdr>
        <w:top w:val="none" w:sz="0" w:space="0" w:color="auto"/>
        <w:left w:val="none" w:sz="0" w:space="0" w:color="auto"/>
        <w:bottom w:val="none" w:sz="0" w:space="0" w:color="auto"/>
        <w:right w:val="none" w:sz="0" w:space="0" w:color="auto"/>
      </w:divBdr>
    </w:div>
    <w:div w:id="41178258">
      <w:bodyDiv w:val="1"/>
      <w:marLeft w:val="0"/>
      <w:marRight w:val="0"/>
      <w:marTop w:val="0"/>
      <w:marBottom w:val="0"/>
      <w:divBdr>
        <w:top w:val="none" w:sz="0" w:space="0" w:color="auto"/>
        <w:left w:val="none" w:sz="0" w:space="0" w:color="auto"/>
        <w:bottom w:val="none" w:sz="0" w:space="0" w:color="auto"/>
        <w:right w:val="none" w:sz="0" w:space="0" w:color="auto"/>
      </w:divBdr>
    </w:div>
    <w:div w:id="58864764">
      <w:bodyDiv w:val="1"/>
      <w:marLeft w:val="0"/>
      <w:marRight w:val="0"/>
      <w:marTop w:val="0"/>
      <w:marBottom w:val="0"/>
      <w:divBdr>
        <w:top w:val="none" w:sz="0" w:space="0" w:color="auto"/>
        <w:left w:val="none" w:sz="0" w:space="0" w:color="auto"/>
        <w:bottom w:val="none" w:sz="0" w:space="0" w:color="auto"/>
        <w:right w:val="none" w:sz="0" w:space="0" w:color="auto"/>
      </w:divBdr>
    </w:div>
    <w:div w:id="60561082">
      <w:bodyDiv w:val="1"/>
      <w:marLeft w:val="0"/>
      <w:marRight w:val="0"/>
      <w:marTop w:val="0"/>
      <w:marBottom w:val="0"/>
      <w:divBdr>
        <w:top w:val="none" w:sz="0" w:space="0" w:color="auto"/>
        <w:left w:val="none" w:sz="0" w:space="0" w:color="auto"/>
        <w:bottom w:val="none" w:sz="0" w:space="0" w:color="auto"/>
        <w:right w:val="none" w:sz="0" w:space="0" w:color="auto"/>
      </w:divBdr>
    </w:div>
    <w:div w:id="63067454">
      <w:bodyDiv w:val="1"/>
      <w:marLeft w:val="0"/>
      <w:marRight w:val="0"/>
      <w:marTop w:val="0"/>
      <w:marBottom w:val="0"/>
      <w:divBdr>
        <w:top w:val="none" w:sz="0" w:space="0" w:color="auto"/>
        <w:left w:val="none" w:sz="0" w:space="0" w:color="auto"/>
        <w:bottom w:val="none" w:sz="0" w:space="0" w:color="auto"/>
        <w:right w:val="none" w:sz="0" w:space="0" w:color="auto"/>
      </w:divBdr>
    </w:div>
    <w:div w:id="65491561">
      <w:bodyDiv w:val="1"/>
      <w:marLeft w:val="0"/>
      <w:marRight w:val="0"/>
      <w:marTop w:val="0"/>
      <w:marBottom w:val="0"/>
      <w:divBdr>
        <w:top w:val="none" w:sz="0" w:space="0" w:color="auto"/>
        <w:left w:val="none" w:sz="0" w:space="0" w:color="auto"/>
        <w:bottom w:val="none" w:sz="0" w:space="0" w:color="auto"/>
        <w:right w:val="none" w:sz="0" w:space="0" w:color="auto"/>
      </w:divBdr>
    </w:div>
    <w:div w:id="66535496">
      <w:bodyDiv w:val="1"/>
      <w:marLeft w:val="0"/>
      <w:marRight w:val="0"/>
      <w:marTop w:val="0"/>
      <w:marBottom w:val="0"/>
      <w:divBdr>
        <w:top w:val="none" w:sz="0" w:space="0" w:color="auto"/>
        <w:left w:val="none" w:sz="0" w:space="0" w:color="auto"/>
        <w:bottom w:val="none" w:sz="0" w:space="0" w:color="auto"/>
        <w:right w:val="none" w:sz="0" w:space="0" w:color="auto"/>
      </w:divBdr>
    </w:div>
    <w:div w:id="86272658">
      <w:bodyDiv w:val="1"/>
      <w:marLeft w:val="0"/>
      <w:marRight w:val="0"/>
      <w:marTop w:val="0"/>
      <w:marBottom w:val="0"/>
      <w:divBdr>
        <w:top w:val="none" w:sz="0" w:space="0" w:color="auto"/>
        <w:left w:val="none" w:sz="0" w:space="0" w:color="auto"/>
        <w:bottom w:val="none" w:sz="0" w:space="0" w:color="auto"/>
        <w:right w:val="none" w:sz="0" w:space="0" w:color="auto"/>
      </w:divBdr>
    </w:div>
    <w:div w:id="95902713">
      <w:bodyDiv w:val="1"/>
      <w:marLeft w:val="0"/>
      <w:marRight w:val="0"/>
      <w:marTop w:val="0"/>
      <w:marBottom w:val="0"/>
      <w:divBdr>
        <w:top w:val="none" w:sz="0" w:space="0" w:color="auto"/>
        <w:left w:val="none" w:sz="0" w:space="0" w:color="auto"/>
        <w:bottom w:val="none" w:sz="0" w:space="0" w:color="auto"/>
        <w:right w:val="none" w:sz="0" w:space="0" w:color="auto"/>
      </w:divBdr>
    </w:div>
    <w:div w:id="100221652">
      <w:bodyDiv w:val="1"/>
      <w:marLeft w:val="0"/>
      <w:marRight w:val="0"/>
      <w:marTop w:val="0"/>
      <w:marBottom w:val="0"/>
      <w:divBdr>
        <w:top w:val="none" w:sz="0" w:space="0" w:color="auto"/>
        <w:left w:val="none" w:sz="0" w:space="0" w:color="auto"/>
        <w:bottom w:val="none" w:sz="0" w:space="0" w:color="auto"/>
        <w:right w:val="none" w:sz="0" w:space="0" w:color="auto"/>
      </w:divBdr>
    </w:div>
    <w:div w:id="106970817">
      <w:bodyDiv w:val="1"/>
      <w:marLeft w:val="0"/>
      <w:marRight w:val="0"/>
      <w:marTop w:val="0"/>
      <w:marBottom w:val="0"/>
      <w:divBdr>
        <w:top w:val="none" w:sz="0" w:space="0" w:color="auto"/>
        <w:left w:val="none" w:sz="0" w:space="0" w:color="auto"/>
        <w:bottom w:val="none" w:sz="0" w:space="0" w:color="auto"/>
        <w:right w:val="none" w:sz="0" w:space="0" w:color="auto"/>
      </w:divBdr>
    </w:div>
    <w:div w:id="108594098">
      <w:bodyDiv w:val="1"/>
      <w:marLeft w:val="0"/>
      <w:marRight w:val="0"/>
      <w:marTop w:val="0"/>
      <w:marBottom w:val="0"/>
      <w:divBdr>
        <w:top w:val="none" w:sz="0" w:space="0" w:color="auto"/>
        <w:left w:val="none" w:sz="0" w:space="0" w:color="auto"/>
        <w:bottom w:val="none" w:sz="0" w:space="0" w:color="auto"/>
        <w:right w:val="none" w:sz="0" w:space="0" w:color="auto"/>
      </w:divBdr>
    </w:div>
    <w:div w:id="112210788">
      <w:bodyDiv w:val="1"/>
      <w:marLeft w:val="0"/>
      <w:marRight w:val="0"/>
      <w:marTop w:val="0"/>
      <w:marBottom w:val="0"/>
      <w:divBdr>
        <w:top w:val="none" w:sz="0" w:space="0" w:color="auto"/>
        <w:left w:val="none" w:sz="0" w:space="0" w:color="auto"/>
        <w:bottom w:val="none" w:sz="0" w:space="0" w:color="auto"/>
        <w:right w:val="none" w:sz="0" w:space="0" w:color="auto"/>
      </w:divBdr>
    </w:div>
    <w:div w:id="120194315">
      <w:bodyDiv w:val="1"/>
      <w:marLeft w:val="0"/>
      <w:marRight w:val="0"/>
      <w:marTop w:val="0"/>
      <w:marBottom w:val="0"/>
      <w:divBdr>
        <w:top w:val="none" w:sz="0" w:space="0" w:color="auto"/>
        <w:left w:val="none" w:sz="0" w:space="0" w:color="auto"/>
        <w:bottom w:val="none" w:sz="0" w:space="0" w:color="auto"/>
        <w:right w:val="none" w:sz="0" w:space="0" w:color="auto"/>
      </w:divBdr>
    </w:div>
    <w:div w:id="120342994">
      <w:bodyDiv w:val="1"/>
      <w:marLeft w:val="0"/>
      <w:marRight w:val="0"/>
      <w:marTop w:val="0"/>
      <w:marBottom w:val="0"/>
      <w:divBdr>
        <w:top w:val="none" w:sz="0" w:space="0" w:color="auto"/>
        <w:left w:val="none" w:sz="0" w:space="0" w:color="auto"/>
        <w:bottom w:val="none" w:sz="0" w:space="0" w:color="auto"/>
        <w:right w:val="none" w:sz="0" w:space="0" w:color="auto"/>
      </w:divBdr>
    </w:div>
    <w:div w:id="122502535">
      <w:bodyDiv w:val="1"/>
      <w:marLeft w:val="0"/>
      <w:marRight w:val="0"/>
      <w:marTop w:val="0"/>
      <w:marBottom w:val="0"/>
      <w:divBdr>
        <w:top w:val="none" w:sz="0" w:space="0" w:color="auto"/>
        <w:left w:val="none" w:sz="0" w:space="0" w:color="auto"/>
        <w:bottom w:val="none" w:sz="0" w:space="0" w:color="auto"/>
        <w:right w:val="none" w:sz="0" w:space="0" w:color="auto"/>
      </w:divBdr>
    </w:div>
    <w:div w:id="123282349">
      <w:bodyDiv w:val="1"/>
      <w:marLeft w:val="0"/>
      <w:marRight w:val="0"/>
      <w:marTop w:val="0"/>
      <w:marBottom w:val="0"/>
      <w:divBdr>
        <w:top w:val="none" w:sz="0" w:space="0" w:color="auto"/>
        <w:left w:val="none" w:sz="0" w:space="0" w:color="auto"/>
        <w:bottom w:val="none" w:sz="0" w:space="0" w:color="auto"/>
        <w:right w:val="none" w:sz="0" w:space="0" w:color="auto"/>
      </w:divBdr>
    </w:div>
    <w:div w:id="124012239">
      <w:bodyDiv w:val="1"/>
      <w:marLeft w:val="0"/>
      <w:marRight w:val="0"/>
      <w:marTop w:val="0"/>
      <w:marBottom w:val="0"/>
      <w:divBdr>
        <w:top w:val="none" w:sz="0" w:space="0" w:color="auto"/>
        <w:left w:val="none" w:sz="0" w:space="0" w:color="auto"/>
        <w:bottom w:val="none" w:sz="0" w:space="0" w:color="auto"/>
        <w:right w:val="none" w:sz="0" w:space="0" w:color="auto"/>
      </w:divBdr>
    </w:div>
    <w:div w:id="131295409">
      <w:bodyDiv w:val="1"/>
      <w:marLeft w:val="0"/>
      <w:marRight w:val="0"/>
      <w:marTop w:val="0"/>
      <w:marBottom w:val="0"/>
      <w:divBdr>
        <w:top w:val="none" w:sz="0" w:space="0" w:color="auto"/>
        <w:left w:val="none" w:sz="0" w:space="0" w:color="auto"/>
        <w:bottom w:val="none" w:sz="0" w:space="0" w:color="auto"/>
        <w:right w:val="none" w:sz="0" w:space="0" w:color="auto"/>
      </w:divBdr>
    </w:div>
    <w:div w:id="131338663">
      <w:bodyDiv w:val="1"/>
      <w:marLeft w:val="0"/>
      <w:marRight w:val="0"/>
      <w:marTop w:val="0"/>
      <w:marBottom w:val="0"/>
      <w:divBdr>
        <w:top w:val="none" w:sz="0" w:space="0" w:color="auto"/>
        <w:left w:val="none" w:sz="0" w:space="0" w:color="auto"/>
        <w:bottom w:val="none" w:sz="0" w:space="0" w:color="auto"/>
        <w:right w:val="none" w:sz="0" w:space="0" w:color="auto"/>
      </w:divBdr>
    </w:div>
    <w:div w:id="133375458">
      <w:bodyDiv w:val="1"/>
      <w:marLeft w:val="0"/>
      <w:marRight w:val="0"/>
      <w:marTop w:val="0"/>
      <w:marBottom w:val="0"/>
      <w:divBdr>
        <w:top w:val="none" w:sz="0" w:space="0" w:color="auto"/>
        <w:left w:val="none" w:sz="0" w:space="0" w:color="auto"/>
        <w:bottom w:val="none" w:sz="0" w:space="0" w:color="auto"/>
        <w:right w:val="none" w:sz="0" w:space="0" w:color="auto"/>
      </w:divBdr>
    </w:div>
    <w:div w:id="133498148">
      <w:bodyDiv w:val="1"/>
      <w:marLeft w:val="0"/>
      <w:marRight w:val="0"/>
      <w:marTop w:val="0"/>
      <w:marBottom w:val="0"/>
      <w:divBdr>
        <w:top w:val="none" w:sz="0" w:space="0" w:color="auto"/>
        <w:left w:val="none" w:sz="0" w:space="0" w:color="auto"/>
        <w:bottom w:val="none" w:sz="0" w:space="0" w:color="auto"/>
        <w:right w:val="none" w:sz="0" w:space="0" w:color="auto"/>
      </w:divBdr>
    </w:div>
    <w:div w:id="143012962">
      <w:bodyDiv w:val="1"/>
      <w:marLeft w:val="0"/>
      <w:marRight w:val="0"/>
      <w:marTop w:val="0"/>
      <w:marBottom w:val="0"/>
      <w:divBdr>
        <w:top w:val="none" w:sz="0" w:space="0" w:color="auto"/>
        <w:left w:val="none" w:sz="0" w:space="0" w:color="auto"/>
        <w:bottom w:val="none" w:sz="0" w:space="0" w:color="auto"/>
        <w:right w:val="none" w:sz="0" w:space="0" w:color="auto"/>
      </w:divBdr>
    </w:div>
    <w:div w:id="143399302">
      <w:bodyDiv w:val="1"/>
      <w:marLeft w:val="0"/>
      <w:marRight w:val="0"/>
      <w:marTop w:val="0"/>
      <w:marBottom w:val="0"/>
      <w:divBdr>
        <w:top w:val="none" w:sz="0" w:space="0" w:color="auto"/>
        <w:left w:val="none" w:sz="0" w:space="0" w:color="auto"/>
        <w:bottom w:val="none" w:sz="0" w:space="0" w:color="auto"/>
        <w:right w:val="none" w:sz="0" w:space="0" w:color="auto"/>
      </w:divBdr>
    </w:div>
    <w:div w:id="145053941">
      <w:bodyDiv w:val="1"/>
      <w:marLeft w:val="0"/>
      <w:marRight w:val="0"/>
      <w:marTop w:val="0"/>
      <w:marBottom w:val="0"/>
      <w:divBdr>
        <w:top w:val="none" w:sz="0" w:space="0" w:color="auto"/>
        <w:left w:val="none" w:sz="0" w:space="0" w:color="auto"/>
        <w:bottom w:val="none" w:sz="0" w:space="0" w:color="auto"/>
        <w:right w:val="none" w:sz="0" w:space="0" w:color="auto"/>
      </w:divBdr>
    </w:div>
    <w:div w:id="147135062">
      <w:bodyDiv w:val="1"/>
      <w:marLeft w:val="0"/>
      <w:marRight w:val="0"/>
      <w:marTop w:val="0"/>
      <w:marBottom w:val="0"/>
      <w:divBdr>
        <w:top w:val="none" w:sz="0" w:space="0" w:color="auto"/>
        <w:left w:val="none" w:sz="0" w:space="0" w:color="auto"/>
        <w:bottom w:val="none" w:sz="0" w:space="0" w:color="auto"/>
        <w:right w:val="none" w:sz="0" w:space="0" w:color="auto"/>
      </w:divBdr>
    </w:div>
    <w:div w:id="157312067">
      <w:bodyDiv w:val="1"/>
      <w:marLeft w:val="0"/>
      <w:marRight w:val="0"/>
      <w:marTop w:val="0"/>
      <w:marBottom w:val="0"/>
      <w:divBdr>
        <w:top w:val="none" w:sz="0" w:space="0" w:color="auto"/>
        <w:left w:val="none" w:sz="0" w:space="0" w:color="auto"/>
        <w:bottom w:val="none" w:sz="0" w:space="0" w:color="auto"/>
        <w:right w:val="none" w:sz="0" w:space="0" w:color="auto"/>
      </w:divBdr>
    </w:div>
    <w:div w:id="165486413">
      <w:bodyDiv w:val="1"/>
      <w:marLeft w:val="0"/>
      <w:marRight w:val="0"/>
      <w:marTop w:val="0"/>
      <w:marBottom w:val="0"/>
      <w:divBdr>
        <w:top w:val="none" w:sz="0" w:space="0" w:color="auto"/>
        <w:left w:val="none" w:sz="0" w:space="0" w:color="auto"/>
        <w:bottom w:val="none" w:sz="0" w:space="0" w:color="auto"/>
        <w:right w:val="none" w:sz="0" w:space="0" w:color="auto"/>
      </w:divBdr>
    </w:div>
    <w:div w:id="173227948">
      <w:bodyDiv w:val="1"/>
      <w:marLeft w:val="0"/>
      <w:marRight w:val="0"/>
      <w:marTop w:val="0"/>
      <w:marBottom w:val="0"/>
      <w:divBdr>
        <w:top w:val="none" w:sz="0" w:space="0" w:color="auto"/>
        <w:left w:val="none" w:sz="0" w:space="0" w:color="auto"/>
        <w:bottom w:val="none" w:sz="0" w:space="0" w:color="auto"/>
        <w:right w:val="none" w:sz="0" w:space="0" w:color="auto"/>
      </w:divBdr>
    </w:div>
    <w:div w:id="177736902">
      <w:bodyDiv w:val="1"/>
      <w:marLeft w:val="0"/>
      <w:marRight w:val="0"/>
      <w:marTop w:val="0"/>
      <w:marBottom w:val="0"/>
      <w:divBdr>
        <w:top w:val="none" w:sz="0" w:space="0" w:color="auto"/>
        <w:left w:val="none" w:sz="0" w:space="0" w:color="auto"/>
        <w:bottom w:val="none" w:sz="0" w:space="0" w:color="auto"/>
        <w:right w:val="none" w:sz="0" w:space="0" w:color="auto"/>
      </w:divBdr>
    </w:div>
    <w:div w:id="208613056">
      <w:bodyDiv w:val="1"/>
      <w:marLeft w:val="0"/>
      <w:marRight w:val="0"/>
      <w:marTop w:val="0"/>
      <w:marBottom w:val="0"/>
      <w:divBdr>
        <w:top w:val="none" w:sz="0" w:space="0" w:color="auto"/>
        <w:left w:val="none" w:sz="0" w:space="0" w:color="auto"/>
        <w:bottom w:val="none" w:sz="0" w:space="0" w:color="auto"/>
        <w:right w:val="none" w:sz="0" w:space="0" w:color="auto"/>
      </w:divBdr>
    </w:div>
    <w:div w:id="213933099">
      <w:bodyDiv w:val="1"/>
      <w:marLeft w:val="0"/>
      <w:marRight w:val="0"/>
      <w:marTop w:val="0"/>
      <w:marBottom w:val="0"/>
      <w:divBdr>
        <w:top w:val="none" w:sz="0" w:space="0" w:color="auto"/>
        <w:left w:val="none" w:sz="0" w:space="0" w:color="auto"/>
        <w:bottom w:val="none" w:sz="0" w:space="0" w:color="auto"/>
        <w:right w:val="none" w:sz="0" w:space="0" w:color="auto"/>
      </w:divBdr>
    </w:div>
    <w:div w:id="214129009">
      <w:bodyDiv w:val="1"/>
      <w:marLeft w:val="0"/>
      <w:marRight w:val="0"/>
      <w:marTop w:val="0"/>
      <w:marBottom w:val="0"/>
      <w:divBdr>
        <w:top w:val="none" w:sz="0" w:space="0" w:color="auto"/>
        <w:left w:val="none" w:sz="0" w:space="0" w:color="auto"/>
        <w:bottom w:val="none" w:sz="0" w:space="0" w:color="auto"/>
        <w:right w:val="none" w:sz="0" w:space="0" w:color="auto"/>
      </w:divBdr>
    </w:div>
    <w:div w:id="220413023">
      <w:bodyDiv w:val="1"/>
      <w:marLeft w:val="0"/>
      <w:marRight w:val="0"/>
      <w:marTop w:val="0"/>
      <w:marBottom w:val="0"/>
      <w:divBdr>
        <w:top w:val="none" w:sz="0" w:space="0" w:color="auto"/>
        <w:left w:val="none" w:sz="0" w:space="0" w:color="auto"/>
        <w:bottom w:val="none" w:sz="0" w:space="0" w:color="auto"/>
        <w:right w:val="none" w:sz="0" w:space="0" w:color="auto"/>
      </w:divBdr>
    </w:div>
    <w:div w:id="223958039">
      <w:bodyDiv w:val="1"/>
      <w:marLeft w:val="0"/>
      <w:marRight w:val="0"/>
      <w:marTop w:val="0"/>
      <w:marBottom w:val="0"/>
      <w:divBdr>
        <w:top w:val="none" w:sz="0" w:space="0" w:color="auto"/>
        <w:left w:val="none" w:sz="0" w:space="0" w:color="auto"/>
        <w:bottom w:val="none" w:sz="0" w:space="0" w:color="auto"/>
        <w:right w:val="none" w:sz="0" w:space="0" w:color="auto"/>
      </w:divBdr>
    </w:div>
    <w:div w:id="235357120">
      <w:bodyDiv w:val="1"/>
      <w:marLeft w:val="0"/>
      <w:marRight w:val="0"/>
      <w:marTop w:val="0"/>
      <w:marBottom w:val="0"/>
      <w:divBdr>
        <w:top w:val="none" w:sz="0" w:space="0" w:color="auto"/>
        <w:left w:val="none" w:sz="0" w:space="0" w:color="auto"/>
        <w:bottom w:val="none" w:sz="0" w:space="0" w:color="auto"/>
        <w:right w:val="none" w:sz="0" w:space="0" w:color="auto"/>
      </w:divBdr>
    </w:div>
    <w:div w:id="237326456">
      <w:bodyDiv w:val="1"/>
      <w:marLeft w:val="0"/>
      <w:marRight w:val="0"/>
      <w:marTop w:val="0"/>
      <w:marBottom w:val="0"/>
      <w:divBdr>
        <w:top w:val="none" w:sz="0" w:space="0" w:color="auto"/>
        <w:left w:val="none" w:sz="0" w:space="0" w:color="auto"/>
        <w:bottom w:val="none" w:sz="0" w:space="0" w:color="auto"/>
        <w:right w:val="none" w:sz="0" w:space="0" w:color="auto"/>
      </w:divBdr>
    </w:div>
    <w:div w:id="239600315">
      <w:bodyDiv w:val="1"/>
      <w:marLeft w:val="0"/>
      <w:marRight w:val="0"/>
      <w:marTop w:val="0"/>
      <w:marBottom w:val="0"/>
      <w:divBdr>
        <w:top w:val="none" w:sz="0" w:space="0" w:color="auto"/>
        <w:left w:val="none" w:sz="0" w:space="0" w:color="auto"/>
        <w:bottom w:val="none" w:sz="0" w:space="0" w:color="auto"/>
        <w:right w:val="none" w:sz="0" w:space="0" w:color="auto"/>
      </w:divBdr>
    </w:div>
    <w:div w:id="244808291">
      <w:bodyDiv w:val="1"/>
      <w:marLeft w:val="0"/>
      <w:marRight w:val="0"/>
      <w:marTop w:val="0"/>
      <w:marBottom w:val="0"/>
      <w:divBdr>
        <w:top w:val="none" w:sz="0" w:space="0" w:color="auto"/>
        <w:left w:val="none" w:sz="0" w:space="0" w:color="auto"/>
        <w:bottom w:val="none" w:sz="0" w:space="0" w:color="auto"/>
        <w:right w:val="none" w:sz="0" w:space="0" w:color="auto"/>
      </w:divBdr>
    </w:div>
    <w:div w:id="252668236">
      <w:bodyDiv w:val="1"/>
      <w:marLeft w:val="0"/>
      <w:marRight w:val="0"/>
      <w:marTop w:val="0"/>
      <w:marBottom w:val="0"/>
      <w:divBdr>
        <w:top w:val="none" w:sz="0" w:space="0" w:color="auto"/>
        <w:left w:val="none" w:sz="0" w:space="0" w:color="auto"/>
        <w:bottom w:val="none" w:sz="0" w:space="0" w:color="auto"/>
        <w:right w:val="none" w:sz="0" w:space="0" w:color="auto"/>
      </w:divBdr>
    </w:div>
    <w:div w:id="257174427">
      <w:bodyDiv w:val="1"/>
      <w:marLeft w:val="0"/>
      <w:marRight w:val="0"/>
      <w:marTop w:val="0"/>
      <w:marBottom w:val="0"/>
      <w:divBdr>
        <w:top w:val="none" w:sz="0" w:space="0" w:color="auto"/>
        <w:left w:val="none" w:sz="0" w:space="0" w:color="auto"/>
        <w:bottom w:val="none" w:sz="0" w:space="0" w:color="auto"/>
        <w:right w:val="none" w:sz="0" w:space="0" w:color="auto"/>
      </w:divBdr>
    </w:div>
    <w:div w:id="265698830">
      <w:bodyDiv w:val="1"/>
      <w:marLeft w:val="0"/>
      <w:marRight w:val="0"/>
      <w:marTop w:val="0"/>
      <w:marBottom w:val="0"/>
      <w:divBdr>
        <w:top w:val="none" w:sz="0" w:space="0" w:color="auto"/>
        <w:left w:val="none" w:sz="0" w:space="0" w:color="auto"/>
        <w:bottom w:val="none" w:sz="0" w:space="0" w:color="auto"/>
        <w:right w:val="none" w:sz="0" w:space="0" w:color="auto"/>
      </w:divBdr>
    </w:div>
    <w:div w:id="267469027">
      <w:bodyDiv w:val="1"/>
      <w:marLeft w:val="0"/>
      <w:marRight w:val="0"/>
      <w:marTop w:val="0"/>
      <w:marBottom w:val="0"/>
      <w:divBdr>
        <w:top w:val="none" w:sz="0" w:space="0" w:color="auto"/>
        <w:left w:val="none" w:sz="0" w:space="0" w:color="auto"/>
        <w:bottom w:val="none" w:sz="0" w:space="0" w:color="auto"/>
        <w:right w:val="none" w:sz="0" w:space="0" w:color="auto"/>
      </w:divBdr>
    </w:div>
    <w:div w:id="267930792">
      <w:bodyDiv w:val="1"/>
      <w:marLeft w:val="0"/>
      <w:marRight w:val="0"/>
      <w:marTop w:val="0"/>
      <w:marBottom w:val="0"/>
      <w:divBdr>
        <w:top w:val="none" w:sz="0" w:space="0" w:color="auto"/>
        <w:left w:val="none" w:sz="0" w:space="0" w:color="auto"/>
        <w:bottom w:val="none" w:sz="0" w:space="0" w:color="auto"/>
        <w:right w:val="none" w:sz="0" w:space="0" w:color="auto"/>
      </w:divBdr>
    </w:div>
    <w:div w:id="276572881">
      <w:bodyDiv w:val="1"/>
      <w:marLeft w:val="0"/>
      <w:marRight w:val="0"/>
      <w:marTop w:val="0"/>
      <w:marBottom w:val="0"/>
      <w:divBdr>
        <w:top w:val="none" w:sz="0" w:space="0" w:color="auto"/>
        <w:left w:val="none" w:sz="0" w:space="0" w:color="auto"/>
        <w:bottom w:val="none" w:sz="0" w:space="0" w:color="auto"/>
        <w:right w:val="none" w:sz="0" w:space="0" w:color="auto"/>
      </w:divBdr>
    </w:div>
    <w:div w:id="277301399">
      <w:bodyDiv w:val="1"/>
      <w:marLeft w:val="0"/>
      <w:marRight w:val="0"/>
      <w:marTop w:val="0"/>
      <w:marBottom w:val="0"/>
      <w:divBdr>
        <w:top w:val="none" w:sz="0" w:space="0" w:color="auto"/>
        <w:left w:val="none" w:sz="0" w:space="0" w:color="auto"/>
        <w:bottom w:val="none" w:sz="0" w:space="0" w:color="auto"/>
        <w:right w:val="none" w:sz="0" w:space="0" w:color="auto"/>
      </w:divBdr>
    </w:div>
    <w:div w:id="282734078">
      <w:bodyDiv w:val="1"/>
      <w:marLeft w:val="0"/>
      <w:marRight w:val="0"/>
      <w:marTop w:val="0"/>
      <w:marBottom w:val="0"/>
      <w:divBdr>
        <w:top w:val="none" w:sz="0" w:space="0" w:color="auto"/>
        <w:left w:val="none" w:sz="0" w:space="0" w:color="auto"/>
        <w:bottom w:val="none" w:sz="0" w:space="0" w:color="auto"/>
        <w:right w:val="none" w:sz="0" w:space="0" w:color="auto"/>
      </w:divBdr>
    </w:div>
    <w:div w:id="287128885">
      <w:bodyDiv w:val="1"/>
      <w:marLeft w:val="0"/>
      <w:marRight w:val="0"/>
      <w:marTop w:val="0"/>
      <w:marBottom w:val="0"/>
      <w:divBdr>
        <w:top w:val="none" w:sz="0" w:space="0" w:color="auto"/>
        <w:left w:val="none" w:sz="0" w:space="0" w:color="auto"/>
        <w:bottom w:val="none" w:sz="0" w:space="0" w:color="auto"/>
        <w:right w:val="none" w:sz="0" w:space="0" w:color="auto"/>
      </w:divBdr>
    </w:div>
    <w:div w:id="297079092">
      <w:bodyDiv w:val="1"/>
      <w:marLeft w:val="0"/>
      <w:marRight w:val="0"/>
      <w:marTop w:val="0"/>
      <w:marBottom w:val="0"/>
      <w:divBdr>
        <w:top w:val="none" w:sz="0" w:space="0" w:color="auto"/>
        <w:left w:val="none" w:sz="0" w:space="0" w:color="auto"/>
        <w:bottom w:val="none" w:sz="0" w:space="0" w:color="auto"/>
        <w:right w:val="none" w:sz="0" w:space="0" w:color="auto"/>
      </w:divBdr>
    </w:div>
    <w:div w:id="299698868">
      <w:bodyDiv w:val="1"/>
      <w:marLeft w:val="0"/>
      <w:marRight w:val="0"/>
      <w:marTop w:val="0"/>
      <w:marBottom w:val="0"/>
      <w:divBdr>
        <w:top w:val="none" w:sz="0" w:space="0" w:color="auto"/>
        <w:left w:val="none" w:sz="0" w:space="0" w:color="auto"/>
        <w:bottom w:val="none" w:sz="0" w:space="0" w:color="auto"/>
        <w:right w:val="none" w:sz="0" w:space="0" w:color="auto"/>
      </w:divBdr>
    </w:div>
    <w:div w:id="308898780">
      <w:bodyDiv w:val="1"/>
      <w:marLeft w:val="0"/>
      <w:marRight w:val="0"/>
      <w:marTop w:val="0"/>
      <w:marBottom w:val="0"/>
      <w:divBdr>
        <w:top w:val="none" w:sz="0" w:space="0" w:color="auto"/>
        <w:left w:val="none" w:sz="0" w:space="0" w:color="auto"/>
        <w:bottom w:val="none" w:sz="0" w:space="0" w:color="auto"/>
        <w:right w:val="none" w:sz="0" w:space="0" w:color="auto"/>
      </w:divBdr>
    </w:div>
    <w:div w:id="310600274">
      <w:bodyDiv w:val="1"/>
      <w:marLeft w:val="0"/>
      <w:marRight w:val="0"/>
      <w:marTop w:val="0"/>
      <w:marBottom w:val="0"/>
      <w:divBdr>
        <w:top w:val="none" w:sz="0" w:space="0" w:color="auto"/>
        <w:left w:val="none" w:sz="0" w:space="0" w:color="auto"/>
        <w:bottom w:val="none" w:sz="0" w:space="0" w:color="auto"/>
        <w:right w:val="none" w:sz="0" w:space="0" w:color="auto"/>
      </w:divBdr>
    </w:div>
    <w:div w:id="323902582">
      <w:bodyDiv w:val="1"/>
      <w:marLeft w:val="0"/>
      <w:marRight w:val="0"/>
      <w:marTop w:val="0"/>
      <w:marBottom w:val="0"/>
      <w:divBdr>
        <w:top w:val="none" w:sz="0" w:space="0" w:color="auto"/>
        <w:left w:val="none" w:sz="0" w:space="0" w:color="auto"/>
        <w:bottom w:val="none" w:sz="0" w:space="0" w:color="auto"/>
        <w:right w:val="none" w:sz="0" w:space="0" w:color="auto"/>
      </w:divBdr>
    </w:div>
    <w:div w:id="328212855">
      <w:bodyDiv w:val="1"/>
      <w:marLeft w:val="0"/>
      <w:marRight w:val="0"/>
      <w:marTop w:val="0"/>
      <w:marBottom w:val="0"/>
      <w:divBdr>
        <w:top w:val="none" w:sz="0" w:space="0" w:color="auto"/>
        <w:left w:val="none" w:sz="0" w:space="0" w:color="auto"/>
        <w:bottom w:val="none" w:sz="0" w:space="0" w:color="auto"/>
        <w:right w:val="none" w:sz="0" w:space="0" w:color="auto"/>
      </w:divBdr>
    </w:div>
    <w:div w:id="328296133">
      <w:bodyDiv w:val="1"/>
      <w:marLeft w:val="0"/>
      <w:marRight w:val="0"/>
      <w:marTop w:val="0"/>
      <w:marBottom w:val="0"/>
      <w:divBdr>
        <w:top w:val="none" w:sz="0" w:space="0" w:color="auto"/>
        <w:left w:val="none" w:sz="0" w:space="0" w:color="auto"/>
        <w:bottom w:val="none" w:sz="0" w:space="0" w:color="auto"/>
        <w:right w:val="none" w:sz="0" w:space="0" w:color="auto"/>
      </w:divBdr>
    </w:div>
    <w:div w:id="338234081">
      <w:bodyDiv w:val="1"/>
      <w:marLeft w:val="0"/>
      <w:marRight w:val="0"/>
      <w:marTop w:val="0"/>
      <w:marBottom w:val="0"/>
      <w:divBdr>
        <w:top w:val="none" w:sz="0" w:space="0" w:color="auto"/>
        <w:left w:val="none" w:sz="0" w:space="0" w:color="auto"/>
        <w:bottom w:val="none" w:sz="0" w:space="0" w:color="auto"/>
        <w:right w:val="none" w:sz="0" w:space="0" w:color="auto"/>
      </w:divBdr>
    </w:div>
    <w:div w:id="338309853">
      <w:bodyDiv w:val="1"/>
      <w:marLeft w:val="0"/>
      <w:marRight w:val="0"/>
      <w:marTop w:val="0"/>
      <w:marBottom w:val="0"/>
      <w:divBdr>
        <w:top w:val="none" w:sz="0" w:space="0" w:color="auto"/>
        <w:left w:val="none" w:sz="0" w:space="0" w:color="auto"/>
        <w:bottom w:val="none" w:sz="0" w:space="0" w:color="auto"/>
        <w:right w:val="none" w:sz="0" w:space="0" w:color="auto"/>
      </w:divBdr>
    </w:div>
    <w:div w:id="348455587">
      <w:bodyDiv w:val="1"/>
      <w:marLeft w:val="0"/>
      <w:marRight w:val="0"/>
      <w:marTop w:val="0"/>
      <w:marBottom w:val="0"/>
      <w:divBdr>
        <w:top w:val="none" w:sz="0" w:space="0" w:color="auto"/>
        <w:left w:val="none" w:sz="0" w:space="0" w:color="auto"/>
        <w:bottom w:val="none" w:sz="0" w:space="0" w:color="auto"/>
        <w:right w:val="none" w:sz="0" w:space="0" w:color="auto"/>
      </w:divBdr>
    </w:div>
    <w:div w:id="356010503">
      <w:bodyDiv w:val="1"/>
      <w:marLeft w:val="0"/>
      <w:marRight w:val="0"/>
      <w:marTop w:val="0"/>
      <w:marBottom w:val="0"/>
      <w:divBdr>
        <w:top w:val="none" w:sz="0" w:space="0" w:color="auto"/>
        <w:left w:val="none" w:sz="0" w:space="0" w:color="auto"/>
        <w:bottom w:val="none" w:sz="0" w:space="0" w:color="auto"/>
        <w:right w:val="none" w:sz="0" w:space="0" w:color="auto"/>
      </w:divBdr>
    </w:div>
    <w:div w:id="356859472">
      <w:bodyDiv w:val="1"/>
      <w:marLeft w:val="0"/>
      <w:marRight w:val="0"/>
      <w:marTop w:val="0"/>
      <w:marBottom w:val="0"/>
      <w:divBdr>
        <w:top w:val="none" w:sz="0" w:space="0" w:color="auto"/>
        <w:left w:val="none" w:sz="0" w:space="0" w:color="auto"/>
        <w:bottom w:val="none" w:sz="0" w:space="0" w:color="auto"/>
        <w:right w:val="none" w:sz="0" w:space="0" w:color="auto"/>
      </w:divBdr>
    </w:div>
    <w:div w:id="359820156">
      <w:bodyDiv w:val="1"/>
      <w:marLeft w:val="0"/>
      <w:marRight w:val="0"/>
      <w:marTop w:val="0"/>
      <w:marBottom w:val="0"/>
      <w:divBdr>
        <w:top w:val="none" w:sz="0" w:space="0" w:color="auto"/>
        <w:left w:val="none" w:sz="0" w:space="0" w:color="auto"/>
        <w:bottom w:val="none" w:sz="0" w:space="0" w:color="auto"/>
        <w:right w:val="none" w:sz="0" w:space="0" w:color="auto"/>
      </w:divBdr>
    </w:div>
    <w:div w:id="360979630">
      <w:bodyDiv w:val="1"/>
      <w:marLeft w:val="0"/>
      <w:marRight w:val="0"/>
      <w:marTop w:val="0"/>
      <w:marBottom w:val="0"/>
      <w:divBdr>
        <w:top w:val="none" w:sz="0" w:space="0" w:color="auto"/>
        <w:left w:val="none" w:sz="0" w:space="0" w:color="auto"/>
        <w:bottom w:val="none" w:sz="0" w:space="0" w:color="auto"/>
        <w:right w:val="none" w:sz="0" w:space="0" w:color="auto"/>
      </w:divBdr>
    </w:div>
    <w:div w:id="364065579">
      <w:bodyDiv w:val="1"/>
      <w:marLeft w:val="0"/>
      <w:marRight w:val="0"/>
      <w:marTop w:val="0"/>
      <w:marBottom w:val="0"/>
      <w:divBdr>
        <w:top w:val="none" w:sz="0" w:space="0" w:color="auto"/>
        <w:left w:val="none" w:sz="0" w:space="0" w:color="auto"/>
        <w:bottom w:val="none" w:sz="0" w:space="0" w:color="auto"/>
        <w:right w:val="none" w:sz="0" w:space="0" w:color="auto"/>
      </w:divBdr>
    </w:div>
    <w:div w:id="373430803">
      <w:bodyDiv w:val="1"/>
      <w:marLeft w:val="0"/>
      <w:marRight w:val="0"/>
      <w:marTop w:val="0"/>
      <w:marBottom w:val="0"/>
      <w:divBdr>
        <w:top w:val="none" w:sz="0" w:space="0" w:color="auto"/>
        <w:left w:val="none" w:sz="0" w:space="0" w:color="auto"/>
        <w:bottom w:val="none" w:sz="0" w:space="0" w:color="auto"/>
        <w:right w:val="none" w:sz="0" w:space="0" w:color="auto"/>
      </w:divBdr>
    </w:div>
    <w:div w:id="377510716">
      <w:bodyDiv w:val="1"/>
      <w:marLeft w:val="0"/>
      <w:marRight w:val="0"/>
      <w:marTop w:val="0"/>
      <w:marBottom w:val="0"/>
      <w:divBdr>
        <w:top w:val="none" w:sz="0" w:space="0" w:color="auto"/>
        <w:left w:val="none" w:sz="0" w:space="0" w:color="auto"/>
        <w:bottom w:val="none" w:sz="0" w:space="0" w:color="auto"/>
        <w:right w:val="none" w:sz="0" w:space="0" w:color="auto"/>
      </w:divBdr>
    </w:div>
    <w:div w:id="377626608">
      <w:bodyDiv w:val="1"/>
      <w:marLeft w:val="0"/>
      <w:marRight w:val="0"/>
      <w:marTop w:val="0"/>
      <w:marBottom w:val="0"/>
      <w:divBdr>
        <w:top w:val="none" w:sz="0" w:space="0" w:color="auto"/>
        <w:left w:val="none" w:sz="0" w:space="0" w:color="auto"/>
        <w:bottom w:val="none" w:sz="0" w:space="0" w:color="auto"/>
        <w:right w:val="none" w:sz="0" w:space="0" w:color="auto"/>
      </w:divBdr>
    </w:div>
    <w:div w:id="379984792">
      <w:bodyDiv w:val="1"/>
      <w:marLeft w:val="0"/>
      <w:marRight w:val="0"/>
      <w:marTop w:val="0"/>
      <w:marBottom w:val="0"/>
      <w:divBdr>
        <w:top w:val="none" w:sz="0" w:space="0" w:color="auto"/>
        <w:left w:val="none" w:sz="0" w:space="0" w:color="auto"/>
        <w:bottom w:val="none" w:sz="0" w:space="0" w:color="auto"/>
        <w:right w:val="none" w:sz="0" w:space="0" w:color="auto"/>
      </w:divBdr>
    </w:div>
    <w:div w:id="380399716">
      <w:bodyDiv w:val="1"/>
      <w:marLeft w:val="0"/>
      <w:marRight w:val="0"/>
      <w:marTop w:val="0"/>
      <w:marBottom w:val="0"/>
      <w:divBdr>
        <w:top w:val="none" w:sz="0" w:space="0" w:color="auto"/>
        <w:left w:val="none" w:sz="0" w:space="0" w:color="auto"/>
        <w:bottom w:val="none" w:sz="0" w:space="0" w:color="auto"/>
        <w:right w:val="none" w:sz="0" w:space="0" w:color="auto"/>
      </w:divBdr>
    </w:div>
    <w:div w:id="387803415">
      <w:bodyDiv w:val="1"/>
      <w:marLeft w:val="0"/>
      <w:marRight w:val="0"/>
      <w:marTop w:val="0"/>
      <w:marBottom w:val="0"/>
      <w:divBdr>
        <w:top w:val="none" w:sz="0" w:space="0" w:color="auto"/>
        <w:left w:val="none" w:sz="0" w:space="0" w:color="auto"/>
        <w:bottom w:val="none" w:sz="0" w:space="0" w:color="auto"/>
        <w:right w:val="none" w:sz="0" w:space="0" w:color="auto"/>
      </w:divBdr>
    </w:div>
    <w:div w:id="388961730">
      <w:bodyDiv w:val="1"/>
      <w:marLeft w:val="0"/>
      <w:marRight w:val="0"/>
      <w:marTop w:val="0"/>
      <w:marBottom w:val="0"/>
      <w:divBdr>
        <w:top w:val="none" w:sz="0" w:space="0" w:color="auto"/>
        <w:left w:val="none" w:sz="0" w:space="0" w:color="auto"/>
        <w:bottom w:val="none" w:sz="0" w:space="0" w:color="auto"/>
        <w:right w:val="none" w:sz="0" w:space="0" w:color="auto"/>
      </w:divBdr>
      <w:divsChild>
        <w:div w:id="1471049463">
          <w:marLeft w:val="0"/>
          <w:marRight w:val="0"/>
          <w:marTop w:val="0"/>
          <w:marBottom w:val="0"/>
          <w:divBdr>
            <w:top w:val="none" w:sz="0" w:space="0" w:color="auto"/>
            <w:left w:val="none" w:sz="0" w:space="0" w:color="auto"/>
            <w:bottom w:val="none" w:sz="0" w:space="0" w:color="auto"/>
            <w:right w:val="none" w:sz="0" w:space="0" w:color="auto"/>
          </w:divBdr>
        </w:div>
      </w:divsChild>
    </w:div>
    <w:div w:id="394398243">
      <w:bodyDiv w:val="1"/>
      <w:marLeft w:val="0"/>
      <w:marRight w:val="0"/>
      <w:marTop w:val="0"/>
      <w:marBottom w:val="0"/>
      <w:divBdr>
        <w:top w:val="none" w:sz="0" w:space="0" w:color="auto"/>
        <w:left w:val="none" w:sz="0" w:space="0" w:color="auto"/>
        <w:bottom w:val="none" w:sz="0" w:space="0" w:color="auto"/>
        <w:right w:val="none" w:sz="0" w:space="0" w:color="auto"/>
      </w:divBdr>
    </w:div>
    <w:div w:id="395396689">
      <w:bodyDiv w:val="1"/>
      <w:marLeft w:val="0"/>
      <w:marRight w:val="0"/>
      <w:marTop w:val="0"/>
      <w:marBottom w:val="0"/>
      <w:divBdr>
        <w:top w:val="none" w:sz="0" w:space="0" w:color="auto"/>
        <w:left w:val="none" w:sz="0" w:space="0" w:color="auto"/>
        <w:bottom w:val="none" w:sz="0" w:space="0" w:color="auto"/>
        <w:right w:val="none" w:sz="0" w:space="0" w:color="auto"/>
      </w:divBdr>
    </w:div>
    <w:div w:id="397484930">
      <w:bodyDiv w:val="1"/>
      <w:marLeft w:val="0"/>
      <w:marRight w:val="0"/>
      <w:marTop w:val="0"/>
      <w:marBottom w:val="0"/>
      <w:divBdr>
        <w:top w:val="none" w:sz="0" w:space="0" w:color="auto"/>
        <w:left w:val="none" w:sz="0" w:space="0" w:color="auto"/>
        <w:bottom w:val="none" w:sz="0" w:space="0" w:color="auto"/>
        <w:right w:val="none" w:sz="0" w:space="0" w:color="auto"/>
      </w:divBdr>
    </w:div>
    <w:div w:id="401607141">
      <w:bodyDiv w:val="1"/>
      <w:marLeft w:val="0"/>
      <w:marRight w:val="0"/>
      <w:marTop w:val="0"/>
      <w:marBottom w:val="0"/>
      <w:divBdr>
        <w:top w:val="none" w:sz="0" w:space="0" w:color="auto"/>
        <w:left w:val="none" w:sz="0" w:space="0" w:color="auto"/>
        <w:bottom w:val="none" w:sz="0" w:space="0" w:color="auto"/>
        <w:right w:val="none" w:sz="0" w:space="0" w:color="auto"/>
      </w:divBdr>
    </w:div>
    <w:div w:id="402341761">
      <w:bodyDiv w:val="1"/>
      <w:marLeft w:val="0"/>
      <w:marRight w:val="0"/>
      <w:marTop w:val="0"/>
      <w:marBottom w:val="0"/>
      <w:divBdr>
        <w:top w:val="none" w:sz="0" w:space="0" w:color="auto"/>
        <w:left w:val="none" w:sz="0" w:space="0" w:color="auto"/>
        <w:bottom w:val="none" w:sz="0" w:space="0" w:color="auto"/>
        <w:right w:val="none" w:sz="0" w:space="0" w:color="auto"/>
      </w:divBdr>
    </w:div>
    <w:div w:id="410584993">
      <w:bodyDiv w:val="1"/>
      <w:marLeft w:val="0"/>
      <w:marRight w:val="0"/>
      <w:marTop w:val="0"/>
      <w:marBottom w:val="0"/>
      <w:divBdr>
        <w:top w:val="none" w:sz="0" w:space="0" w:color="auto"/>
        <w:left w:val="none" w:sz="0" w:space="0" w:color="auto"/>
        <w:bottom w:val="none" w:sz="0" w:space="0" w:color="auto"/>
        <w:right w:val="none" w:sz="0" w:space="0" w:color="auto"/>
      </w:divBdr>
    </w:div>
    <w:div w:id="416024137">
      <w:bodyDiv w:val="1"/>
      <w:marLeft w:val="0"/>
      <w:marRight w:val="0"/>
      <w:marTop w:val="0"/>
      <w:marBottom w:val="0"/>
      <w:divBdr>
        <w:top w:val="none" w:sz="0" w:space="0" w:color="auto"/>
        <w:left w:val="none" w:sz="0" w:space="0" w:color="auto"/>
        <w:bottom w:val="none" w:sz="0" w:space="0" w:color="auto"/>
        <w:right w:val="none" w:sz="0" w:space="0" w:color="auto"/>
      </w:divBdr>
    </w:div>
    <w:div w:id="417483144">
      <w:bodyDiv w:val="1"/>
      <w:marLeft w:val="0"/>
      <w:marRight w:val="0"/>
      <w:marTop w:val="0"/>
      <w:marBottom w:val="0"/>
      <w:divBdr>
        <w:top w:val="none" w:sz="0" w:space="0" w:color="auto"/>
        <w:left w:val="none" w:sz="0" w:space="0" w:color="auto"/>
        <w:bottom w:val="none" w:sz="0" w:space="0" w:color="auto"/>
        <w:right w:val="none" w:sz="0" w:space="0" w:color="auto"/>
      </w:divBdr>
    </w:div>
    <w:div w:id="418212978">
      <w:bodyDiv w:val="1"/>
      <w:marLeft w:val="0"/>
      <w:marRight w:val="0"/>
      <w:marTop w:val="0"/>
      <w:marBottom w:val="0"/>
      <w:divBdr>
        <w:top w:val="none" w:sz="0" w:space="0" w:color="auto"/>
        <w:left w:val="none" w:sz="0" w:space="0" w:color="auto"/>
        <w:bottom w:val="none" w:sz="0" w:space="0" w:color="auto"/>
        <w:right w:val="none" w:sz="0" w:space="0" w:color="auto"/>
      </w:divBdr>
    </w:div>
    <w:div w:id="426268984">
      <w:bodyDiv w:val="1"/>
      <w:marLeft w:val="0"/>
      <w:marRight w:val="0"/>
      <w:marTop w:val="0"/>
      <w:marBottom w:val="0"/>
      <w:divBdr>
        <w:top w:val="none" w:sz="0" w:space="0" w:color="auto"/>
        <w:left w:val="none" w:sz="0" w:space="0" w:color="auto"/>
        <w:bottom w:val="none" w:sz="0" w:space="0" w:color="auto"/>
        <w:right w:val="none" w:sz="0" w:space="0" w:color="auto"/>
      </w:divBdr>
    </w:div>
    <w:div w:id="430468003">
      <w:bodyDiv w:val="1"/>
      <w:marLeft w:val="0"/>
      <w:marRight w:val="0"/>
      <w:marTop w:val="0"/>
      <w:marBottom w:val="0"/>
      <w:divBdr>
        <w:top w:val="none" w:sz="0" w:space="0" w:color="auto"/>
        <w:left w:val="none" w:sz="0" w:space="0" w:color="auto"/>
        <w:bottom w:val="none" w:sz="0" w:space="0" w:color="auto"/>
        <w:right w:val="none" w:sz="0" w:space="0" w:color="auto"/>
      </w:divBdr>
    </w:div>
    <w:div w:id="434836142">
      <w:bodyDiv w:val="1"/>
      <w:marLeft w:val="0"/>
      <w:marRight w:val="0"/>
      <w:marTop w:val="0"/>
      <w:marBottom w:val="0"/>
      <w:divBdr>
        <w:top w:val="none" w:sz="0" w:space="0" w:color="auto"/>
        <w:left w:val="none" w:sz="0" w:space="0" w:color="auto"/>
        <w:bottom w:val="none" w:sz="0" w:space="0" w:color="auto"/>
        <w:right w:val="none" w:sz="0" w:space="0" w:color="auto"/>
      </w:divBdr>
    </w:div>
    <w:div w:id="447898715">
      <w:bodyDiv w:val="1"/>
      <w:marLeft w:val="0"/>
      <w:marRight w:val="0"/>
      <w:marTop w:val="0"/>
      <w:marBottom w:val="0"/>
      <w:divBdr>
        <w:top w:val="none" w:sz="0" w:space="0" w:color="auto"/>
        <w:left w:val="none" w:sz="0" w:space="0" w:color="auto"/>
        <w:bottom w:val="none" w:sz="0" w:space="0" w:color="auto"/>
        <w:right w:val="none" w:sz="0" w:space="0" w:color="auto"/>
      </w:divBdr>
    </w:div>
    <w:div w:id="449056904">
      <w:bodyDiv w:val="1"/>
      <w:marLeft w:val="0"/>
      <w:marRight w:val="0"/>
      <w:marTop w:val="0"/>
      <w:marBottom w:val="0"/>
      <w:divBdr>
        <w:top w:val="none" w:sz="0" w:space="0" w:color="auto"/>
        <w:left w:val="none" w:sz="0" w:space="0" w:color="auto"/>
        <w:bottom w:val="none" w:sz="0" w:space="0" w:color="auto"/>
        <w:right w:val="none" w:sz="0" w:space="0" w:color="auto"/>
      </w:divBdr>
    </w:div>
    <w:div w:id="467210097">
      <w:bodyDiv w:val="1"/>
      <w:marLeft w:val="0"/>
      <w:marRight w:val="0"/>
      <w:marTop w:val="0"/>
      <w:marBottom w:val="0"/>
      <w:divBdr>
        <w:top w:val="none" w:sz="0" w:space="0" w:color="auto"/>
        <w:left w:val="none" w:sz="0" w:space="0" w:color="auto"/>
        <w:bottom w:val="none" w:sz="0" w:space="0" w:color="auto"/>
        <w:right w:val="none" w:sz="0" w:space="0" w:color="auto"/>
      </w:divBdr>
    </w:div>
    <w:div w:id="468597395">
      <w:bodyDiv w:val="1"/>
      <w:marLeft w:val="0"/>
      <w:marRight w:val="0"/>
      <w:marTop w:val="0"/>
      <w:marBottom w:val="0"/>
      <w:divBdr>
        <w:top w:val="none" w:sz="0" w:space="0" w:color="auto"/>
        <w:left w:val="none" w:sz="0" w:space="0" w:color="auto"/>
        <w:bottom w:val="none" w:sz="0" w:space="0" w:color="auto"/>
        <w:right w:val="none" w:sz="0" w:space="0" w:color="auto"/>
      </w:divBdr>
    </w:div>
    <w:div w:id="475999055">
      <w:bodyDiv w:val="1"/>
      <w:marLeft w:val="0"/>
      <w:marRight w:val="0"/>
      <w:marTop w:val="0"/>
      <w:marBottom w:val="0"/>
      <w:divBdr>
        <w:top w:val="none" w:sz="0" w:space="0" w:color="auto"/>
        <w:left w:val="none" w:sz="0" w:space="0" w:color="auto"/>
        <w:bottom w:val="none" w:sz="0" w:space="0" w:color="auto"/>
        <w:right w:val="none" w:sz="0" w:space="0" w:color="auto"/>
      </w:divBdr>
    </w:div>
    <w:div w:id="476412802">
      <w:bodyDiv w:val="1"/>
      <w:marLeft w:val="0"/>
      <w:marRight w:val="0"/>
      <w:marTop w:val="0"/>
      <w:marBottom w:val="0"/>
      <w:divBdr>
        <w:top w:val="none" w:sz="0" w:space="0" w:color="auto"/>
        <w:left w:val="none" w:sz="0" w:space="0" w:color="auto"/>
        <w:bottom w:val="none" w:sz="0" w:space="0" w:color="auto"/>
        <w:right w:val="none" w:sz="0" w:space="0" w:color="auto"/>
      </w:divBdr>
    </w:div>
    <w:div w:id="483473235">
      <w:bodyDiv w:val="1"/>
      <w:marLeft w:val="0"/>
      <w:marRight w:val="0"/>
      <w:marTop w:val="0"/>
      <w:marBottom w:val="0"/>
      <w:divBdr>
        <w:top w:val="none" w:sz="0" w:space="0" w:color="auto"/>
        <w:left w:val="none" w:sz="0" w:space="0" w:color="auto"/>
        <w:bottom w:val="none" w:sz="0" w:space="0" w:color="auto"/>
        <w:right w:val="none" w:sz="0" w:space="0" w:color="auto"/>
      </w:divBdr>
    </w:div>
    <w:div w:id="489250842">
      <w:bodyDiv w:val="1"/>
      <w:marLeft w:val="0"/>
      <w:marRight w:val="0"/>
      <w:marTop w:val="0"/>
      <w:marBottom w:val="0"/>
      <w:divBdr>
        <w:top w:val="none" w:sz="0" w:space="0" w:color="auto"/>
        <w:left w:val="none" w:sz="0" w:space="0" w:color="auto"/>
        <w:bottom w:val="none" w:sz="0" w:space="0" w:color="auto"/>
        <w:right w:val="none" w:sz="0" w:space="0" w:color="auto"/>
      </w:divBdr>
    </w:div>
    <w:div w:id="489833563">
      <w:bodyDiv w:val="1"/>
      <w:marLeft w:val="0"/>
      <w:marRight w:val="0"/>
      <w:marTop w:val="0"/>
      <w:marBottom w:val="0"/>
      <w:divBdr>
        <w:top w:val="none" w:sz="0" w:space="0" w:color="auto"/>
        <w:left w:val="none" w:sz="0" w:space="0" w:color="auto"/>
        <w:bottom w:val="none" w:sz="0" w:space="0" w:color="auto"/>
        <w:right w:val="none" w:sz="0" w:space="0" w:color="auto"/>
      </w:divBdr>
    </w:div>
    <w:div w:id="490996465">
      <w:bodyDiv w:val="1"/>
      <w:marLeft w:val="0"/>
      <w:marRight w:val="0"/>
      <w:marTop w:val="0"/>
      <w:marBottom w:val="0"/>
      <w:divBdr>
        <w:top w:val="none" w:sz="0" w:space="0" w:color="auto"/>
        <w:left w:val="none" w:sz="0" w:space="0" w:color="auto"/>
        <w:bottom w:val="none" w:sz="0" w:space="0" w:color="auto"/>
        <w:right w:val="none" w:sz="0" w:space="0" w:color="auto"/>
      </w:divBdr>
    </w:div>
    <w:div w:id="492188651">
      <w:bodyDiv w:val="1"/>
      <w:marLeft w:val="0"/>
      <w:marRight w:val="0"/>
      <w:marTop w:val="0"/>
      <w:marBottom w:val="0"/>
      <w:divBdr>
        <w:top w:val="none" w:sz="0" w:space="0" w:color="auto"/>
        <w:left w:val="none" w:sz="0" w:space="0" w:color="auto"/>
        <w:bottom w:val="none" w:sz="0" w:space="0" w:color="auto"/>
        <w:right w:val="none" w:sz="0" w:space="0" w:color="auto"/>
      </w:divBdr>
    </w:div>
    <w:div w:id="495536720">
      <w:bodyDiv w:val="1"/>
      <w:marLeft w:val="0"/>
      <w:marRight w:val="0"/>
      <w:marTop w:val="0"/>
      <w:marBottom w:val="0"/>
      <w:divBdr>
        <w:top w:val="none" w:sz="0" w:space="0" w:color="auto"/>
        <w:left w:val="none" w:sz="0" w:space="0" w:color="auto"/>
        <w:bottom w:val="none" w:sz="0" w:space="0" w:color="auto"/>
        <w:right w:val="none" w:sz="0" w:space="0" w:color="auto"/>
      </w:divBdr>
    </w:div>
    <w:div w:id="504053432">
      <w:bodyDiv w:val="1"/>
      <w:marLeft w:val="0"/>
      <w:marRight w:val="0"/>
      <w:marTop w:val="0"/>
      <w:marBottom w:val="0"/>
      <w:divBdr>
        <w:top w:val="none" w:sz="0" w:space="0" w:color="auto"/>
        <w:left w:val="none" w:sz="0" w:space="0" w:color="auto"/>
        <w:bottom w:val="none" w:sz="0" w:space="0" w:color="auto"/>
        <w:right w:val="none" w:sz="0" w:space="0" w:color="auto"/>
      </w:divBdr>
    </w:div>
    <w:div w:id="520750463">
      <w:bodyDiv w:val="1"/>
      <w:marLeft w:val="0"/>
      <w:marRight w:val="0"/>
      <w:marTop w:val="0"/>
      <w:marBottom w:val="0"/>
      <w:divBdr>
        <w:top w:val="none" w:sz="0" w:space="0" w:color="auto"/>
        <w:left w:val="none" w:sz="0" w:space="0" w:color="auto"/>
        <w:bottom w:val="none" w:sz="0" w:space="0" w:color="auto"/>
        <w:right w:val="none" w:sz="0" w:space="0" w:color="auto"/>
      </w:divBdr>
    </w:div>
    <w:div w:id="522061236">
      <w:bodyDiv w:val="1"/>
      <w:marLeft w:val="0"/>
      <w:marRight w:val="0"/>
      <w:marTop w:val="0"/>
      <w:marBottom w:val="0"/>
      <w:divBdr>
        <w:top w:val="none" w:sz="0" w:space="0" w:color="auto"/>
        <w:left w:val="none" w:sz="0" w:space="0" w:color="auto"/>
        <w:bottom w:val="none" w:sz="0" w:space="0" w:color="auto"/>
        <w:right w:val="none" w:sz="0" w:space="0" w:color="auto"/>
      </w:divBdr>
    </w:div>
    <w:div w:id="523592664">
      <w:bodyDiv w:val="1"/>
      <w:marLeft w:val="0"/>
      <w:marRight w:val="0"/>
      <w:marTop w:val="0"/>
      <w:marBottom w:val="0"/>
      <w:divBdr>
        <w:top w:val="none" w:sz="0" w:space="0" w:color="auto"/>
        <w:left w:val="none" w:sz="0" w:space="0" w:color="auto"/>
        <w:bottom w:val="none" w:sz="0" w:space="0" w:color="auto"/>
        <w:right w:val="none" w:sz="0" w:space="0" w:color="auto"/>
      </w:divBdr>
    </w:div>
    <w:div w:id="525757564">
      <w:bodyDiv w:val="1"/>
      <w:marLeft w:val="0"/>
      <w:marRight w:val="0"/>
      <w:marTop w:val="0"/>
      <w:marBottom w:val="0"/>
      <w:divBdr>
        <w:top w:val="none" w:sz="0" w:space="0" w:color="auto"/>
        <w:left w:val="none" w:sz="0" w:space="0" w:color="auto"/>
        <w:bottom w:val="none" w:sz="0" w:space="0" w:color="auto"/>
        <w:right w:val="none" w:sz="0" w:space="0" w:color="auto"/>
      </w:divBdr>
    </w:div>
    <w:div w:id="528184601">
      <w:bodyDiv w:val="1"/>
      <w:marLeft w:val="0"/>
      <w:marRight w:val="0"/>
      <w:marTop w:val="0"/>
      <w:marBottom w:val="0"/>
      <w:divBdr>
        <w:top w:val="none" w:sz="0" w:space="0" w:color="auto"/>
        <w:left w:val="none" w:sz="0" w:space="0" w:color="auto"/>
        <w:bottom w:val="none" w:sz="0" w:space="0" w:color="auto"/>
        <w:right w:val="none" w:sz="0" w:space="0" w:color="auto"/>
      </w:divBdr>
    </w:div>
    <w:div w:id="537856601">
      <w:bodyDiv w:val="1"/>
      <w:marLeft w:val="0"/>
      <w:marRight w:val="0"/>
      <w:marTop w:val="0"/>
      <w:marBottom w:val="0"/>
      <w:divBdr>
        <w:top w:val="none" w:sz="0" w:space="0" w:color="auto"/>
        <w:left w:val="none" w:sz="0" w:space="0" w:color="auto"/>
        <w:bottom w:val="none" w:sz="0" w:space="0" w:color="auto"/>
        <w:right w:val="none" w:sz="0" w:space="0" w:color="auto"/>
      </w:divBdr>
    </w:div>
    <w:div w:id="540168353">
      <w:bodyDiv w:val="1"/>
      <w:marLeft w:val="0"/>
      <w:marRight w:val="0"/>
      <w:marTop w:val="0"/>
      <w:marBottom w:val="0"/>
      <w:divBdr>
        <w:top w:val="none" w:sz="0" w:space="0" w:color="auto"/>
        <w:left w:val="none" w:sz="0" w:space="0" w:color="auto"/>
        <w:bottom w:val="none" w:sz="0" w:space="0" w:color="auto"/>
        <w:right w:val="none" w:sz="0" w:space="0" w:color="auto"/>
      </w:divBdr>
    </w:div>
    <w:div w:id="553009575">
      <w:bodyDiv w:val="1"/>
      <w:marLeft w:val="0"/>
      <w:marRight w:val="0"/>
      <w:marTop w:val="0"/>
      <w:marBottom w:val="0"/>
      <w:divBdr>
        <w:top w:val="none" w:sz="0" w:space="0" w:color="auto"/>
        <w:left w:val="none" w:sz="0" w:space="0" w:color="auto"/>
        <w:bottom w:val="none" w:sz="0" w:space="0" w:color="auto"/>
        <w:right w:val="none" w:sz="0" w:space="0" w:color="auto"/>
      </w:divBdr>
    </w:div>
    <w:div w:id="553543382">
      <w:bodyDiv w:val="1"/>
      <w:marLeft w:val="0"/>
      <w:marRight w:val="0"/>
      <w:marTop w:val="0"/>
      <w:marBottom w:val="0"/>
      <w:divBdr>
        <w:top w:val="none" w:sz="0" w:space="0" w:color="auto"/>
        <w:left w:val="none" w:sz="0" w:space="0" w:color="auto"/>
        <w:bottom w:val="none" w:sz="0" w:space="0" w:color="auto"/>
        <w:right w:val="none" w:sz="0" w:space="0" w:color="auto"/>
      </w:divBdr>
    </w:div>
    <w:div w:id="560676640">
      <w:bodyDiv w:val="1"/>
      <w:marLeft w:val="0"/>
      <w:marRight w:val="0"/>
      <w:marTop w:val="0"/>
      <w:marBottom w:val="0"/>
      <w:divBdr>
        <w:top w:val="none" w:sz="0" w:space="0" w:color="auto"/>
        <w:left w:val="none" w:sz="0" w:space="0" w:color="auto"/>
        <w:bottom w:val="none" w:sz="0" w:space="0" w:color="auto"/>
        <w:right w:val="none" w:sz="0" w:space="0" w:color="auto"/>
      </w:divBdr>
    </w:div>
    <w:div w:id="563640063">
      <w:bodyDiv w:val="1"/>
      <w:marLeft w:val="0"/>
      <w:marRight w:val="0"/>
      <w:marTop w:val="0"/>
      <w:marBottom w:val="0"/>
      <w:divBdr>
        <w:top w:val="none" w:sz="0" w:space="0" w:color="auto"/>
        <w:left w:val="none" w:sz="0" w:space="0" w:color="auto"/>
        <w:bottom w:val="none" w:sz="0" w:space="0" w:color="auto"/>
        <w:right w:val="none" w:sz="0" w:space="0" w:color="auto"/>
      </w:divBdr>
    </w:div>
    <w:div w:id="583149287">
      <w:bodyDiv w:val="1"/>
      <w:marLeft w:val="0"/>
      <w:marRight w:val="0"/>
      <w:marTop w:val="0"/>
      <w:marBottom w:val="0"/>
      <w:divBdr>
        <w:top w:val="none" w:sz="0" w:space="0" w:color="auto"/>
        <w:left w:val="none" w:sz="0" w:space="0" w:color="auto"/>
        <w:bottom w:val="none" w:sz="0" w:space="0" w:color="auto"/>
        <w:right w:val="none" w:sz="0" w:space="0" w:color="auto"/>
      </w:divBdr>
    </w:div>
    <w:div w:id="585579319">
      <w:bodyDiv w:val="1"/>
      <w:marLeft w:val="0"/>
      <w:marRight w:val="0"/>
      <w:marTop w:val="0"/>
      <w:marBottom w:val="0"/>
      <w:divBdr>
        <w:top w:val="none" w:sz="0" w:space="0" w:color="auto"/>
        <w:left w:val="none" w:sz="0" w:space="0" w:color="auto"/>
        <w:bottom w:val="none" w:sz="0" w:space="0" w:color="auto"/>
        <w:right w:val="none" w:sz="0" w:space="0" w:color="auto"/>
      </w:divBdr>
    </w:div>
    <w:div w:id="587226988">
      <w:bodyDiv w:val="1"/>
      <w:marLeft w:val="0"/>
      <w:marRight w:val="0"/>
      <w:marTop w:val="0"/>
      <w:marBottom w:val="0"/>
      <w:divBdr>
        <w:top w:val="none" w:sz="0" w:space="0" w:color="auto"/>
        <w:left w:val="none" w:sz="0" w:space="0" w:color="auto"/>
        <w:bottom w:val="none" w:sz="0" w:space="0" w:color="auto"/>
        <w:right w:val="none" w:sz="0" w:space="0" w:color="auto"/>
      </w:divBdr>
    </w:div>
    <w:div w:id="590041552">
      <w:bodyDiv w:val="1"/>
      <w:marLeft w:val="0"/>
      <w:marRight w:val="0"/>
      <w:marTop w:val="0"/>
      <w:marBottom w:val="0"/>
      <w:divBdr>
        <w:top w:val="none" w:sz="0" w:space="0" w:color="auto"/>
        <w:left w:val="none" w:sz="0" w:space="0" w:color="auto"/>
        <w:bottom w:val="none" w:sz="0" w:space="0" w:color="auto"/>
        <w:right w:val="none" w:sz="0" w:space="0" w:color="auto"/>
      </w:divBdr>
    </w:div>
    <w:div w:id="604121897">
      <w:bodyDiv w:val="1"/>
      <w:marLeft w:val="0"/>
      <w:marRight w:val="0"/>
      <w:marTop w:val="0"/>
      <w:marBottom w:val="0"/>
      <w:divBdr>
        <w:top w:val="none" w:sz="0" w:space="0" w:color="auto"/>
        <w:left w:val="none" w:sz="0" w:space="0" w:color="auto"/>
        <w:bottom w:val="none" w:sz="0" w:space="0" w:color="auto"/>
        <w:right w:val="none" w:sz="0" w:space="0" w:color="auto"/>
      </w:divBdr>
    </w:div>
    <w:div w:id="604701347">
      <w:bodyDiv w:val="1"/>
      <w:marLeft w:val="0"/>
      <w:marRight w:val="0"/>
      <w:marTop w:val="0"/>
      <w:marBottom w:val="0"/>
      <w:divBdr>
        <w:top w:val="none" w:sz="0" w:space="0" w:color="auto"/>
        <w:left w:val="none" w:sz="0" w:space="0" w:color="auto"/>
        <w:bottom w:val="none" w:sz="0" w:space="0" w:color="auto"/>
        <w:right w:val="none" w:sz="0" w:space="0" w:color="auto"/>
      </w:divBdr>
    </w:div>
    <w:div w:id="605192100">
      <w:bodyDiv w:val="1"/>
      <w:marLeft w:val="0"/>
      <w:marRight w:val="0"/>
      <w:marTop w:val="0"/>
      <w:marBottom w:val="0"/>
      <w:divBdr>
        <w:top w:val="none" w:sz="0" w:space="0" w:color="auto"/>
        <w:left w:val="none" w:sz="0" w:space="0" w:color="auto"/>
        <w:bottom w:val="none" w:sz="0" w:space="0" w:color="auto"/>
        <w:right w:val="none" w:sz="0" w:space="0" w:color="auto"/>
      </w:divBdr>
    </w:div>
    <w:div w:id="608050604">
      <w:bodyDiv w:val="1"/>
      <w:marLeft w:val="0"/>
      <w:marRight w:val="0"/>
      <w:marTop w:val="0"/>
      <w:marBottom w:val="0"/>
      <w:divBdr>
        <w:top w:val="none" w:sz="0" w:space="0" w:color="auto"/>
        <w:left w:val="none" w:sz="0" w:space="0" w:color="auto"/>
        <w:bottom w:val="none" w:sz="0" w:space="0" w:color="auto"/>
        <w:right w:val="none" w:sz="0" w:space="0" w:color="auto"/>
      </w:divBdr>
    </w:div>
    <w:div w:id="609123834">
      <w:bodyDiv w:val="1"/>
      <w:marLeft w:val="0"/>
      <w:marRight w:val="0"/>
      <w:marTop w:val="0"/>
      <w:marBottom w:val="0"/>
      <w:divBdr>
        <w:top w:val="none" w:sz="0" w:space="0" w:color="auto"/>
        <w:left w:val="none" w:sz="0" w:space="0" w:color="auto"/>
        <w:bottom w:val="none" w:sz="0" w:space="0" w:color="auto"/>
        <w:right w:val="none" w:sz="0" w:space="0" w:color="auto"/>
      </w:divBdr>
    </w:div>
    <w:div w:id="617687742">
      <w:bodyDiv w:val="1"/>
      <w:marLeft w:val="0"/>
      <w:marRight w:val="0"/>
      <w:marTop w:val="0"/>
      <w:marBottom w:val="0"/>
      <w:divBdr>
        <w:top w:val="none" w:sz="0" w:space="0" w:color="auto"/>
        <w:left w:val="none" w:sz="0" w:space="0" w:color="auto"/>
        <w:bottom w:val="none" w:sz="0" w:space="0" w:color="auto"/>
        <w:right w:val="none" w:sz="0" w:space="0" w:color="auto"/>
      </w:divBdr>
    </w:div>
    <w:div w:id="618412907">
      <w:bodyDiv w:val="1"/>
      <w:marLeft w:val="0"/>
      <w:marRight w:val="0"/>
      <w:marTop w:val="0"/>
      <w:marBottom w:val="0"/>
      <w:divBdr>
        <w:top w:val="none" w:sz="0" w:space="0" w:color="auto"/>
        <w:left w:val="none" w:sz="0" w:space="0" w:color="auto"/>
        <w:bottom w:val="none" w:sz="0" w:space="0" w:color="auto"/>
        <w:right w:val="none" w:sz="0" w:space="0" w:color="auto"/>
      </w:divBdr>
    </w:div>
    <w:div w:id="625887550">
      <w:bodyDiv w:val="1"/>
      <w:marLeft w:val="0"/>
      <w:marRight w:val="0"/>
      <w:marTop w:val="0"/>
      <w:marBottom w:val="0"/>
      <w:divBdr>
        <w:top w:val="none" w:sz="0" w:space="0" w:color="auto"/>
        <w:left w:val="none" w:sz="0" w:space="0" w:color="auto"/>
        <w:bottom w:val="none" w:sz="0" w:space="0" w:color="auto"/>
        <w:right w:val="none" w:sz="0" w:space="0" w:color="auto"/>
      </w:divBdr>
    </w:div>
    <w:div w:id="626087907">
      <w:bodyDiv w:val="1"/>
      <w:marLeft w:val="0"/>
      <w:marRight w:val="0"/>
      <w:marTop w:val="0"/>
      <w:marBottom w:val="0"/>
      <w:divBdr>
        <w:top w:val="none" w:sz="0" w:space="0" w:color="auto"/>
        <w:left w:val="none" w:sz="0" w:space="0" w:color="auto"/>
        <w:bottom w:val="none" w:sz="0" w:space="0" w:color="auto"/>
        <w:right w:val="none" w:sz="0" w:space="0" w:color="auto"/>
      </w:divBdr>
    </w:div>
    <w:div w:id="627273493">
      <w:bodyDiv w:val="1"/>
      <w:marLeft w:val="0"/>
      <w:marRight w:val="0"/>
      <w:marTop w:val="0"/>
      <w:marBottom w:val="0"/>
      <w:divBdr>
        <w:top w:val="none" w:sz="0" w:space="0" w:color="auto"/>
        <w:left w:val="none" w:sz="0" w:space="0" w:color="auto"/>
        <w:bottom w:val="none" w:sz="0" w:space="0" w:color="auto"/>
        <w:right w:val="none" w:sz="0" w:space="0" w:color="auto"/>
      </w:divBdr>
    </w:div>
    <w:div w:id="630793630">
      <w:bodyDiv w:val="1"/>
      <w:marLeft w:val="0"/>
      <w:marRight w:val="0"/>
      <w:marTop w:val="0"/>
      <w:marBottom w:val="0"/>
      <w:divBdr>
        <w:top w:val="none" w:sz="0" w:space="0" w:color="auto"/>
        <w:left w:val="none" w:sz="0" w:space="0" w:color="auto"/>
        <w:bottom w:val="none" w:sz="0" w:space="0" w:color="auto"/>
        <w:right w:val="none" w:sz="0" w:space="0" w:color="auto"/>
      </w:divBdr>
    </w:div>
    <w:div w:id="632831788">
      <w:bodyDiv w:val="1"/>
      <w:marLeft w:val="0"/>
      <w:marRight w:val="0"/>
      <w:marTop w:val="0"/>
      <w:marBottom w:val="0"/>
      <w:divBdr>
        <w:top w:val="none" w:sz="0" w:space="0" w:color="auto"/>
        <w:left w:val="none" w:sz="0" w:space="0" w:color="auto"/>
        <w:bottom w:val="none" w:sz="0" w:space="0" w:color="auto"/>
        <w:right w:val="none" w:sz="0" w:space="0" w:color="auto"/>
      </w:divBdr>
    </w:div>
    <w:div w:id="648242110">
      <w:bodyDiv w:val="1"/>
      <w:marLeft w:val="0"/>
      <w:marRight w:val="0"/>
      <w:marTop w:val="0"/>
      <w:marBottom w:val="0"/>
      <w:divBdr>
        <w:top w:val="none" w:sz="0" w:space="0" w:color="auto"/>
        <w:left w:val="none" w:sz="0" w:space="0" w:color="auto"/>
        <w:bottom w:val="none" w:sz="0" w:space="0" w:color="auto"/>
        <w:right w:val="none" w:sz="0" w:space="0" w:color="auto"/>
      </w:divBdr>
    </w:div>
    <w:div w:id="649291305">
      <w:bodyDiv w:val="1"/>
      <w:marLeft w:val="0"/>
      <w:marRight w:val="0"/>
      <w:marTop w:val="0"/>
      <w:marBottom w:val="0"/>
      <w:divBdr>
        <w:top w:val="none" w:sz="0" w:space="0" w:color="auto"/>
        <w:left w:val="none" w:sz="0" w:space="0" w:color="auto"/>
        <w:bottom w:val="none" w:sz="0" w:space="0" w:color="auto"/>
        <w:right w:val="none" w:sz="0" w:space="0" w:color="auto"/>
      </w:divBdr>
    </w:div>
    <w:div w:id="656768883">
      <w:bodyDiv w:val="1"/>
      <w:marLeft w:val="0"/>
      <w:marRight w:val="0"/>
      <w:marTop w:val="0"/>
      <w:marBottom w:val="0"/>
      <w:divBdr>
        <w:top w:val="none" w:sz="0" w:space="0" w:color="auto"/>
        <w:left w:val="none" w:sz="0" w:space="0" w:color="auto"/>
        <w:bottom w:val="none" w:sz="0" w:space="0" w:color="auto"/>
        <w:right w:val="none" w:sz="0" w:space="0" w:color="auto"/>
      </w:divBdr>
    </w:div>
    <w:div w:id="658458466">
      <w:bodyDiv w:val="1"/>
      <w:marLeft w:val="0"/>
      <w:marRight w:val="0"/>
      <w:marTop w:val="0"/>
      <w:marBottom w:val="0"/>
      <w:divBdr>
        <w:top w:val="none" w:sz="0" w:space="0" w:color="auto"/>
        <w:left w:val="none" w:sz="0" w:space="0" w:color="auto"/>
        <w:bottom w:val="none" w:sz="0" w:space="0" w:color="auto"/>
        <w:right w:val="none" w:sz="0" w:space="0" w:color="auto"/>
      </w:divBdr>
    </w:div>
    <w:div w:id="659693106">
      <w:bodyDiv w:val="1"/>
      <w:marLeft w:val="0"/>
      <w:marRight w:val="0"/>
      <w:marTop w:val="0"/>
      <w:marBottom w:val="0"/>
      <w:divBdr>
        <w:top w:val="none" w:sz="0" w:space="0" w:color="auto"/>
        <w:left w:val="none" w:sz="0" w:space="0" w:color="auto"/>
        <w:bottom w:val="none" w:sz="0" w:space="0" w:color="auto"/>
        <w:right w:val="none" w:sz="0" w:space="0" w:color="auto"/>
      </w:divBdr>
    </w:div>
    <w:div w:id="678703801">
      <w:bodyDiv w:val="1"/>
      <w:marLeft w:val="0"/>
      <w:marRight w:val="0"/>
      <w:marTop w:val="0"/>
      <w:marBottom w:val="0"/>
      <w:divBdr>
        <w:top w:val="none" w:sz="0" w:space="0" w:color="auto"/>
        <w:left w:val="none" w:sz="0" w:space="0" w:color="auto"/>
        <w:bottom w:val="none" w:sz="0" w:space="0" w:color="auto"/>
        <w:right w:val="none" w:sz="0" w:space="0" w:color="auto"/>
      </w:divBdr>
    </w:div>
    <w:div w:id="684064999">
      <w:bodyDiv w:val="1"/>
      <w:marLeft w:val="0"/>
      <w:marRight w:val="0"/>
      <w:marTop w:val="0"/>
      <w:marBottom w:val="0"/>
      <w:divBdr>
        <w:top w:val="none" w:sz="0" w:space="0" w:color="auto"/>
        <w:left w:val="none" w:sz="0" w:space="0" w:color="auto"/>
        <w:bottom w:val="none" w:sz="0" w:space="0" w:color="auto"/>
        <w:right w:val="none" w:sz="0" w:space="0" w:color="auto"/>
      </w:divBdr>
    </w:div>
    <w:div w:id="688334557">
      <w:bodyDiv w:val="1"/>
      <w:marLeft w:val="0"/>
      <w:marRight w:val="0"/>
      <w:marTop w:val="0"/>
      <w:marBottom w:val="0"/>
      <w:divBdr>
        <w:top w:val="none" w:sz="0" w:space="0" w:color="auto"/>
        <w:left w:val="none" w:sz="0" w:space="0" w:color="auto"/>
        <w:bottom w:val="none" w:sz="0" w:space="0" w:color="auto"/>
        <w:right w:val="none" w:sz="0" w:space="0" w:color="auto"/>
      </w:divBdr>
    </w:div>
    <w:div w:id="707149658">
      <w:bodyDiv w:val="1"/>
      <w:marLeft w:val="0"/>
      <w:marRight w:val="0"/>
      <w:marTop w:val="0"/>
      <w:marBottom w:val="0"/>
      <w:divBdr>
        <w:top w:val="none" w:sz="0" w:space="0" w:color="auto"/>
        <w:left w:val="none" w:sz="0" w:space="0" w:color="auto"/>
        <w:bottom w:val="none" w:sz="0" w:space="0" w:color="auto"/>
        <w:right w:val="none" w:sz="0" w:space="0" w:color="auto"/>
      </w:divBdr>
    </w:div>
    <w:div w:id="708575889">
      <w:bodyDiv w:val="1"/>
      <w:marLeft w:val="0"/>
      <w:marRight w:val="0"/>
      <w:marTop w:val="0"/>
      <w:marBottom w:val="0"/>
      <w:divBdr>
        <w:top w:val="none" w:sz="0" w:space="0" w:color="auto"/>
        <w:left w:val="none" w:sz="0" w:space="0" w:color="auto"/>
        <w:bottom w:val="none" w:sz="0" w:space="0" w:color="auto"/>
        <w:right w:val="none" w:sz="0" w:space="0" w:color="auto"/>
      </w:divBdr>
    </w:div>
    <w:div w:id="719208415">
      <w:bodyDiv w:val="1"/>
      <w:marLeft w:val="0"/>
      <w:marRight w:val="0"/>
      <w:marTop w:val="0"/>
      <w:marBottom w:val="0"/>
      <w:divBdr>
        <w:top w:val="none" w:sz="0" w:space="0" w:color="auto"/>
        <w:left w:val="none" w:sz="0" w:space="0" w:color="auto"/>
        <w:bottom w:val="none" w:sz="0" w:space="0" w:color="auto"/>
        <w:right w:val="none" w:sz="0" w:space="0" w:color="auto"/>
      </w:divBdr>
    </w:div>
    <w:div w:id="722093720">
      <w:bodyDiv w:val="1"/>
      <w:marLeft w:val="0"/>
      <w:marRight w:val="0"/>
      <w:marTop w:val="0"/>
      <w:marBottom w:val="0"/>
      <w:divBdr>
        <w:top w:val="none" w:sz="0" w:space="0" w:color="auto"/>
        <w:left w:val="none" w:sz="0" w:space="0" w:color="auto"/>
        <w:bottom w:val="none" w:sz="0" w:space="0" w:color="auto"/>
        <w:right w:val="none" w:sz="0" w:space="0" w:color="auto"/>
      </w:divBdr>
    </w:div>
    <w:div w:id="729378631">
      <w:bodyDiv w:val="1"/>
      <w:marLeft w:val="0"/>
      <w:marRight w:val="0"/>
      <w:marTop w:val="0"/>
      <w:marBottom w:val="0"/>
      <w:divBdr>
        <w:top w:val="none" w:sz="0" w:space="0" w:color="auto"/>
        <w:left w:val="none" w:sz="0" w:space="0" w:color="auto"/>
        <w:bottom w:val="none" w:sz="0" w:space="0" w:color="auto"/>
        <w:right w:val="none" w:sz="0" w:space="0" w:color="auto"/>
      </w:divBdr>
    </w:div>
    <w:div w:id="731973385">
      <w:bodyDiv w:val="1"/>
      <w:marLeft w:val="0"/>
      <w:marRight w:val="0"/>
      <w:marTop w:val="0"/>
      <w:marBottom w:val="0"/>
      <w:divBdr>
        <w:top w:val="none" w:sz="0" w:space="0" w:color="auto"/>
        <w:left w:val="none" w:sz="0" w:space="0" w:color="auto"/>
        <w:bottom w:val="none" w:sz="0" w:space="0" w:color="auto"/>
        <w:right w:val="none" w:sz="0" w:space="0" w:color="auto"/>
      </w:divBdr>
    </w:div>
    <w:div w:id="733509174">
      <w:bodyDiv w:val="1"/>
      <w:marLeft w:val="0"/>
      <w:marRight w:val="0"/>
      <w:marTop w:val="0"/>
      <w:marBottom w:val="0"/>
      <w:divBdr>
        <w:top w:val="none" w:sz="0" w:space="0" w:color="auto"/>
        <w:left w:val="none" w:sz="0" w:space="0" w:color="auto"/>
        <w:bottom w:val="none" w:sz="0" w:space="0" w:color="auto"/>
        <w:right w:val="none" w:sz="0" w:space="0" w:color="auto"/>
      </w:divBdr>
    </w:div>
    <w:div w:id="735932034">
      <w:bodyDiv w:val="1"/>
      <w:marLeft w:val="0"/>
      <w:marRight w:val="0"/>
      <w:marTop w:val="0"/>
      <w:marBottom w:val="0"/>
      <w:divBdr>
        <w:top w:val="none" w:sz="0" w:space="0" w:color="auto"/>
        <w:left w:val="none" w:sz="0" w:space="0" w:color="auto"/>
        <w:bottom w:val="none" w:sz="0" w:space="0" w:color="auto"/>
        <w:right w:val="none" w:sz="0" w:space="0" w:color="auto"/>
      </w:divBdr>
    </w:div>
    <w:div w:id="736322071">
      <w:bodyDiv w:val="1"/>
      <w:marLeft w:val="0"/>
      <w:marRight w:val="0"/>
      <w:marTop w:val="0"/>
      <w:marBottom w:val="0"/>
      <w:divBdr>
        <w:top w:val="none" w:sz="0" w:space="0" w:color="auto"/>
        <w:left w:val="none" w:sz="0" w:space="0" w:color="auto"/>
        <w:bottom w:val="none" w:sz="0" w:space="0" w:color="auto"/>
        <w:right w:val="none" w:sz="0" w:space="0" w:color="auto"/>
      </w:divBdr>
    </w:div>
    <w:div w:id="738793432">
      <w:bodyDiv w:val="1"/>
      <w:marLeft w:val="0"/>
      <w:marRight w:val="0"/>
      <w:marTop w:val="0"/>
      <w:marBottom w:val="0"/>
      <w:divBdr>
        <w:top w:val="none" w:sz="0" w:space="0" w:color="auto"/>
        <w:left w:val="none" w:sz="0" w:space="0" w:color="auto"/>
        <w:bottom w:val="none" w:sz="0" w:space="0" w:color="auto"/>
        <w:right w:val="none" w:sz="0" w:space="0" w:color="auto"/>
      </w:divBdr>
    </w:div>
    <w:div w:id="743141486">
      <w:bodyDiv w:val="1"/>
      <w:marLeft w:val="0"/>
      <w:marRight w:val="0"/>
      <w:marTop w:val="0"/>
      <w:marBottom w:val="0"/>
      <w:divBdr>
        <w:top w:val="none" w:sz="0" w:space="0" w:color="auto"/>
        <w:left w:val="none" w:sz="0" w:space="0" w:color="auto"/>
        <w:bottom w:val="none" w:sz="0" w:space="0" w:color="auto"/>
        <w:right w:val="none" w:sz="0" w:space="0" w:color="auto"/>
      </w:divBdr>
    </w:div>
    <w:div w:id="746729859">
      <w:bodyDiv w:val="1"/>
      <w:marLeft w:val="0"/>
      <w:marRight w:val="0"/>
      <w:marTop w:val="0"/>
      <w:marBottom w:val="0"/>
      <w:divBdr>
        <w:top w:val="none" w:sz="0" w:space="0" w:color="auto"/>
        <w:left w:val="none" w:sz="0" w:space="0" w:color="auto"/>
        <w:bottom w:val="none" w:sz="0" w:space="0" w:color="auto"/>
        <w:right w:val="none" w:sz="0" w:space="0" w:color="auto"/>
      </w:divBdr>
    </w:div>
    <w:div w:id="752046815">
      <w:bodyDiv w:val="1"/>
      <w:marLeft w:val="0"/>
      <w:marRight w:val="0"/>
      <w:marTop w:val="0"/>
      <w:marBottom w:val="0"/>
      <w:divBdr>
        <w:top w:val="none" w:sz="0" w:space="0" w:color="auto"/>
        <w:left w:val="none" w:sz="0" w:space="0" w:color="auto"/>
        <w:bottom w:val="none" w:sz="0" w:space="0" w:color="auto"/>
        <w:right w:val="none" w:sz="0" w:space="0" w:color="auto"/>
      </w:divBdr>
    </w:div>
    <w:div w:id="756024578">
      <w:bodyDiv w:val="1"/>
      <w:marLeft w:val="0"/>
      <w:marRight w:val="0"/>
      <w:marTop w:val="0"/>
      <w:marBottom w:val="0"/>
      <w:divBdr>
        <w:top w:val="none" w:sz="0" w:space="0" w:color="auto"/>
        <w:left w:val="none" w:sz="0" w:space="0" w:color="auto"/>
        <w:bottom w:val="none" w:sz="0" w:space="0" w:color="auto"/>
        <w:right w:val="none" w:sz="0" w:space="0" w:color="auto"/>
      </w:divBdr>
    </w:div>
    <w:div w:id="759831572">
      <w:bodyDiv w:val="1"/>
      <w:marLeft w:val="0"/>
      <w:marRight w:val="0"/>
      <w:marTop w:val="0"/>
      <w:marBottom w:val="0"/>
      <w:divBdr>
        <w:top w:val="none" w:sz="0" w:space="0" w:color="auto"/>
        <w:left w:val="none" w:sz="0" w:space="0" w:color="auto"/>
        <w:bottom w:val="none" w:sz="0" w:space="0" w:color="auto"/>
        <w:right w:val="none" w:sz="0" w:space="0" w:color="auto"/>
      </w:divBdr>
    </w:div>
    <w:div w:id="786894591">
      <w:bodyDiv w:val="1"/>
      <w:marLeft w:val="0"/>
      <w:marRight w:val="0"/>
      <w:marTop w:val="0"/>
      <w:marBottom w:val="0"/>
      <w:divBdr>
        <w:top w:val="none" w:sz="0" w:space="0" w:color="auto"/>
        <w:left w:val="none" w:sz="0" w:space="0" w:color="auto"/>
        <w:bottom w:val="none" w:sz="0" w:space="0" w:color="auto"/>
        <w:right w:val="none" w:sz="0" w:space="0" w:color="auto"/>
      </w:divBdr>
    </w:div>
    <w:div w:id="793869190">
      <w:bodyDiv w:val="1"/>
      <w:marLeft w:val="0"/>
      <w:marRight w:val="0"/>
      <w:marTop w:val="0"/>
      <w:marBottom w:val="0"/>
      <w:divBdr>
        <w:top w:val="none" w:sz="0" w:space="0" w:color="auto"/>
        <w:left w:val="none" w:sz="0" w:space="0" w:color="auto"/>
        <w:bottom w:val="none" w:sz="0" w:space="0" w:color="auto"/>
        <w:right w:val="none" w:sz="0" w:space="0" w:color="auto"/>
      </w:divBdr>
    </w:div>
    <w:div w:id="797067976">
      <w:bodyDiv w:val="1"/>
      <w:marLeft w:val="0"/>
      <w:marRight w:val="0"/>
      <w:marTop w:val="0"/>
      <w:marBottom w:val="0"/>
      <w:divBdr>
        <w:top w:val="none" w:sz="0" w:space="0" w:color="auto"/>
        <w:left w:val="none" w:sz="0" w:space="0" w:color="auto"/>
        <w:bottom w:val="none" w:sz="0" w:space="0" w:color="auto"/>
        <w:right w:val="none" w:sz="0" w:space="0" w:color="auto"/>
      </w:divBdr>
      <w:divsChild>
        <w:div w:id="1333988383">
          <w:marLeft w:val="0"/>
          <w:marRight w:val="0"/>
          <w:marTop w:val="0"/>
          <w:marBottom w:val="0"/>
          <w:divBdr>
            <w:top w:val="none" w:sz="0" w:space="0" w:color="auto"/>
            <w:left w:val="none" w:sz="0" w:space="0" w:color="auto"/>
            <w:bottom w:val="none" w:sz="0" w:space="0" w:color="auto"/>
            <w:right w:val="none" w:sz="0" w:space="0" w:color="auto"/>
          </w:divBdr>
        </w:div>
      </w:divsChild>
    </w:div>
    <w:div w:id="808473680">
      <w:bodyDiv w:val="1"/>
      <w:marLeft w:val="0"/>
      <w:marRight w:val="0"/>
      <w:marTop w:val="0"/>
      <w:marBottom w:val="0"/>
      <w:divBdr>
        <w:top w:val="none" w:sz="0" w:space="0" w:color="auto"/>
        <w:left w:val="none" w:sz="0" w:space="0" w:color="auto"/>
        <w:bottom w:val="none" w:sz="0" w:space="0" w:color="auto"/>
        <w:right w:val="none" w:sz="0" w:space="0" w:color="auto"/>
      </w:divBdr>
    </w:div>
    <w:div w:id="808937985">
      <w:bodyDiv w:val="1"/>
      <w:marLeft w:val="0"/>
      <w:marRight w:val="0"/>
      <w:marTop w:val="0"/>
      <w:marBottom w:val="0"/>
      <w:divBdr>
        <w:top w:val="none" w:sz="0" w:space="0" w:color="auto"/>
        <w:left w:val="none" w:sz="0" w:space="0" w:color="auto"/>
        <w:bottom w:val="none" w:sz="0" w:space="0" w:color="auto"/>
        <w:right w:val="none" w:sz="0" w:space="0" w:color="auto"/>
      </w:divBdr>
    </w:div>
    <w:div w:id="819999824">
      <w:bodyDiv w:val="1"/>
      <w:marLeft w:val="0"/>
      <w:marRight w:val="0"/>
      <w:marTop w:val="0"/>
      <w:marBottom w:val="0"/>
      <w:divBdr>
        <w:top w:val="none" w:sz="0" w:space="0" w:color="auto"/>
        <w:left w:val="none" w:sz="0" w:space="0" w:color="auto"/>
        <w:bottom w:val="none" w:sz="0" w:space="0" w:color="auto"/>
        <w:right w:val="none" w:sz="0" w:space="0" w:color="auto"/>
      </w:divBdr>
    </w:div>
    <w:div w:id="824009210">
      <w:bodyDiv w:val="1"/>
      <w:marLeft w:val="0"/>
      <w:marRight w:val="0"/>
      <w:marTop w:val="0"/>
      <w:marBottom w:val="0"/>
      <w:divBdr>
        <w:top w:val="none" w:sz="0" w:space="0" w:color="auto"/>
        <w:left w:val="none" w:sz="0" w:space="0" w:color="auto"/>
        <w:bottom w:val="none" w:sz="0" w:space="0" w:color="auto"/>
        <w:right w:val="none" w:sz="0" w:space="0" w:color="auto"/>
      </w:divBdr>
    </w:div>
    <w:div w:id="831871596">
      <w:bodyDiv w:val="1"/>
      <w:marLeft w:val="0"/>
      <w:marRight w:val="0"/>
      <w:marTop w:val="0"/>
      <w:marBottom w:val="0"/>
      <w:divBdr>
        <w:top w:val="none" w:sz="0" w:space="0" w:color="auto"/>
        <w:left w:val="none" w:sz="0" w:space="0" w:color="auto"/>
        <w:bottom w:val="none" w:sz="0" w:space="0" w:color="auto"/>
        <w:right w:val="none" w:sz="0" w:space="0" w:color="auto"/>
      </w:divBdr>
    </w:div>
    <w:div w:id="839389255">
      <w:bodyDiv w:val="1"/>
      <w:marLeft w:val="0"/>
      <w:marRight w:val="0"/>
      <w:marTop w:val="0"/>
      <w:marBottom w:val="0"/>
      <w:divBdr>
        <w:top w:val="none" w:sz="0" w:space="0" w:color="auto"/>
        <w:left w:val="none" w:sz="0" w:space="0" w:color="auto"/>
        <w:bottom w:val="none" w:sz="0" w:space="0" w:color="auto"/>
        <w:right w:val="none" w:sz="0" w:space="0" w:color="auto"/>
      </w:divBdr>
    </w:div>
    <w:div w:id="839739314">
      <w:bodyDiv w:val="1"/>
      <w:marLeft w:val="0"/>
      <w:marRight w:val="0"/>
      <w:marTop w:val="0"/>
      <w:marBottom w:val="0"/>
      <w:divBdr>
        <w:top w:val="none" w:sz="0" w:space="0" w:color="auto"/>
        <w:left w:val="none" w:sz="0" w:space="0" w:color="auto"/>
        <w:bottom w:val="none" w:sz="0" w:space="0" w:color="auto"/>
        <w:right w:val="none" w:sz="0" w:space="0" w:color="auto"/>
      </w:divBdr>
    </w:div>
    <w:div w:id="841504592">
      <w:bodyDiv w:val="1"/>
      <w:marLeft w:val="0"/>
      <w:marRight w:val="0"/>
      <w:marTop w:val="0"/>
      <w:marBottom w:val="0"/>
      <w:divBdr>
        <w:top w:val="none" w:sz="0" w:space="0" w:color="auto"/>
        <w:left w:val="none" w:sz="0" w:space="0" w:color="auto"/>
        <w:bottom w:val="none" w:sz="0" w:space="0" w:color="auto"/>
        <w:right w:val="none" w:sz="0" w:space="0" w:color="auto"/>
      </w:divBdr>
    </w:div>
    <w:div w:id="858856034">
      <w:bodyDiv w:val="1"/>
      <w:marLeft w:val="0"/>
      <w:marRight w:val="0"/>
      <w:marTop w:val="0"/>
      <w:marBottom w:val="0"/>
      <w:divBdr>
        <w:top w:val="none" w:sz="0" w:space="0" w:color="auto"/>
        <w:left w:val="none" w:sz="0" w:space="0" w:color="auto"/>
        <w:bottom w:val="none" w:sz="0" w:space="0" w:color="auto"/>
        <w:right w:val="none" w:sz="0" w:space="0" w:color="auto"/>
      </w:divBdr>
    </w:div>
    <w:div w:id="865796804">
      <w:bodyDiv w:val="1"/>
      <w:marLeft w:val="0"/>
      <w:marRight w:val="0"/>
      <w:marTop w:val="0"/>
      <w:marBottom w:val="0"/>
      <w:divBdr>
        <w:top w:val="none" w:sz="0" w:space="0" w:color="auto"/>
        <w:left w:val="none" w:sz="0" w:space="0" w:color="auto"/>
        <w:bottom w:val="none" w:sz="0" w:space="0" w:color="auto"/>
        <w:right w:val="none" w:sz="0" w:space="0" w:color="auto"/>
      </w:divBdr>
    </w:div>
    <w:div w:id="866334355">
      <w:bodyDiv w:val="1"/>
      <w:marLeft w:val="0"/>
      <w:marRight w:val="0"/>
      <w:marTop w:val="0"/>
      <w:marBottom w:val="0"/>
      <w:divBdr>
        <w:top w:val="none" w:sz="0" w:space="0" w:color="auto"/>
        <w:left w:val="none" w:sz="0" w:space="0" w:color="auto"/>
        <w:bottom w:val="none" w:sz="0" w:space="0" w:color="auto"/>
        <w:right w:val="none" w:sz="0" w:space="0" w:color="auto"/>
      </w:divBdr>
    </w:div>
    <w:div w:id="867255595">
      <w:bodyDiv w:val="1"/>
      <w:marLeft w:val="0"/>
      <w:marRight w:val="0"/>
      <w:marTop w:val="0"/>
      <w:marBottom w:val="0"/>
      <w:divBdr>
        <w:top w:val="none" w:sz="0" w:space="0" w:color="auto"/>
        <w:left w:val="none" w:sz="0" w:space="0" w:color="auto"/>
        <w:bottom w:val="none" w:sz="0" w:space="0" w:color="auto"/>
        <w:right w:val="none" w:sz="0" w:space="0" w:color="auto"/>
      </w:divBdr>
    </w:div>
    <w:div w:id="886450556">
      <w:bodyDiv w:val="1"/>
      <w:marLeft w:val="0"/>
      <w:marRight w:val="0"/>
      <w:marTop w:val="0"/>
      <w:marBottom w:val="0"/>
      <w:divBdr>
        <w:top w:val="none" w:sz="0" w:space="0" w:color="auto"/>
        <w:left w:val="none" w:sz="0" w:space="0" w:color="auto"/>
        <w:bottom w:val="none" w:sz="0" w:space="0" w:color="auto"/>
        <w:right w:val="none" w:sz="0" w:space="0" w:color="auto"/>
      </w:divBdr>
    </w:div>
    <w:div w:id="888108980">
      <w:bodyDiv w:val="1"/>
      <w:marLeft w:val="0"/>
      <w:marRight w:val="0"/>
      <w:marTop w:val="0"/>
      <w:marBottom w:val="0"/>
      <w:divBdr>
        <w:top w:val="none" w:sz="0" w:space="0" w:color="auto"/>
        <w:left w:val="none" w:sz="0" w:space="0" w:color="auto"/>
        <w:bottom w:val="none" w:sz="0" w:space="0" w:color="auto"/>
        <w:right w:val="none" w:sz="0" w:space="0" w:color="auto"/>
      </w:divBdr>
    </w:div>
    <w:div w:id="901213679">
      <w:bodyDiv w:val="1"/>
      <w:marLeft w:val="0"/>
      <w:marRight w:val="0"/>
      <w:marTop w:val="0"/>
      <w:marBottom w:val="0"/>
      <w:divBdr>
        <w:top w:val="none" w:sz="0" w:space="0" w:color="auto"/>
        <w:left w:val="none" w:sz="0" w:space="0" w:color="auto"/>
        <w:bottom w:val="none" w:sz="0" w:space="0" w:color="auto"/>
        <w:right w:val="none" w:sz="0" w:space="0" w:color="auto"/>
      </w:divBdr>
    </w:div>
    <w:div w:id="908466426">
      <w:bodyDiv w:val="1"/>
      <w:marLeft w:val="0"/>
      <w:marRight w:val="0"/>
      <w:marTop w:val="0"/>
      <w:marBottom w:val="0"/>
      <w:divBdr>
        <w:top w:val="none" w:sz="0" w:space="0" w:color="auto"/>
        <w:left w:val="none" w:sz="0" w:space="0" w:color="auto"/>
        <w:bottom w:val="none" w:sz="0" w:space="0" w:color="auto"/>
        <w:right w:val="none" w:sz="0" w:space="0" w:color="auto"/>
      </w:divBdr>
    </w:div>
    <w:div w:id="910776040">
      <w:bodyDiv w:val="1"/>
      <w:marLeft w:val="0"/>
      <w:marRight w:val="0"/>
      <w:marTop w:val="0"/>
      <w:marBottom w:val="0"/>
      <w:divBdr>
        <w:top w:val="none" w:sz="0" w:space="0" w:color="auto"/>
        <w:left w:val="none" w:sz="0" w:space="0" w:color="auto"/>
        <w:bottom w:val="none" w:sz="0" w:space="0" w:color="auto"/>
        <w:right w:val="none" w:sz="0" w:space="0" w:color="auto"/>
      </w:divBdr>
    </w:div>
    <w:div w:id="913469351">
      <w:bodyDiv w:val="1"/>
      <w:marLeft w:val="0"/>
      <w:marRight w:val="0"/>
      <w:marTop w:val="0"/>
      <w:marBottom w:val="0"/>
      <w:divBdr>
        <w:top w:val="none" w:sz="0" w:space="0" w:color="auto"/>
        <w:left w:val="none" w:sz="0" w:space="0" w:color="auto"/>
        <w:bottom w:val="none" w:sz="0" w:space="0" w:color="auto"/>
        <w:right w:val="none" w:sz="0" w:space="0" w:color="auto"/>
      </w:divBdr>
    </w:div>
    <w:div w:id="926420768">
      <w:bodyDiv w:val="1"/>
      <w:marLeft w:val="0"/>
      <w:marRight w:val="0"/>
      <w:marTop w:val="0"/>
      <w:marBottom w:val="0"/>
      <w:divBdr>
        <w:top w:val="none" w:sz="0" w:space="0" w:color="auto"/>
        <w:left w:val="none" w:sz="0" w:space="0" w:color="auto"/>
        <w:bottom w:val="none" w:sz="0" w:space="0" w:color="auto"/>
        <w:right w:val="none" w:sz="0" w:space="0" w:color="auto"/>
      </w:divBdr>
    </w:div>
    <w:div w:id="941381514">
      <w:bodyDiv w:val="1"/>
      <w:marLeft w:val="0"/>
      <w:marRight w:val="0"/>
      <w:marTop w:val="0"/>
      <w:marBottom w:val="0"/>
      <w:divBdr>
        <w:top w:val="none" w:sz="0" w:space="0" w:color="auto"/>
        <w:left w:val="none" w:sz="0" w:space="0" w:color="auto"/>
        <w:bottom w:val="none" w:sz="0" w:space="0" w:color="auto"/>
        <w:right w:val="none" w:sz="0" w:space="0" w:color="auto"/>
      </w:divBdr>
    </w:div>
    <w:div w:id="948200970">
      <w:bodyDiv w:val="1"/>
      <w:marLeft w:val="0"/>
      <w:marRight w:val="0"/>
      <w:marTop w:val="0"/>
      <w:marBottom w:val="0"/>
      <w:divBdr>
        <w:top w:val="none" w:sz="0" w:space="0" w:color="auto"/>
        <w:left w:val="none" w:sz="0" w:space="0" w:color="auto"/>
        <w:bottom w:val="none" w:sz="0" w:space="0" w:color="auto"/>
        <w:right w:val="none" w:sz="0" w:space="0" w:color="auto"/>
      </w:divBdr>
    </w:div>
    <w:div w:id="951863725">
      <w:bodyDiv w:val="1"/>
      <w:marLeft w:val="0"/>
      <w:marRight w:val="0"/>
      <w:marTop w:val="0"/>
      <w:marBottom w:val="0"/>
      <w:divBdr>
        <w:top w:val="none" w:sz="0" w:space="0" w:color="auto"/>
        <w:left w:val="none" w:sz="0" w:space="0" w:color="auto"/>
        <w:bottom w:val="none" w:sz="0" w:space="0" w:color="auto"/>
        <w:right w:val="none" w:sz="0" w:space="0" w:color="auto"/>
      </w:divBdr>
    </w:div>
    <w:div w:id="952785543">
      <w:bodyDiv w:val="1"/>
      <w:marLeft w:val="0"/>
      <w:marRight w:val="0"/>
      <w:marTop w:val="0"/>
      <w:marBottom w:val="0"/>
      <w:divBdr>
        <w:top w:val="none" w:sz="0" w:space="0" w:color="auto"/>
        <w:left w:val="none" w:sz="0" w:space="0" w:color="auto"/>
        <w:bottom w:val="none" w:sz="0" w:space="0" w:color="auto"/>
        <w:right w:val="none" w:sz="0" w:space="0" w:color="auto"/>
      </w:divBdr>
    </w:div>
    <w:div w:id="956718519">
      <w:bodyDiv w:val="1"/>
      <w:marLeft w:val="0"/>
      <w:marRight w:val="0"/>
      <w:marTop w:val="0"/>
      <w:marBottom w:val="0"/>
      <w:divBdr>
        <w:top w:val="none" w:sz="0" w:space="0" w:color="auto"/>
        <w:left w:val="none" w:sz="0" w:space="0" w:color="auto"/>
        <w:bottom w:val="none" w:sz="0" w:space="0" w:color="auto"/>
        <w:right w:val="none" w:sz="0" w:space="0" w:color="auto"/>
      </w:divBdr>
    </w:div>
    <w:div w:id="958145188">
      <w:bodyDiv w:val="1"/>
      <w:marLeft w:val="0"/>
      <w:marRight w:val="0"/>
      <w:marTop w:val="0"/>
      <w:marBottom w:val="0"/>
      <w:divBdr>
        <w:top w:val="none" w:sz="0" w:space="0" w:color="auto"/>
        <w:left w:val="none" w:sz="0" w:space="0" w:color="auto"/>
        <w:bottom w:val="none" w:sz="0" w:space="0" w:color="auto"/>
        <w:right w:val="none" w:sz="0" w:space="0" w:color="auto"/>
      </w:divBdr>
    </w:div>
    <w:div w:id="958757296">
      <w:bodyDiv w:val="1"/>
      <w:marLeft w:val="0"/>
      <w:marRight w:val="0"/>
      <w:marTop w:val="0"/>
      <w:marBottom w:val="0"/>
      <w:divBdr>
        <w:top w:val="none" w:sz="0" w:space="0" w:color="auto"/>
        <w:left w:val="none" w:sz="0" w:space="0" w:color="auto"/>
        <w:bottom w:val="none" w:sz="0" w:space="0" w:color="auto"/>
        <w:right w:val="none" w:sz="0" w:space="0" w:color="auto"/>
      </w:divBdr>
    </w:div>
    <w:div w:id="964655708">
      <w:bodyDiv w:val="1"/>
      <w:marLeft w:val="0"/>
      <w:marRight w:val="0"/>
      <w:marTop w:val="0"/>
      <w:marBottom w:val="0"/>
      <w:divBdr>
        <w:top w:val="none" w:sz="0" w:space="0" w:color="auto"/>
        <w:left w:val="none" w:sz="0" w:space="0" w:color="auto"/>
        <w:bottom w:val="none" w:sz="0" w:space="0" w:color="auto"/>
        <w:right w:val="none" w:sz="0" w:space="0" w:color="auto"/>
      </w:divBdr>
    </w:div>
    <w:div w:id="964694456">
      <w:bodyDiv w:val="1"/>
      <w:marLeft w:val="0"/>
      <w:marRight w:val="0"/>
      <w:marTop w:val="0"/>
      <w:marBottom w:val="0"/>
      <w:divBdr>
        <w:top w:val="none" w:sz="0" w:space="0" w:color="auto"/>
        <w:left w:val="none" w:sz="0" w:space="0" w:color="auto"/>
        <w:bottom w:val="none" w:sz="0" w:space="0" w:color="auto"/>
        <w:right w:val="none" w:sz="0" w:space="0" w:color="auto"/>
      </w:divBdr>
    </w:div>
    <w:div w:id="969746103">
      <w:bodyDiv w:val="1"/>
      <w:marLeft w:val="0"/>
      <w:marRight w:val="0"/>
      <w:marTop w:val="0"/>
      <w:marBottom w:val="0"/>
      <w:divBdr>
        <w:top w:val="none" w:sz="0" w:space="0" w:color="auto"/>
        <w:left w:val="none" w:sz="0" w:space="0" w:color="auto"/>
        <w:bottom w:val="none" w:sz="0" w:space="0" w:color="auto"/>
        <w:right w:val="none" w:sz="0" w:space="0" w:color="auto"/>
      </w:divBdr>
    </w:div>
    <w:div w:id="979071941">
      <w:bodyDiv w:val="1"/>
      <w:marLeft w:val="0"/>
      <w:marRight w:val="0"/>
      <w:marTop w:val="0"/>
      <w:marBottom w:val="0"/>
      <w:divBdr>
        <w:top w:val="none" w:sz="0" w:space="0" w:color="auto"/>
        <w:left w:val="none" w:sz="0" w:space="0" w:color="auto"/>
        <w:bottom w:val="none" w:sz="0" w:space="0" w:color="auto"/>
        <w:right w:val="none" w:sz="0" w:space="0" w:color="auto"/>
      </w:divBdr>
    </w:div>
    <w:div w:id="981423094">
      <w:bodyDiv w:val="1"/>
      <w:marLeft w:val="0"/>
      <w:marRight w:val="0"/>
      <w:marTop w:val="0"/>
      <w:marBottom w:val="0"/>
      <w:divBdr>
        <w:top w:val="none" w:sz="0" w:space="0" w:color="auto"/>
        <w:left w:val="none" w:sz="0" w:space="0" w:color="auto"/>
        <w:bottom w:val="none" w:sz="0" w:space="0" w:color="auto"/>
        <w:right w:val="none" w:sz="0" w:space="0" w:color="auto"/>
      </w:divBdr>
    </w:div>
    <w:div w:id="982273320">
      <w:bodyDiv w:val="1"/>
      <w:marLeft w:val="0"/>
      <w:marRight w:val="0"/>
      <w:marTop w:val="0"/>
      <w:marBottom w:val="0"/>
      <w:divBdr>
        <w:top w:val="none" w:sz="0" w:space="0" w:color="auto"/>
        <w:left w:val="none" w:sz="0" w:space="0" w:color="auto"/>
        <w:bottom w:val="none" w:sz="0" w:space="0" w:color="auto"/>
        <w:right w:val="none" w:sz="0" w:space="0" w:color="auto"/>
      </w:divBdr>
    </w:div>
    <w:div w:id="988823186">
      <w:bodyDiv w:val="1"/>
      <w:marLeft w:val="0"/>
      <w:marRight w:val="0"/>
      <w:marTop w:val="0"/>
      <w:marBottom w:val="0"/>
      <w:divBdr>
        <w:top w:val="none" w:sz="0" w:space="0" w:color="auto"/>
        <w:left w:val="none" w:sz="0" w:space="0" w:color="auto"/>
        <w:bottom w:val="none" w:sz="0" w:space="0" w:color="auto"/>
        <w:right w:val="none" w:sz="0" w:space="0" w:color="auto"/>
      </w:divBdr>
    </w:div>
    <w:div w:id="996303801">
      <w:bodyDiv w:val="1"/>
      <w:marLeft w:val="0"/>
      <w:marRight w:val="0"/>
      <w:marTop w:val="0"/>
      <w:marBottom w:val="0"/>
      <w:divBdr>
        <w:top w:val="none" w:sz="0" w:space="0" w:color="auto"/>
        <w:left w:val="none" w:sz="0" w:space="0" w:color="auto"/>
        <w:bottom w:val="none" w:sz="0" w:space="0" w:color="auto"/>
        <w:right w:val="none" w:sz="0" w:space="0" w:color="auto"/>
      </w:divBdr>
    </w:div>
    <w:div w:id="997271358">
      <w:bodyDiv w:val="1"/>
      <w:marLeft w:val="0"/>
      <w:marRight w:val="0"/>
      <w:marTop w:val="0"/>
      <w:marBottom w:val="0"/>
      <w:divBdr>
        <w:top w:val="none" w:sz="0" w:space="0" w:color="auto"/>
        <w:left w:val="none" w:sz="0" w:space="0" w:color="auto"/>
        <w:bottom w:val="none" w:sz="0" w:space="0" w:color="auto"/>
        <w:right w:val="none" w:sz="0" w:space="0" w:color="auto"/>
      </w:divBdr>
    </w:div>
    <w:div w:id="1001548815">
      <w:bodyDiv w:val="1"/>
      <w:marLeft w:val="0"/>
      <w:marRight w:val="0"/>
      <w:marTop w:val="0"/>
      <w:marBottom w:val="0"/>
      <w:divBdr>
        <w:top w:val="none" w:sz="0" w:space="0" w:color="auto"/>
        <w:left w:val="none" w:sz="0" w:space="0" w:color="auto"/>
        <w:bottom w:val="none" w:sz="0" w:space="0" w:color="auto"/>
        <w:right w:val="none" w:sz="0" w:space="0" w:color="auto"/>
      </w:divBdr>
    </w:div>
    <w:div w:id="1006056015">
      <w:bodyDiv w:val="1"/>
      <w:marLeft w:val="0"/>
      <w:marRight w:val="0"/>
      <w:marTop w:val="0"/>
      <w:marBottom w:val="0"/>
      <w:divBdr>
        <w:top w:val="none" w:sz="0" w:space="0" w:color="auto"/>
        <w:left w:val="none" w:sz="0" w:space="0" w:color="auto"/>
        <w:bottom w:val="none" w:sz="0" w:space="0" w:color="auto"/>
        <w:right w:val="none" w:sz="0" w:space="0" w:color="auto"/>
      </w:divBdr>
    </w:div>
    <w:div w:id="1016007353">
      <w:bodyDiv w:val="1"/>
      <w:marLeft w:val="0"/>
      <w:marRight w:val="0"/>
      <w:marTop w:val="0"/>
      <w:marBottom w:val="0"/>
      <w:divBdr>
        <w:top w:val="none" w:sz="0" w:space="0" w:color="auto"/>
        <w:left w:val="none" w:sz="0" w:space="0" w:color="auto"/>
        <w:bottom w:val="none" w:sz="0" w:space="0" w:color="auto"/>
        <w:right w:val="none" w:sz="0" w:space="0" w:color="auto"/>
      </w:divBdr>
      <w:divsChild>
        <w:div w:id="1729918316">
          <w:marLeft w:val="0"/>
          <w:marRight w:val="0"/>
          <w:marTop w:val="0"/>
          <w:marBottom w:val="0"/>
          <w:divBdr>
            <w:top w:val="none" w:sz="0" w:space="0" w:color="auto"/>
            <w:left w:val="none" w:sz="0" w:space="0" w:color="auto"/>
            <w:bottom w:val="none" w:sz="0" w:space="0" w:color="auto"/>
            <w:right w:val="none" w:sz="0" w:space="0" w:color="auto"/>
          </w:divBdr>
        </w:div>
      </w:divsChild>
    </w:div>
    <w:div w:id="1016077817">
      <w:bodyDiv w:val="1"/>
      <w:marLeft w:val="0"/>
      <w:marRight w:val="0"/>
      <w:marTop w:val="0"/>
      <w:marBottom w:val="0"/>
      <w:divBdr>
        <w:top w:val="none" w:sz="0" w:space="0" w:color="auto"/>
        <w:left w:val="none" w:sz="0" w:space="0" w:color="auto"/>
        <w:bottom w:val="none" w:sz="0" w:space="0" w:color="auto"/>
        <w:right w:val="none" w:sz="0" w:space="0" w:color="auto"/>
      </w:divBdr>
    </w:div>
    <w:div w:id="1016813173">
      <w:bodyDiv w:val="1"/>
      <w:marLeft w:val="0"/>
      <w:marRight w:val="0"/>
      <w:marTop w:val="0"/>
      <w:marBottom w:val="0"/>
      <w:divBdr>
        <w:top w:val="none" w:sz="0" w:space="0" w:color="auto"/>
        <w:left w:val="none" w:sz="0" w:space="0" w:color="auto"/>
        <w:bottom w:val="none" w:sz="0" w:space="0" w:color="auto"/>
        <w:right w:val="none" w:sz="0" w:space="0" w:color="auto"/>
      </w:divBdr>
      <w:divsChild>
        <w:div w:id="445078666">
          <w:marLeft w:val="0"/>
          <w:marRight w:val="0"/>
          <w:marTop w:val="0"/>
          <w:marBottom w:val="0"/>
          <w:divBdr>
            <w:top w:val="none" w:sz="0" w:space="0" w:color="auto"/>
            <w:left w:val="none" w:sz="0" w:space="0" w:color="auto"/>
            <w:bottom w:val="none" w:sz="0" w:space="0" w:color="auto"/>
            <w:right w:val="none" w:sz="0" w:space="0" w:color="auto"/>
          </w:divBdr>
        </w:div>
      </w:divsChild>
    </w:div>
    <w:div w:id="1021205917">
      <w:bodyDiv w:val="1"/>
      <w:marLeft w:val="0"/>
      <w:marRight w:val="0"/>
      <w:marTop w:val="0"/>
      <w:marBottom w:val="0"/>
      <w:divBdr>
        <w:top w:val="none" w:sz="0" w:space="0" w:color="auto"/>
        <w:left w:val="none" w:sz="0" w:space="0" w:color="auto"/>
        <w:bottom w:val="none" w:sz="0" w:space="0" w:color="auto"/>
        <w:right w:val="none" w:sz="0" w:space="0" w:color="auto"/>
      </w:divBdr>
    </w:div>
    <w:div w:id="1022364195">
      <w:bodyDiv w:val="1"/>
      <w:marLeft w:val="0"/>
      <w:marRight w:val="0"/>
      <w:marTop w:val="0"/>
      <w:marBottom w:val="0"/>
      <w:divBdr>
        <w:top w:val="none" w:sz="0" w:space="0" w:color="auto"/>
        <w:left w:val="none" w:sz="0" w:space="0" w:color="auto"/>
        <w:bottom w:val="none" w:sz="0" w:space="0" w:color="auto"/>
        <w:right w:val="none" w:sz="0" w:space="0" w:color="auto"/>
      </w:divBdr>
    </w:div>
    <w:div w:id="1030060444">
      <w:bodyDiv w:val="1"/>
      <w:marLeft w:val="0"/>
      <w:marRight w:val="0"/>
      <w:marTop w:val="0"/>
      <w:marBottom w:val="0"/>
      <w:divBdr>
        <w:top w:val="none" w:sz="0" w:space="0" w:color="auto"/>
        <w:left w:val="none" w:sz="0" w:space="0" w:color="auto"/>
        <w:bottom w:val="none" w:sz="0" w:space="0" w:color="auto"/>
        <w:right w:val="none" w:sz="0" w:space="0" w:color="auto"/>
      </w:divBdr>
    </w:div>
    <w:div w:id="1039671912">
      <w:bodyDiv w:val="1"/>
      <w:marLeft w:val="0"/>
      <w:marRight w:val="0"/>
      <w:marTop w:val="0"/>
      <w:marBottom w:val="0"/>
      <w:divBdr>
        <w:top w:val="none" w:sz="0" w:space="0" w:color="auto"/>
        <w:left w:val="none" w:sz="0" w:space="0" w:color="auto"/>
        <w:bottom w:val="none" w:sz="0" w:space="0" w:color="auto"/>
        <w:right w:val="none" w:sz="0" w:space="0" w:color="auto"/>
      </w:divBdr>
    </w:div>
    <w:div w:id="1043602677">
      <w:bodyDiv w:val="1"/>
      <w:marLeft w:val="0"/>
      <w:marRight w:val="0"/>
      <w:marTop w:val="0"/>
      <w:marBottom w:val="0"/>
      <w:divBdr>
        <w:top w:val="none" w:sz="0" w:space="0" w:color="auto"/>
        <w:left w:val="none" w:sz="0" w:space="0" w:color="auto"/>
        <w:bottom w:val="none" w:sz="0" w:space="0" w:color="auto"/>
        <w:right w:val="none" w:sz="0" w:space="0" w:color="auto"/>
      </w:divBdr>
    </w:div>
    <w:div w:id="1047338734">
      <w:bodyDiv w:val="1"/>
      <w:marLeft w:val="0"/>
      <w:marRight w:val="0"/>
      <w:marTop w:val="0"/>
      <w:marBottom w:val="0"/>
      <w:divBdr>
        <w:top w:val="none" w:sz="0" w:space="0" w:color="auto"/>
        <w:left w:val="none" w:sz="0" w:space="0" w:color="auto"/>
        <w:bottom w:val="none" w:sz="0" w:space="0" w:color="auto"/>
        <w:right w:val="none" w:sz="0" w:space="0" w:color="auto"/>
      </w:divBdr>
    </w:div>
    <w:div w:id="1048529518">
      <w:bodyDiv w:val="1"/>
      <w:marLeft w:val="0"/>
      <w:marRight w:val="0"/>
      <w:marTop w:val="0"/>
      <w:marBottom w:val="0"/>
      <w:divBdr>
        <w:top w:val="none" w:sz="0" w:space="0" w:color="auto"/>
        <w:left w:val="none" w:sz="0" w:space="0" w:color="auto"/>
        <w:bottom w:val="none" w:sz="0" w:space="0" w:color="auto"/>
        <w:right w:val="none" w:sz="0" w:space="0" w:color="auto"/>
      </w:divBdr>
    </w:div>
    <w:div w:id="1049308774">
      <w:bodyDiv w:val="1"/>
      <w:marLeft w:val="0"/>
      <w:marRight w:val="0"/>
      <w:marTop w:val="0"/>
      <w:marBottom w:val="0"/>
      <w:divBdr>
        <w:top w:val="none" w:sz="0" w:space="0" w:color="auto"/>
        <w:left w:val="none" w:sz="0" w:space="0" w:color="auto"/>
        <w:bottom w:val="none" w:sz="0" w:space="0" w:color="auto"/>
        <w:right w:val="none" w:sz="0" w:space="0" w:color="auto"/>
      </w:divBdr>
    </w:div>
    <w:div w:id="1049721965">
      <w:bodyDiv w:val="1"/>
      <w:marLeft w:val="0"/>
      <w:marRight w:val="0"/>
      <w:marTop w:val="0"/>
      <w:marBottom w:val="0"/>
      <w:divBdr>
        <w:top w:val="none" w:sz="0" w:space="0" w:color="auto"/>
        <w:left w:val="none" w:sz="0" w:space="0" w:color="auto"/>
        <w:bottom w:val="none" w:sz="0" w:space="0" w:color="auto"/>
        <w:right w:val="none" w:sz="0" w:space="0" w:color="auto"/>
      </w:divBdr>
    </w:div>
    <w:div w:id="1071853923">
      <w:bodyDiv w:val="1"/>
      <w:marLeft w:val="0"/>
      <w:marRight w:val="0"/>
      <w:marTop w:val="0"/>
      <w:marBottom w:val="0"/>
      <w:divBdr>
        <w:top w:val="none" w:sz="0" w:space="0" w:color="auto"/>
        <w:left w:val="none" w:sz="0" w:space="0" w:color="auto"/>
        <w:bottom w:val="none" w:sz="0" w:space="0" w:color="auto"/>
        <w:right w:val="none" w:sz="0" w:space="0" w:color="auto"/>
      </w:divBdr>
    </w:div>
    <w:div w:id="1074429040">
      <w:bodyDiv w:val="1"/>
      <w:marLeft w:val="0"/>
      <w:marRight w:val="0"/>
      <w:marTop w:val="0"/>
      <w:marBottom w:val="0"/>
      <w:divBdr>
        <w:top w:val="none" w:sz="0" w:space="0" w:color="auto"/>
        <w:left w:val="none" w:sz="0" w:space="0" w:color="auto"/>
        <w:bottom w:val="none" w:sz="0" w:space="0" w:color="auto"/>
        <w:right w:val="none" w:sz="0" w:space="0" w:color="auto"/>
      </w:divBdr>
    </w:div>
    <w:div w:id="1076974436">
      <w:bodyDiv w:val="1"/>
      <w:marLeft w:val="0"/>
      <w:marRight w:val="0"/>
      <w:marTop w:val="0"/>
      <w:marBottom w:val="0"/>
      <w:divBdr>
        <w:top w:val="none" w:sz="0" w:space="0" w:color="auto"/>
        <w:left w:val="none" w:sz="0" w:space="0" w:color="auto"/>
        <w:bottom w:val="none" w:sz="0" w:space="0" w:color="auto"/>
        <w:right w:val="none" w:sz="0" w:space="0" w:color="auto"/>
      </w:divBdr>
    </w:div>
    <w:div w:id="1082876964">
      <w:bodyDiv w:val="1"/>
      <w:marLeft w:val="0"/>
      <w:marRight w:val="0"/>
      <w:marTop w:val="0"/>
      <w:marBottom w:val="0"/>
      <w:divBdr>
        <w:top w:val="none" w:sz="0" w:space="0" w:color="auto"/>
        <w:left w:val="none" w:sz="0" w:space="0" w:color="auto"/>
        <w:bottom w:val="none" w:sz="0" w:space="0" w:color="auto"/>
        <w:right w:val="none" w:sz="0" w:space="0" w:color="auto"/>
      </w:divBdr>
    </w:div>
    <w:div w:id="1100179225">
      <w:bodyDiv w:val="1"/>
      <w:marLeft w:val="0"/>
      <w:marRight w:val="0"/>
      <w:marTop w:val="0"/>
      <w:marBottom w:val="0"/>
      <w:divBdr>
        <w:top w:val="none" w:sz="0" w:space="0" w:color="auto"/>
        <w:left w:val="none" w:sz="0" w:space="0" w:color="auto"/>
        <w:bottom w:val="none" w:sz="0" w:space="0" w:color="auto"/>
        <w:right w:val="none" w:sz="0" w:space="0" w:color="auto"/>
      </w:divBdr>
    </w:div>
    <w:div w:id="1102190693">
      <w:bodyDiv w:val="1"/>
      <w:marLeft w:val="0"/>
      <w:marRight w:val="0"/>
      <w:marTop w:val="0"/>
      <w:marBottom w:val="0"/>
      <w:divBdr>
        <w:top w:val="none" w:sz="0" w:space="0" w:color="auto"/>
        <w:left w:val="none" w:sz="0" w:space="0" w:color="auto"/>
        <w:bottom w:val="none" w:sz="0" w:space="0" w:color="auto"/>
        <w:right w:val="none" w:sz="0" w:space="0" w:color="auto"/>
      </w:divBdr>
    </w:div>
    <w:div w:id="1104838636">
      <w:bodyDiv w:val="1"/>
      <w:marLeft w:val="0"/>
      <w:marRight w:val="0"/>
      <w:marTop w:val="0"/>
      <w:marBottom w:val="0"/>
      <w:divBdr>
        <w:top w:val="none" w:sz="0" w:space="0" w:color="auto"/>
        <w:left w:val="none" w:sz="0" w:space="0" w:color="auto"/>
        <w:bottom w:val="none" w:sz="0" w:space="0" w:color="auto"/>
        <w:right w:val="none" w:sz="0" w:space="0" w:color="auto"/>
      </w:divBdr>
    </w:div>
    <w:div w:id="1114787070">
      <w:bodyDiv w:val="1"/>
      <w:marLeft w:val="0"/>
      <w:marRight w:val="0"/>
      <w:marTop w:val="0"/>
      <w:marBottom w:val="0"/>
      <w:divBdr>
        <w:top w:val="none" w:sz="0" w:space="0" w:color="auto"/>
        <w:left w:val="none" w:sz="0" w:space="0" w:color="auto"/>
        <w:bottom w:val="none" w:sz="0" w:space="0" w:color="auto"/>
        <w:right w:val="none" w:sz="0" w:space="0" w:color="auto"/>
      </w:divBdr>
    </w:div>
    <w:div w:id="1117916705">
      <w:bodyDiv w:val="1"/>
      <w:marLeft w:val="0"/>
      <w:marRight w:val="0"/>
      <w:marTop w:val="0"/>
      <w:marBottom w:val="0"/>
      <w:divBdr>
        <w:top w:val="none" w:sz="0" w:space="0" w:color="auto"/>
        <w:left w:val="none" w:sz="0" w:space="0" w:color="auto"/>
        <w:bottom w:val="none" w:sz="0" w:space="0" w:color="auto"/>
        <w:right w:val="none" w:sz="0" w:space="0" w:color="auto"/>
      </w:divBdr>
    </w:div>
    <w:div w:id="1128207354">
      <w:bodyDiv w:val="1"/>
      <w:marLeft w:val="0"/>
      <w:marRight w:val="0"/>
      <w:marTop w:val="0"/>
      <w:marBottom w:val="0"/>
      <w:divBdr>
        <w:top w:val="none" w:sz="0" w:space="0" w:color="auto"/>
        <w:left w:val="none" w:sz="0" w:space="0" w:color="auto"/>
        <w:bottom w:val="none" w:sz="0" w:space="0" w:color="auto"/>
        <w:right w:val="none" w:sz="0" w:space="0" w:color="auto"/>
      </w:divBdr>
    </w:div>
    <w:div w:id="1128670657">
      <w:bodyDiv w:val="1"/>
      <w:marLeft w:val="0"/>
      <w:marRight w:val="0"/>
      <w:marTop w:val="0"/>
      <w:marBottom w:val="0"/>
      <w:divBdr>
        <w:top w:val="none" w:sz="0" w:space="0" w:color="auto"/>
        <w:left w:val="none" w:sz="0" w:space="0" w:color="auto"/>
        <w:bottom w:val="none" w:sz="0" w:space="0" w:color="auto"/>
        <w:right w:val="none" w:sz="0" w:space="0" w:color="auto"/>
      </w:divBdr>
    </w:div>
    <w:div w:id="1134328786">
      <w:bodyDiv w:val="1"/>
      <w:marLeft w:val="0"/>
      <w:marRight w:val="0"/>
      <w:marTop w:val="0"/>
      <w:marBottom w:val="0"/>
      <w:divBdr>
        <w:top w:val="none" w:sz="0" w:space="0" w:color="auto"/>
        <w:left w:val="none" w:sz="0" w:space="0" w:color="auto"/>
        <w:bottom w:val="none" w:sz="0" w:space="0" w:color="auto"/>
        <w:right w:val="none" w:sz="0" w:space="0" w:color="auto"/>
      </w:divBdr>
    </w:div>
    <w:div w:id="1137408968">
      <w:bodyDiv w:val="1"/>
      <w:marLeft w:val="0"/>
      <w:marRight w:val="0"/>
      <w:marTop w:val="0"/>
      <w:marBottom w:val="0"/>
      <w:divBdr>
        <w:top w:val="none" w:sz="0" w:space="0" w:color="auto"/>
        <w:left w:val="none" w:sz="0" w:space="0" w:color="auto"/>
        <w:bottom w:val="none" w:sz="0" w:space="0" w:color="auto"/>
        <w:right w:val="none" w:sz="0" w:space="0" w:color="auto"/>
      </w:divBdr>
    </w:div>
    <w:div w:id="1143811035">
      <w:bodyDiv w:val="1"/>
      <w:marLeft w:val="0"/>
      <w:marRight w:val="0"/>
      <w:marTop w:val="0"/>
      <w:marBottom w:val="0"/>
      <w:divBdr>
        <w:top w:val="none" w:sz="0" w:space="0" w:color="auto"/>
        <w:left w:val="none" w:sz="0" w:space="0" w:color="auto"/>
        <w:bottom w:val="none" w:sz="0" w:space="0" w:color="auto"/>
        <w:right w:val="none" w:sz="0" w:space="0" w:color="auto"/>
      </w:divBdr>
    </w:div>
    <w:div w:id="1145977287">
      <w:bodyDiv w:val="1"/>
      <w:marLeft w:val="0"/>
      <w:marRight w:val="0"/>
      <w:marTop w:val="0"/>
      <w:marBottom w:val="0"/>
      <w:divBdr>
        <w:top w:val="none" w:sz="0" w:space="0" w:color="auto"/>
        <w:left w:val="none" w:sz="0" w:space="0" w:color="auto"/>
        <w:bottom w:val="none" w:sz="0" w:space="0" w:color="auto"/>
        <w:right w:val="none" w:sz="0" w:space="0" w:color="auto"/>
      </w:divBdr>
    </w:div>
    <w:div w:id="1155796724">
      <w:bodyDiv w:val="1"/>
      <w:marLeft w:val="0"/>
      <w:marRight w:val="0"/>
      <w:marTop w:val="0"/>
      <w:marBottom w:val="0"/>
      <w:divBdr>
        <w:top w:val="none" w:sz="0" w:space="0" w:color="auto"/>
        <w:left w:val="none" w:sz="0" w:space="0" w:color="auto"/>
        <w:bottom w:val="none" w:sz="0" w:space="0" w:color="auto"/>
        <w:right w:val="none" w:sz="0" w:space="0" w:color="auto"/>
      </w:divBdr>
    </w:div>
    <w:div w:id="1163083236">
      <w:bodyDiv w:val="1"/>
      <w:marLeft w:val="0"/>
      <w:marRight w:val="0"/>
      <w:marTop w:val="0"/>
      <w:marBottom w:val="0"/>
      <w:divBdr>
        <w:top w:val="none" w:sz="0" w:space="0" w:color="auto"/>
        <w:left w:val="none" w:sz="0" w:space="0" w:color="auto"/>
        <w:bottom w:val="none" w:sz="0" w:space="0" w:color="auto"/>
        <w:right w:val="none" w:sz="0" w:space="0" w:color="auto"/>
      </w:divBdr>
    </w:div>
    <w:div w:id="1169058177">
      <w:bodyDiv w:val="1"/>
      <w:marLeft w:val="0"/>
      <w:marRight w:val="0"/>
      <w:marTop w:val="0"/>
      <w:marBottom w:val="0"/>
      <w:divBdr>
        <w:top w:val="none" w:sz="0" w:space="0" w:color="auto"/>
        <w:left w:val="none" w:sz="0" w:space="0" w:color="auto"/>
        <w:bottom w:val="none" w:sz="0" w:space="0" w:color="auto"/>
        <w:right w:val="none" w:sz="0" w:space="0" w:color="auto"/>
      </w:divBdr>
    </w:div>
    <w:div w:id="1171331909">
      <w:bodyDiv w:val="1"/>
      <w:marLeft w:val="0"/>
      <w:marRight w:val="0"/>
      <w:marTop w:val="0"/>
      <w:marBottom w:val="0"/>
      <w:divBdr>
        <w:top w:val="none" w:sz="0" w:space="0" w:color="auto"/>
        <w:left w:val="none" w:sz="0" w:space="0" w:color="auto"/>
        <w:bottom w:val="none" w:sz="0" w:space="0" w:color="auto"/>
        <w:right w:val="none" w:sz="0" w:space="0" w:color="auto"/>
      </w:divBdr>
    </w:div>
    <w:div w:id="1181505889">
      <w:bodyDiv w:val="1"/>
      <w:marLeft w:val="0"/>
      <w:marRight w:val="0"/>
      <w:marTop w:val="0"/>
      <w:marBottom w:val="0"/>
      <w:divBdr>
        <w:top w:val="none" w:sz="0" w:space="0" w:color="auto"/>
        <w:left w:val="none" w:sz="0" w:space="0" w:color="auto"/>
        <w:bottom w:val="none" w:sz="0" w:space="0" w:color="auto"/>
        <w:right w:val="none" w:sz="0" w:space="0" w:color="auto"/>
      </w:divBdr>
    </w:div>
    <w:div w:id="1190684264">
      <w:bodyDiv w:val="1"/>
      <w:marLeft w:val="0"/>
      <w:marRight w:val="0"/>
      <w:marTop w:val="0"/>
      <w:marBottom w:val="0"/>
      <w:divBdr>
        <w:top w:val="none" w:sz="0" w:space="0" w:color="auto"/>
        <w:left w:val="none" w:sz="0" w:space="0" w:color="auto"/>
        <w:bottom w:val="none" w:sz="0" w:space="0" w:color="auto"/>
        <w:right w:val="none" w:sz="0" w:space="0" w:color="auto"/>
      </w:divBdr>
    </w:div>
    <w:div w:id="1199515785">
      <w:bodyDiv w:val="1"/>
      <w:marLeft w:val="0"/>
      <w:marRight w:val="0"/>
      <w:marTop w:val="0"/>
      <w:marBottom w:val="0"/>
      <w:divBdr>
        <w:top w:val="none" w:sz="0" w:space="0" w:color="auto"/>
        <w:left w:val="none" w:sz="0" w:space="0" w:color="auto"/>
        <w:bottom w:val="none" w:sz="0" w:space="0" w:color="auto"/>
        <w:right w:val="none" w:sz="0" w:space="0" w:color="auto"/>
      </w:divBdr>
    </w:div>
    <w:div w:id="1204901981">
      <w:bodyDiv w:val="1"/>
      <w:marLeft w:val="0"/>
      <w:marRight w:val="0"/>
      <w:marTop w:val="0"/>
      <w:marBottom w:val="0"/>
      <w:divBdr>
        <w:top w:val="none" w:sz="0" w:space="0" w:color="auto"/>
        <w:left w:val="none" w:sz="0" w:space="0" w:color="auto"/>
        <w:bottom w:val="none" w:sz="0" w:space="0" w:color="auto"/>
        <w:right w:val="none" w:sz="0" w:space="0" w:color="auto"/>
      </w:divBdr>
    </w:div>
    <w:div w:id="1205169188">
      <w:bodyDiv w:val="1"/>
      <w:marLeft w:val="0"/>
      <w:marRight w:val="0"/>
      <w:marTop w:val="0"/>
      <w:marBottom w:val="0"/>
      <w:divBdr>
        <w:top w:val="none" w:sz="0" w:space="0" w:color="auto"/>
        <w:left w:val="none" w:sz="0" w:space="0" w:color="auto"/>
        <w:bottom w:val="none" w:sz="0" w:space="0" w:color="auto"/>
        <w:right w:val="none" w:sz="0" w:space="0" w:color="auto"/>
      </w:divBdr>
    </w:div>
    <w:div w:id="1205632278">
      <w:bodyDiv w:val="1"/>
      <w:marLeft w:val="0"/>
      <w:marRight w:val="0"/>
      <w:marTop w:val="0"/>
      <w:marBottom w:val="0"/>
      <w:divBdr>
        <w:top w:val="none" w:sz="0" w:space="0" w:color="auto"/>
        <w:left w:val="none" w:sz="0" w:space="0" w:color="auto"/>
        <w:bottom w:val="none" w:sz="0" w:space="0" w:color="auto"/>
        <w:right w:val="none" w:sz="0" w:space="0" w:color="auto"/>
      </w:divBdr>
    </w:div>
    <w:div w:id="1210993723">
      <w:bodyDiv w:val="1"/>
      <w:marLeft w:val="0"/>
      <w:marRight w:val="0"/>
      <w:marTop w:val="0"/>
      <w:marBottom w:val="0"/>
      <w:divBdr>
        <w:top w:val="none" w:sz="0" w:space="0" w:color="auto"/>
        <w:left w:val="none" w:sz="0" w:space="0" w:color="auto"/>
        <w:bottom w:val="none" w:sz="0" w:space="0" w:color="auto"/>
        <w:right w:val="none" w:sz="0" w:space="0" w:color="auto"/>
      </w:divBdr>
    </w:div>
    <w:div w:id="1220478629">
      <w:bodyDiv w:val="1"/>
      <w:marLeft w:val="0"/>
      <w:marRight w:val="0"/>
      <w:marTop w:val="0"/>
      <w:marBottom w:val="0"/>
      <w:divBdr>
        <w:top w:val="none" w:sz="0" w:space="0" w:color="auto"/>
        <w:left w:val="none" w:sz="0" w:space="0" w:color="auto"/>
        <w:bottom w:val="none" w:sz="0" w:space="0" w:color="auto"/>
        <w:right w:val="none" w:sz="0" w:space="0" w:color="auto"/>
      </w:divBdr>
    </w:div>
    <w:div w:id="1220944255">
      <w:bodyDiv w:val="1"/>
      <w:marLeft w:val="0"/>
      <w:marRight w:val="0"/>
      <w:marTop w:val="0"/>
      <w:marBottom w:val="0"/>
      <w:divBdr>
        <w:top w:val="none" w:sz="0" w:space="0" w:color="auto"/>
        <w:left w:val="none" w:sz="0" w:space="0" w:color="auto"/>
        <w:bottom w:val="none" w:sz="0" w:space="0" w:color="auto"/>
        <w:right w:val="none" w:sz="0" w:space="0" w:color="auto"/>
      </w:divBdr>
    </w:div>
    <w:div w:id="1225022247">
      <w:bodyDiv w:val="1"/>
      <w:marLeft w:val="0"/>
      <w:marRight w:val="0"/>
      <w:marTop w:val="0"/>
      <w:marBottom w:val="0"/>
      <w:divBdr>
        <w:top w:val="none" w:sz="0" w:space="0" w:color="auto"/>
        <w:left w:val="none" w:sz="0" w:space="0" w:color="auto"/>
        <w:bottom w:val="none" w:sz="0" w:space="0" w:color="auto"/>
        <w:right w:val="none" w:sz="0" w:space="0" w:color="auto"/>
      </w:divBdr>
    </w:div>
    <w:div w:id="1225139099">
      <w:bodyDiv w:val="1"/>
      <w:marLeft w:val="0"/>
      <w:marRight w:val="0"/>
      <w:marTop w:val="0"/>
      <w:marBottom w:val="0"/>
      <w:divBdr>
        <w:top w:val="none" w:sz="0" w:space="0" w:color="auto"/>
        <w:left w:val="none" w:sz="0" w:space="0" w:color="auto"/>
        <w:bottom w:val="none" w:sz="0" w:space="0" w:color="auto"/>
        <w:right w:val="none" w:sz="0" w:space="0" w:color="auto"/>
      </w:divBdr>
      <w:divsChild>
        <w:div w:id="1402219067">
          <w:marLeft w:val="0"/>
          <w:marRight w:val="0"/>
          <w:marTop w:val="0"/>
          <w:marBottom w:val="0"/>
          <w:divBdr>
            <w:top w:val="none" w:sz="0" w:space="0" w:color="auto"/>
            <w:left w:val="none" w:sz="0" w:space="0" w:color="auto"/>
            <w:bottom w:val="none" w:sz="0" w:space="0" w:color="auto"/>
            <w:right w:val="none" w:sz="0" w:space="0" w:color="auto"/>
          </w:divBdr>
        </w:div>
      </w:divsChild>
    </w:div>
    <w:div w:id="1228301788">
      <w:bodyDiv w:val="1"/>
      <w:marLeft w:val="0"/>
      <w:marRight w:val="0"/>
      <w:marTop w:val="0"/>
      <w:marBottom w:val="0"/>
      <w:divBdr>
        <w:top w:val="none" w:sz="0" w:space="0" w:color="auto"/>
        <w:left w:val="none" w:sz="0" w:space="0" w:color="auto"/>
        <w:bottom w:val="none" w:sz="0" w:space="0" w:color="auto"/>
        <w:right w:val="none" w:sz="0" w:space="0" w:color="auto"/>
      </w:divBdr>
    </w:div>
    <w:div w:id="1236672897">
      <w:bodyDiv w:val="1"/>
      <w:marLeft w:val="0"/>
      <w:marRight w:val="0"/>
      <w:marTop w:val="0"/>
      <w:marBottom w:val="0"/>
      <w:divBdr>
        <w:top w:val="none" w:sz="0" w:space="0" w:color="auto"/>
        <w:left w:val="none" w:sz="0" w:space="0" w:color="auto"/>
        <w:bottom w:val="none" w:sz="0" w:space="0" w:color="auto"/>
        <w:right w:val="none" w:sz="0" w:space="0" w:color="auto"/>
      </w:divBdr>
    </w:div>
    <w:div w:id="1239831320">
      <w:bodyDiv w:val="1"/>
      <w:marLeft w:val="0"/>
      <w:marRight w:val="0"/>
      <w:marTop w:val="0"/>
      <w:marBottom w:val="0"/>
      <w:divBdr>
        <w:top w:val="none" w:sz="0" w:space="0" w:color="auto"/>
        <w:left w:val="none" w:sz="0" w:space="0" w:color="auto"/>
        <w:bottom w:val="none" w:sz="0" w:space="0" w:color="auto"/>
        <w:right w:val="none" w:sz="0" w:space="0" w:color="auto"/>
      </w:divBdr>
      <w:divsChild>
        <w:div w:id="1908569523">
          <w:marLeft w:val="0"/>
          <w:marRight w:val="0"/>
          <w:marTop w:val="0"/>
          <w:marBottom w:val="0"/>
          <w:divBdr>
            <w:top w:val="none" w:sz="0" w:space="0" w:color="auto"/>
            <w:left w:val="none" w:sz="0" w:space="0" w:color="auto"/>
            <w:bottom w:val="none" w:sz="0" w:space="0" w:color="auto"/>
            <w:right w:val="none" w:sz="0" w:space="0" w:color="auto"/>
          </w:divBdr>
        </w:div>
      </w:divsChild>
    </w:div>
    <w:div w:id="1245531516">
      <w:bodyDiv w:val="1"/>
      <w:marLeft w:val="0"/>
      <w:marRight w:val="0"/>
      <w:marTop w:val="0"/>
      <w:marBottom w:val="0"/>
      <w:divBdr>
        <w:top w:val="none" w:sz="0" w:space="0" w:color="auto"/>
        <w:left w:val="none" w:sz="0" w:space="0" w:color="auto"/>
        <w:bottom w:val="none" w:sz="0" w:space="0" w:color="auto"/>
        <w:right w:val="none" w:sz="0" w:space="0" w:color="auto"/>
      </w:divBdr>
      <w:divsChild>
        <w:div w:id="286814182">
          <w:marLeft w:val="0"/>
          <w:marRight w:val="0"/>
          <w:marTop w:val="0"/>
          <w:marBottom w:val="0"/>
          <w:divBdr>
            <w:top w:val="none" w:sz="0" w:space="0" w:color="auto"/>
            <w:left w:val="none" w:sz="0" w:space="0" w:color="auto"/>
            <w:bottom w:val="none" w:sz="0" w:space="0" w:color="auto"/>
            <w:right w:val="none" w:sz="0" w:space="0" w:color="auto"/>
          </w:divBdr>
        </w:div>
      </w:divsChild>
    </w:div>
    <w:div w:id="1249342466">
      <w:bodyDiv w:val="1"/>
      <w:marLeft w:val="0"/>
      <w:marRight w:val="0"/>
      <w:marTop w:val="0"/>
      <w:marBottom w:val="0"/>
      <w:divBdr>
        <w:top w:val="none" w:sz="0" w:space="0" w:color="auto"/>
        <w:left w:val="none" w:sz="0" w:space="0" w:color="auto"/>
        <w:bottom w:val="none" w:sz="0" w:space="0" w:color="auto"/>
        <w:right w:val="none" w:sz="0" w:space="0" w:color="auto"/>
      </w:divBdr>
    </w:div>
    <w:div w:id="1251769663">
      <w:bodyDiv w:val="1"/>
      <w:marLeft w:val="0"/>
      <w:marRight w:val="0"/>
      <w:marTop w:val="0"/>
      <w:marBottom w:val="0"/>
      <w:divBdr>
        <w:top w:val="none" w:sz="0" w:space="0" w:color="auto"/>
        <w:left w:val="none" w:sz="0" w:space="0" w:color="auto"/>
        <w:bottom w:val="none" w:sz="0" w:space="0" w:color="auto"/>
        <w:right w:val="none" w:sz="0" w:space="0" w:color="auto"/>
      </w:divBdr>
    </w:div>
    <w:div w:id="1255015863">
      <w:bodyDiv w:val="1"/>
      <w:marLeft w:val="0"/>
      <w:marRight w:val="0"/>
      <w:marTop w:val="0"/>
      <w:marBottom w:val="0"/>
      <w:divBdr>
        <w:top w:val="none" w:sz="0" w:space="0" w:color="auto"/>
        <w:left w:val="none" w:sz="0" w:space="0" w:color="auto"/>
        <w:bottom w:val="none" w:sz="0" w:space="0" w:color="auto"/>
        <w:right w:val="none" w:sz="0" w:space="0" w:color="auto"/>
      </w:divBdr>
    </w:div>
    <w:div w:id="1258710404">
      <w:bodyDiv w:val="1"/>
      <w:marLeft w:val="0"/>
      <w:marRight w:val="0"/>
      <w:marTop w:val="0"/>
      <w:marBottom w:val="0"/>
      <w:divBdr>
        <w:top w:val="none" w:sz="0" w:space="0" w:color="auto"/>
        <w:left w:val="none" w:sz="0" w:space="0" w:color="auto"/>
        <w:bottom w:val="none" w:sz="0" w:space="0" w:color="auto"/>
        <w:right w:val="none" w:sz="0" w:space="0" w:color="auto"/>
      </w:divBdr>
    </w:div>
    <w:div w:id="1265115510">
      <w:bodyDiv w:val="1"/>
      <w:marLeft w:val="0"/>
      <w:marRight w:val="0"/>
      <w:marTop w:val="0"/>
      <w:marBottom w:val="0"/>
      <w:divBdr>
        <w:top w:val="none" w:sz="0" w:space="0" w:color="auto"/>
        <w:left w:val="none" w:sz="0" w:space="0" w:color="auto"/>
        <w:bottom w:val="none" w:sz="0" w:space="0" w:color="auto"/>
        <w:right w:val="none" w:sz="0" w:space="0" w:color="auto"/>
      </w:divBdr>
    </w:div>
    <w:div w:id="1266186654">
      <w:bodyDiv w:val="1"/>
      <w:marLeft w:val="0"/>
      <w:marRight w:val="0"/>
      <w:marTop w:val="0"/>
      <w:marBottom w:val="0"/>
      <w:divBdr>
        <w:top w:val="none" w:sz="0" w:space="0" w:color="auto"/>
        <w:left w:val="none" w:sz="0" w:space="0" w:color="auto"/>
        <w:bottom w:val="none" w:sz="0" w:space="0" w:color="auto"/>
        <w:right w:val="none" w:sz="0" w:space="0" w:color="auto"/>
      </w:divBdr>
    </w:div>
    <w:div w:id="1266503357">
      <w:bodyDiv w:val="1"/>
      <w:marLeft w:val="0"/>
      <w:marRight w:val="0"/>
      <w:marTop w:val="0"/>
      <w:marBottom w:val="0"/>
      <w:divBdr>
        <w:top w:val="none" w:sz="0" w:space="0" w:color="auto"/>
        <w:left w:val="none" w:sz="0" w:space="0" w:color="auto"/>
        <w:bottom w:val="none" w:sz="0" w:space="0" w:color="auto"/>
        <w:right w:val="none" w:sz="0" w:space="0" w:color="auto"/>
      </w:divBdr>
    </w:div>
    <w:div w:id="1271741117">
      <w:bodyDiv w:val="1"/>
      <w:marLeft w:val="0"/>
      <w:marRight w:val="0"/>
      <w:marTop w:val="0"/>
      <w:marBottom w:val="0"/>
      <w:divBdr>
        <w:top w:val="none" w:sz="0" w:space="0" w:color="auto"/>
        <w:left w:val="none" w:sz="0" w:space="0" w:color="auto"/>
        <w:bottom w:val="none" w:sz="0" w:space="0" w:color="auto"/>
        <w:right w:val="none" w:sz="0" w:space="0" w:color="auto"/>
      </w:divBdr>
    </w:div>
    <w:div w:id="1290625776">
      <w:bodyDiv w:val="1"/>
      <w:marLeft w:val="0"/>
      <w:marRight w:val="0"/>
      <w:marTop w:val="0"/>
      <w:marBottom w:val="0"/>
      <w:divBdr>
        <w:top w:val="none" w:sz="0" w:space="0" w:color="auto"/>
        <w:left w:val="none" w:sz="0" w:space="0" w:color="auto"/>
        <w:bottom w:val="none" w:sz="0" w:space="0" w:color="auto"/>
        <w:right w:val="none" w:sz="0" w:space="0" w:color="auto"/>
      </w:divBdr>
    </w:div>
    <w:div w:id="1292250402">
      <w:bodyDiv w:val="1"/>
      <w:marLeft w:val="0"/>
      <w:marRight w:val="0"/>
      <w:marTop w:val="0"/>
      <w:marBottom w:val="0"/>
      <w:divBdr>
        <w:top w:val="none" w:sz="0" w:space="0" w:color="auto"/>
        <w:left w:val="none" w:sz="0" w:space="0" w:color="auto"/>
        <w:bottom w:val="none" w:sz="0" w:space="0" w:color="auto"/>
        <w:right w:val="none" w:sz="0" w:space="0" w:color="auto"/>
      </w:divBdr>
    </w:div>
    <w:div w:id="1294630893">
      <w:bodyDiv w:val="1"/>
      <w:marLeft w:val="0"/>
      <w:marRight w:val="0"/>
      <w:marTop w:val="0"/>
      <w:marBottom w:val="0"/>
      <w:divBdr>
        <w:top w:val="none" w:sz="0" w:space="0" w:color="auto"/>
        <w:left w:val="none" w:sz="0" w:space="0" w:color="auto"/>
        <w:bottom w:val="none" w:sz="0" w:space="0" w:color="auto"/>
        <w:right w:val="none" w:sz="0" w:space="0" w:color="auto"/>
      </w:divBdr>
    </w:div>
    <w:div w:id="1303078567">
      <w:bodyDiv w:val="1"/>
      <w:marLeft w:val="0"/>
      <w:marRight w:val="0"/>
      <w:marTop w:val="0"/>
      <w:marBottom w:val="0"/>
      <w:divBdr>
        <w:top w:val="none" w:sz="0" w:space="0" w:color="auto"/>
        <w:left w:val="none" w:sz="0" w:space="0" w:color="auto"/>
        <w:bottom w:val="none" w:sz="0" w:space="0" w:color="auto"/>
        <w:right w:val="none" w:sz="0" w:space="0" w:color="auto"/>
      </w:divBdr>
    </w:div>
    <w:div w:id="1316370689">
      <w:bodyDiv w:val="1"/>
      <w:marLeft w:val="0"/>
      <w:marRight w:val="0"/>
      <w:marTop w:val="0"/>
      <w:marBottom w:val="0"/>
      <w:divBdr>
        <w:top w:val="none" w:sz="0" w:space="0" w:color="auto"/>
        <w:left w:val="none" w:sz="0" w:space="0" w:color="auto"/>
        <w:bottom w:val="none" w:sz="0" w:space="0" w:color="auto"/>
        <w:right w:val="none" w:sz="0" w:space="0" w:color="auto"/>
      </w:divBdr>
    </w:div>
    <w:div w:id="1322663106">
      <w:bodyDiv w:val="1"/>
      <w:marLeft w:val="0"/>
      <w:marRight w:val="0"/>
      <w:marTop w:val="0"/>
      <w:marBottom w:val="0"/>
      <w:divBdr>
        <w:top w:val="none" w:sz="0" w:space="0" w:color="auto"/>
        <w:left w:val="none" w:sz="0" w:space="0" w:color="auto"/>
        <w:bottom w:val="none" w:sz="0" w:space="0" w:color="auto"/>
        <w:right w:val="none" w:sz="0" w:space="0" w:color="auto"/>
      </w:divBdr>
    </w:div>
    <w:div w:id="1327629667">
      <w:bodyDiv w:val="1"/>
      <w:marLeft w:val="0"/>
      <w:marRight w:val="0"/>
      <w:marTop w:val="0"/>
      <w:marBottom w:val="0"/>
      <w:divBdr>
        <w:top w:val="none" w:sz="0" w:space="0" w:color="auto"/>
        <w:left w:val="none" w:sz="0" w:space="0" w:color="auto"/>
        <w:bottom w:val="none" w:sz="0" w:space="0" w:color="auto"/>
        <w:right w:val="none" w:sz="0" w:space="0" w:color="auto"/>
      </w:divBdr>
    </w:div>
    <w:div w:id="1328092861">
      <w:bodyDiv w:val="1"/>
      <w:marLeft w:val="0"/>
      <w:marRight w:val="0"/>
      <w:marTop w:val="0"/>
      <w:marBottom w:val="0"/>
      <w:divBdr>
        <w:top w:val="none" w:sz="0" w:space="0" w:color="auto"/>
        <w:left w:val="none" w:sz="0" w:space="0" w:color="auto"/>
        <w:bottom w:val="none" w:sz="0" w:space="0" w:color="auto"/>
        <w:right w:val="none" w:sz="0" w:space="0" w:color="auto"/>
      </w:divBdr>
    </w:div>
    <w:div w:id="1333606058">
      <w:bodyDiv w:val="1"/>
      <w:marLeft w:val="0"/>
      <w:marRight w:val="0"/>
      <w:marTop w:val="0"/>
      <w:marBottom w:val="0"/>
      <w:divBdr>
        <w:top w:val="none" w:sz="0" w:space="0" w:color="auto"/>
        <w:left w:val="none" w:sz="0" w:space="0" w:color="auto"/>
        <w:bottom w:val="none" w:sz="0" w:space="0" w:color="auto"/>
        <w:right w:val="none" w:sz="0" w:space="0" w:color="auto"/>
      </w:divBdr>
    </w:div>
    <w:div w:id="1342588796">
      <w:bodyDiv w:val="1"/>
      <w:marLeft w:val="0"/>
      <w:marRight w:val="0"/>
      <w:marTop w:val="0"/>
      <w:marBottom w:val="0"/>
      <w:divBdr>
        <w:top w:val="none" w:sz="0" w:space="0" w:color="auto"/>
        <w:left w:val="none" w:sz="0" w:space="0" w:color="auto"/>
        <w:bottom w:val="none" w:sz="0" w:space="0" w:color="auto"/>
        <w:right w:val="none" w:sz="0" w:space="0" w:color="auto"/>
      </w:divBdr>
    </w:div>
    <w:div w:id="1343168120">
      <w:bodyDiv w:val="1"/>
      <w:marLeft w:val="0"/>
      <w:marRight w:val="0"/>
      <w:marTop w:val="0"/>
      <w:marBottom w:val="0"/>
      <w:divBdr>
        <w:top w:val="none" w:sz="0" w:space="0" w:color="auto"/>
        <w:left w:val="none" w:sz="0" w:space="0" w:color="auto"/>
        <w:bottom w:val="none" w:sz="0" w:space="0" w:color="auto"/>
        <w:right w:val="none" w:sz="0" w:space="0" w:color="auto"/>
      </w:divBdr>
    </w:div>
    <w:div w:id="1354842329">
      <w:bodyDiv w:val="1"/>
      <w:marLeft w:val="0"/>
      <w:marRight w:val="0"/>
      <w:marTop w:val="0"/>
      <w:marBottom w:val="0"/>
      <w:divBdr>
        <w:top w:val="none" w:sz="0" w:space="0" w:color="auto"/>
        <w:left w:val="none" w:sz="0" w:space="0" w:color="auto"/>
        <w:bottom w:val="none" w:sz="0" w:space="0" w:color="auto"/>
        <w:right w:val="none" w:sz="0" w:space="0" w:color="auto"/>
      </w:divBdr>
    </w:div>
    <w:div w:id="1362121654">
      <w:bodyDiv w:val="1"/>
      <w:marLeft w:val="0"/>
      <w:marRight w:val="0"/>
      <w:marTop w:val="0"/>
      <w:marBottom w:val="0"/>
      <w:divBdr>
        <w:top w:val="none" w:sz="0" w:space="0" w:color="auto"/>
        <w:left w:val="none" w:sz="0" w:space="0" w:color="auto"/>
        <w:bottom w:val="none" w:sz="0" w:space="0" w:color="auto"/>
        <w:right w:val="none" w:sz="0" w:space="0" w:color="auto"/>
      </w:divBdr>
    </w:div>
    <w:div w:id="1366561977">
      <w:bodyDiv w:val="1"/>
      <w:marLeft w:val="0"/>
      <w:marRight w:val="0"/>
      <w:marTop w:val="0"/>
      <w:marBottom w:val="0"/>
      <w:divBdr>
        <w:top w:val="none" w:sz="0" w:space="0" w:color="auto"/>
        <w:left w:val="none" w:sz="0" w:space="0" w:color="auto"/>
        <w:bottom w:val="none" w:sz="0" w:space="0" w:color="auto"/>
        <w:right w:val="none" w:sz="0" w:space="0" w:color="auto"/>
      </w:divBdr>
    </w:div>
    <w:div w:id="1389067275">
      <w:bodyDiv w:val="1"/>
      <w:marLeft w:val="0"/>
      <w:marRight w:val="0"/>
      <w:marTop w:val="0"/>
      <w:marBottom w:val="0"/>
      <w:divBdr>
        <w:top w:val="none" w:sz="0" w:space="0" w:color="auto"/>
        <w:left w:val="none" w:sz="0" w:space="0" w:color="auto"/>
        <w:bottom w:val="none" w:sz="0" w:space="0" w:color="auto"/>
        <w:right w:val="none" w:sz="0" w:space="0" w:color="auto"/>
      </w:divBdr>
    </w:div>
    <w:div w:id="1391348022">
      <w:bodyDiv w:val="1"/>
      <w:marLeft w:val="0"/>
      <w:marRight w:val="0"/>
      <w:marTop w:val="0"/>
      <w:marBottom w:val="0"/>
      <w:divBdr>
        <w:top w:val="none" w:sz="0" w:space="0" w:color="auto"/>
        <w:left w:val="none" w:sz="0" w:space="0" w:color="auto"/>
        <w:bottom w:val="none" w:sz="0" w:space="0" w:color="auto"/>
        <w:right w:val="none" w:sz="0" w:space="0" w:color="auto"/>
      </w:divBdr>
    </w:div>
    <w:div w:id="1397781628">
      <w:bodyDiv w:val="1"/>
      <w:marLeft w:val="0"/>
      <w:marRight w:val="0"/>
      <w:marTop w:val="0"/>
      <w:marBottom w:val="0"/>
      <w:divBdr>
        <w:top w:val="none" w:sz="0" w:space="0" w:color="auto"/>
        <w:left w:val="none" w:sz="0" w:space="0" w:color="auto"/>
        <w:bottom w:val="none" w:sz="0" w:space="0" w:color="auto"/>
        <w:right w:val="none" w:sz="0" w:space="0" w:color="auto"/>
      </w:divBdr>
    </w:div>
    <w:div w:id="1410075559">
      <w:bodyDiv w:val="1"/>
      <w:marLeft w:val="0"/>
      <w:marRight w:val="0"/>
      <w:marTop w:val="0"/>
      <w:marBottom w:val="0"/>
      <w:divBdr>
        <w:top w:val="none" w:sz="0" w:space="0" w:color="auto"/>
        <w:left w:val="none" w:sz="0" w:space="0" w:color="auto"/>
        <w:bottom w:val="none" w:sz="0" w:space="0" w:color="auto"/>
        <w:right w:val="none" w:sz="0" w:space="0" w:color="auto"/>
      </w:divBdr>
    </w:div>
    <w:div w:id="1416437116">
      <w:bodyDiv w:val="1"/>
      <w:marLeft w:val="0"/>
      <w:marRight w:val="0"/>
      <w:marTop w:val="0"/>
      <w:marBottom w:val="0"/>
      <w:divBdr>
        <w:top w:val="none" w:sz="0" w:space="0" w:color="auto"/>
        <w:left w:val="none" w:sz="0" w:space="0" w:color="auto"/>
        <w:bottom w:val="none" w:sz="0" w:space="0" w:color="auto"/>
        <w:right w:val="none" w:sz="0" w:space="0" w:color="auto"/>
      </w:divBdr>
    </w:div>
    <w:div w:id="1420979304">
      <w:bodyDiv w:val="1"/>
      <w:marLeft w:val="0"/>
      <w:marRight w:val="0"/>
      <w:marTop w:val="0"/>
      <w:marBottom w:val="0"/>
      <w:divBdr>
        <w:top w:val="none" w:sz="0" w:space="0" w:color="auto"/>
        <w:left w:val="none" w:sz="0" w:space="0" w:color="auto"/>
        <w:bottom w:val="none" w:sz="0" w:space="0" w:color="auto"/>
        <w:right w:val="none" w:sz="0" w:space="0" w:color="auto"/>
      </w:divBdr>
    </w:div>
    <w:div w:id="1422531825">
      <w:bodyDiv w:val="1"/>
      <w:marLeft w:val="0"/>
      <w:marRight w:val="0"/>
      <w:marTop w:val="0"/>
      <w:marBottom w:val="0"/>
      <w:divBdr>
        <w:top w:val="none" w:sz="0" w:space="0" w:color="auto"/>
        <w:left w:val="none" w:sz="0" w:space="0" w:color="auto"/>
        <w:bottom w:val="none" w:sz="0" w:space="0" w:color="auto"/>
        <w:right w:val="none" w:sz="0" w:space="0" w:color="auto"/>
      </w:divBdr>
    </w:div>
    <w:div w:id="1436246865">
      <w:bodyDiv w:val="1"/>
      <w:marLeft w:val="0"/>
      <w:marRight w:val="0"/>
      <w:marTop w:val="0"/>
      <w:marBottom w:val="0"/>
      <w:divBdr>
        <w:top w:val="none" w:sz="0" w:space="0" w:color="auto"/>
        <w:left w:val="none" w:sz="0" w:space="0" w:color="auto"/>
        <w:bottom w:val="none" w:sz="0" w:space="0" w:color="auto"/>
        <w:right w:val="none" w:sz="0" w:space="0" w:color="auto"/>
      </w:divBdr>
    </w:div>
    <w:div w:id="1441293431">
      <w:bodyDiv w:val="1"/>
      <w:marLeft w:val="0"/>
      <w:marRight w:val="0"/>
      <w:marTop w:val="0"/>
      <w:marBottom w:val="0"/>
      <w:divBdr>
        <w:top w:val="none" w:sz="0" w:space="0" w:color="auto"/>
        <w:left w:val="none" w:sz="0" w:space="0" w:color="auto"/>
        <w:bottom w:val="none" w:sz="0" w:space="0" w:color="auto"/>
        <w:right w:val="none" w:sz="0" w:space="0" w:color="auto"/>
      </w:divBdr>
    </w:div>
    <w:div w:id="1453355231">
      <w:bodyDiv w:val="1"/>
      <w:marLeft w:val="0"/>
      <w:marRight w:val="0"/>
      <w:marTop w:val="0"/>
      <w:marBottom w:val="0"/>
      <w:divBdr>
        <w:top w:val="none" w:sz="0" w:space="0" w:color="auto"/>
        <w:left w:val="none" w:sz="0" w:space="0" w:color="auto"/>
        <w:bottom w:val="none" w:sz="0" w:space="0" w:color="auto"/>
        <w:right w:val="none" w:sz="0" w:space="0" w:color="auto"/>
      </w:divBdr>
    </w:div>
    <w:div w:id="1457944405">
      <w:bodyDiv w:val="1"/>
      <w:marLeft w:val="0"/>
      <w:marRight w:val="0"/>
      <w:marTop w:val="0"/>
      <w:marBottom w:val="0"/>
      <w:divBdr>
        <w:top w:val="none" w:sz="0" w:space="0" w:color="auto"/>
        <w:left w:val="none" w:sz="0" w:space="0" w:color="auto"/>
        <w:bottom w:val="none" w:sz="0" w:space="0" w:color="auto"/>
        <w:right w:val="none" w:sz="0" w:space="0" w:color="auto"/>
      </w:divBdr>
    </w:div>
    <w:div w:id="1461266222">
      <w:bodyDiv w:val="1"/>
      <w:marLeft w:val="0"/>
      <w:marRight w:val="0"/>
      <w:marTop w:val="0"/>
      <w:marBottom w:val="0"/>
      <w:divBdr>
        <w:top w:val="none" w:sz="0" w:space="0" w:color="auto"/>
        <w:left w:val="none" w:sz="0" w:space="0" w:color="auto"/>
        <w:bottom w:val="none" w:sz="0" w:space="0" w:color="auto"/>
        <w:right w:val="none" w:sz="0" w:space="0" w:color="auto"/>
      </w:divBdr>
    </w:div>
    <w:div w:id="1467814383">
      <w:bodyDiv w:val="1"/>
      <w:marLeft w:val="0"/>
      <w:marRight w:val="0"/>
      <w:marTop w:val="0"/>
      <w:marBottom w:val="0"/>
      <w:divBdr>
        <w:top w:val="none" w:sz="0" w:space="0" w:color="auto"/>
        <w:left w:val="none" w:sz="0" w:space="0" w:color="auto"/>
        <w:bottom w:val="none" w:sz="0" w:space="0" w:color="auto"/>
        <w:right w:val="none" w:sz="0" w:space="0" w:color="auto"/>
      </w:divBdr>
    </w:div>
    <w:div w:id="1467814502">
      <w:bodyDiv w:val="1"/>
      <w:marLeft w:val="0"/>
      <w:marRight w:val="0"/>
      <w:marTop w:val="0"/>
      <w:marBottom w:val="0"/>
      <w:divBdr>
        <w:top w:val="none" w:sz="0" w:space="0" w:color="auto"/>
        <w:left w:val="none" w:sz="0" w:space="0" w:color="auto"/>
        <w:bottom w:val="none" w:sz="0" w:space="0" w:color="auto"/>
        <w:right w:val="none" w:sz="0" w:space="0" w:color="auto"/>
      </w:divBdr>
    </w:div>
    <w:div w:id="1475181040">
      <w:bodyDiv w:val="1"/>
      <w:marLeft w:val="0"/>
      <w:marRight w:val="0"/>
      <w:marTop w:val="0"/>
      <w:marBottom w:val="0"/>
      <w:divBdr>
        <w:top w:val="none" w:sz="0" w:space="0" w:color="auto"/>
        <w:left w:val="none" w:sz="0" w:space="0" w:color="auto"/>
        <w:bottom w:val="none" w:sz="0" w:space="0" w:color="auto"/>
        <w:right w:val="none" w:sz="0" w:space="0" w:color="auto"/>
      </w:divBdr>
    </w:div>
    <w:div w:id="1475296329">
      <w:bodyDiv w:val="1"/>
      <w:marLeft w:val="0"/>
      <w:marRight w:val="0"/>
      <w:marTop w:val="0"/>
      <w:marBottom w:val="0"/>
      <w:divBdr>
        <w:top w:val="none" w:sz="0" w:space="0" w:color="auto"/>
        <w:left w:val="none" w:sz="0" w:space="0" w:color="auto"/>
        <w:bottom w:val="none" w:sz="0" w:space="0" w:color="auto"/>
        <w:right w:val="none" w:sz="0" w:space="0" w:color="auto"/>
      </w:divBdr>
    </w:div>
    <w:div w:id="1476527594">
      <w:bodyDiv w:val="1"/>
      <w:marLeft w:val="0"/>
      <w:marRight w:val="0"/>
      <w:marTop w:val="0"/>
      <w:marBottom w:val="0"/>
      <w:divBdr>
        <w:top w:val="none" w:sz="0" w:space="0" w:color="auto"/>
        <w:left w:val="none" w:sz="0" w:space="0" w:color="auto"/>
        <w:bottom w:val="none" w:sz="0" w:space="0" w:color="auto"/>
        <w:right w:val="none" w:sz="0" w:space="0" w:color="auto"/>
      </w:divBdr>
    </w:div>
    <w:div w:id="1477649767">
      <w:bodyDiv w:val="1"/>
      <w:marLeft w:val="0"/>
      <w:marRight w:val="0"/>
      <w:marTop w:val="0"/>
      <w:marBottom w:val="0"/>
      <w:divBdr>
        <w:top w:val="none" w:sz="0" w:space="0" w:color="auto"/>
        <w:left w:val="none" w:sz="0" w:space="0" w:color="auto"/>
        <w:bottom w:val="none" w:sz="0" w:space="0" w:color="auto"/>
        <w:right w:val="none" w:sz="0" w:space="0" w:color="auto"/>
      </w:divBdr>
    </w:div>
    <w:div w:id="1478376210">
      <w:bodyDiv w:val="1"/>
      <w:marLeft w:val="0"/>
      <w:marRight w:val="0"/>
      <w:marTop w:val="0"/>
      <w:marBottom w:val="0"/>
      <w:divBdr>
        <w:top w:val="none" w:sz="0" w:space="0" w:color="auto"/>
        <w:left w:val="none" w:sz="0" w:space="0" w:color="auto"/>
        <w:bottom w:val="none" w:sz="0" w:space="0" w:color="auto"/>
        <w:right w:val="none" w:sz="0" w:space="0" w:color="auto"/>
      </w:divBdr>
    </w:div>
    <w:div w:id="1485660514">
      <w:bodyDiv w:val="1"/>
      <w:marLeft w:val="0"/>
      <w:marRight w:val="0"/>
      <w:marTop w:val="0"/>
      <w:marBottom w:val="0"/>
      <w:divBdr>
        <w:top w:val="none" w:sz="0" w:space="0" w:color="auto"/>
        <w:left w:val="none" w:sz="0" w:space="0" w:color="auto"/>
        <w:bottom w:val="none" w:sz="0" w:space="0" w:color="auto"/>
        <w:right w:val="none" w:sz="0" w:space="0" w:color="auto"/>
      </w:divBdr>
    </w:div>
    <w:div w:id="1486972889">
      <w:bodyDiv w:val="1"/>
      <w:marLeft w:val="0"/>
      <w:marRight w:val="0"/>
      <w:marTop w:val="0"/>
      <w:marBottom w:val="0"/>
      <w:divBdr>
        <w:top w:val="none" w:sz="0" w:space="0" w:color="auto"/>
        <w:left w:val="none" w:sz="0" w:space="0" w:color="auto"/>
        <w:bottom w:val="none" w:sz="0" w:space="0" w:color="auto"/>
        <w:right w:val="none" w:sz="0" w:space="0" w:color="auto"/>
      </w:divBdr>
    </w:div>
    <w:div w:id="1489007745">
      <w:bodyDiv w:val="1"/>
      <w:marLeft w:val="0"/>
      <w:marRight w:val="0"/>
      <w:marTop w:val="0"/>
      <w:marBottom w:val="0"/>
      <w:divBdr>
        <w:top w:val="none" w:sz="0" w:space="0" w:color="auto"/>
        <w:left w:val="none" w:sz="0" w:space="0" w:color="auto"/>
        <w:bottom w:val="none" w:sz="0" w:space="0" w:color="auto"/>
        <w:right w:val="none" w:sz="0" w:space="0" w:color="auto"/>
      </w:divBdr>
    </w:div>
    <w:div w:id="1491558958">
      <w:bodyDiv w:val="1"/>
      <w:marLeft w:val="0"/>
      <w:marRight w:val="0"/>
      <w:marTop w:val="0"/>
      <w:marBottom w:val="0"/>
      <w:divBdr>
        <w:top w:val="none" w:sz="0" w:space="0" w:color="auto"/>
        <w:left w:val="none" w:sz="0" w:space="0" w:color="auto"/>
        <w:bottom w:val="none" w:sz="0" w:space="0" w:color="auto"/>
        <w:right w:val="none" w:sz="0" w:space="0" w:color="auto"/>
      </w:divBdr>
    </w:div>
    <w:div w:id="1495494504">
      <w:bodyDiv w:val="1"/>
      <w:marLeft w:val="0"/>
      <w:marRight w:val="0"/>
      <w:marTop w:val="0"/>
      <w:marBottom w:val="0"/>
      <w:divBdr>
        <w:top w:val="none" w:sz="0" w:space="0" w:color="auto"/>
        <w:left w:val="none" w:sz="0" w:space="0" w:color="auto"/>
        <w:bottom w:val="none" w:sz="0" w:space="0" w:color="auto"/>
        <w:right w:val="none" w:sz="0" w:space="0" w:color="auto"/>
      </w:divBdr>
    </w:div>
    <w:div w:id="1499541187">
      <w:bodyDiv w:val="1"/>
      <w:marLeft w:val="0"/>
      <w:marRight w:val="0"/>
      <w:marTop w:val="0"/>
      <w:marBottom w:val="0"/>
      <w:divBdr>
        <w:top w:val="none" w:sz="0" w:space="0" w:color="auto"/>
        <w:left w:val="none" w:sz="0" w:space="0" w:color="auto"/>
        <w:bottom w:val="none" w:sz="0" w:space="0" w:color="auto"/>
        <w:right w:val="none" w:sz="0" w:space="0" w:color="auto"/>
      </w:divBdr>
    </w:div>
    <w:div w:id="1505047651">
      <w:bodyDiv w:val="1"/>
      <w:marLeft w:val="0"/>
      <w:marRight w:val="0"/>
      <w:marTop w:val="0"/>
      <w:marBottom w:val="0"/>
      <w:divBdr>
        <w:top w:val="none" w:sz="0" w:space="0" w:color="auto"/>
        <w:left w:val="none" w:sz="0" w:space="0" w:color="auto"/>
        <w:bottom w:val="none" w:sz="0" w:space="0" w:color="auto"/>
        <w:right w:val="none" w:sz="0" w:space="0" w:color="auto"/>
      </w:divBdr>
    </w:div>
    <w:div w:id="1525631041">
      <w:bodyDiv w:val="1"/>
      <w:marLeft w:val="0"/>
      <w:marRight w:val="0"/>
      <w:marTop w:val="0"/>
      <w:marBottom w:val="0"/>
      <w:divBdr>
        <w:top w:val="none" w:sz="0" w:space="0" w:color="auto"/>
        <w:left w:val="none" w:sz="0" w:space="0" w:color="auto"/>
        <w:bottom w:val="none" w:sz="0" w:space="0" w:color="auto"/>
        <w:right w:val="none" w:sz="0" w:space="0" w:color="auto"/>
      </w:divBdr>
    </w:div>
    <w:div w:id="1526795008">
      <w:bodyDiv w:val="1"/>
      <w:marLeft w:val="0"/>
      <w:marRight w:val="0"/>
      <w:marTop w:val="0"/>
      <w:marBottom w:val="0"/>
      <w:divBdr>
        <w:top w:val="none" w:sz="0" w:space="0" w:color="auto"/>
        <w:left w:val="none" w:sz="0" w:space="0" w:color="auto"/>
        <w:bottom w:val="none" w:sz="0" w:space="0" w:color="auto"/>
        <w:right w:val="none" w:sz="0" w:space="0" w:color="auto"/>
      </w:divBdr>
    </w:div>
    <w:div w:id="1530801873">
      <w:bodyDiv w:val="1"/>
      <w:marLeft w:val="0"/>
      <w:marRight w:val="0"/>
      <w:marTop w:val="0"/>
      <w:marBottom w:val="0"/>
      <w:divBdr>
        <w:top w:val="none" w:sz="0" w:space="0" w:color="auto"/>
        <w:left w:val="none" w:sz="0" w:space="0" w:color="auto"/>
        <w:bottom w:val="none" w:sz="0" w:space="0" w:color="auto"/>
        <w:right w:val="none" w:sz="0" w:space="0" w:color="auto"/>
      </w:divBdr>
    </w:div>
    <w:div w:id="1545828851">
      <w:bodyDiv w:val="1"/>
      <w:marLeft w:val="0"/>
      <w:marRight w:val="0"/>
      <w:marTop w:val="0"/>
      <w:marBottom w:val="0"/>
      <w:divBdr>
        <w:top w:val="none" w:sz="0" w:space="0" w:color="auto"/>
        <w:left w:val="none" w:sz="0" w:space="0" w:color="auto"/>
        <w:bottom w:val="none" w:sz="0" w:space="0" w:color="auto"/>
        <w:right w:val="none" w:sz="0" w:space="0" w:color="auto"/>
      </w:divBdr>
      <w:divsChild>
        <w:div w:id="908612189">
          <w:marLeft w:val="0"/>
          <w:marRight w:val="0"/>
          <w:marTop w:val="0"/>
          <w:marBottom w:val="0"/>
          <w:divBdr>
            <w:top w:val="none" w:sz="0" w:space="0" w:color="auto"/>
            <w:left w:val="none" w:sz="0" w:space="0" w:color="auto"/>
            <w:bottom w:val="none" w:sz="0" w:space="0" w:color="auto"/>
            <w:right w:val="none" w:sz="0" w:space="0" w:color="auto"/>
          </w:divBdr>
        </w:div>
      </w:divsChild>
    </w:div>
    <w:div w:id="1546873330">
      <w:bodyDiv w:val="1"/>
      <w:marLeft w:val="0"/>
      <w:marRight w:val="0"/>
      <w:marTop w:val="0"/>
      <w:marBottom w:val="0"/>
      <w:divBdr>
        <w:top w:val="none" w:sz="0" w:space="0" w:color="auto"/>
        <w:left w:val="none" w:sz="0" w:space="0" w:color="auto"/>
        <w:bottom w:val="none" w:sz="0" w:space="0" w:color="auto"/>
        <w:right w:val="none" w:sz="0" w:space="0" w:color="auto"/>
      </w:divBdr>
    </w:div>
    <w:div w:id="1554074791">
      <w:bodyDiv w:val="1"/>
      <w:marLeft w:val="0"/>
      <w:marRight w:val="0"/>
      <w:marTop w:val="0"/>
      <w:marBottom w:val="0"/>
      <w:divBdr>
        <w:top w:val="none" w:sz="0" w:space="0" w:color="auto"/>
        <w:left w:val="none" w:sz="0" w:space="0" w:color="auto"/>
        <w:bottom w:val="none" w:sz="0" w:space="0" w:color="auto"/>
        <w:right w:val="none" w:sz="0" w:space="0" w:color="auto"/>
      </w:divBdr>
    </w:div>
    <w:div w:id="1560902701">
      <w:bodyDiv w:val="1"/>
      <w:marLeft w:val="0"/>
      <w:marRight w:val="0"/>
      <w:marTop w:val="0"/>
      <w:marBottom w:val="0"/>
      <w:divBdr>
        <w:top w:val="none" w:sz="0" w:space="0" w:color="auto"/>
        <w:left w:val="none" w:sz="0" w:space="0" w:color="auto"/>
        <w:bottom w:val="none" w:sz="0" w:space="0" w:color="auto"/>
        <w:right w:val="none" w:sz="0" w:space="0" w:color="auto"/>
      </w:divBdr>
    </w:div>
    <w:div w:id="1564364171">
      <w:bodyDiv w:val="1"/>
      <w:marLeft w:val="0"/>
      <w:marRight w:val="0"/>
      <w:marTop w:val="0"/>
      <w:marBottom w:val="0"/>
      <w:divBdr>
        <w:top w:val="none" w:sz="0" w:space="0" w:color="auto"/>
        <w:left w:val="none" w:sz="0" w:space="0" w:color="auto"/>
        <w:bottom w:val="none" w:sz="0" w:space="0" w:color="auto"/>
        <w:right w:val="none" w:sz="0" w:space="0" w:color="auto"/>
      </w:divBdr>
    </w:div>
    <w:div w:id="1564679217">
      <w:bodyDiv w:val="1"/>
      <w:marLeft w:val="0"/>
      <w:marRight w:val="0"/>
      <w:marTop w:val="0"/>
      <w:marBottom w:val="0"/>
      <w:divBdr>
        <w:top w:val="none" w:sz="0" w:space="0" w:color="auto"/>
        <w:left w:val="none" w:sz="0" w:space="0" w:color="auto"/>
        <w:bottom w:val="none" w:sz="0" w:space="0" w:color="auto"/>
        <w:right w:val="none" w:sz="0" w:space="0" w:color="auto"/>
      </w:divBdr>
    </w:div>
    <w:div w:id="1567689855">
      <w:bodyDiv w:val="1"/>
      <w:marLeft w:val="0"/>
      <w:marRight w:val="0"/>
      <w:marTop w:val="0"/>
      <w:marBottom w:val="0"/>
      <w:divBdr>
        <w:top w:val="none" w:sz="0" w:space="0" w:color="auto"/>
        <w:left w:val="none" w:sz="0" w:space="0" w:color="auto"/>
        <w:bottom w:val="none" w:sz="0" w:space="0" w:color="auto"/>
        <w:right w:val="none" w:sz="0" w:space="0" w:color="auto"/>
      </w:divBdr>
    </w:div>
    <w:div w:id="1572623007">
      <w:bodyDiv w:val="1"/>
      <w:marLeft w:val="0"/>
      <w:marRight w:val="0"/>
      <w:marTop w:val="0"/>
      <w:marBottom w:val="0"/>
      <w:divBdr>
        <w:top w:val="none" w:sz="0" w:space="0" w:color="auto"/>
        <w:left w:val="none" w:sz="0" w:space="0" w:color="auto"/>
        <w:bottom w:val="none" w:sz="0" w:space="0" w:color="auto"/>
        <w:right w:val="none" w:sz="0" w:space="0" w:color="auto"/>
      </w:divBdr>
    </w:div>
    <w:div w:id="1575316230">
      <w:bodyDiv w:val="1"/>
      <w:marLeft w:val="0"/>
      <w:marRight w:val="0"/>
      <w:marTop w:val="0"/>
      <w:marBottom w:val="0"/>
      <w:divBdr>
        <w:top w:val="none" w:sz="0" w:space="0" w:color="auto"/>
        <w:left w:val="none" w:sz="0" w:space="0" w:color="auto"/>
        <w:bottom w:val="none" w:sz="0" w:space="0" w:color="auto"/>
        <w:right w:val="none" w:sz="0" w:space="0" w:color="auto"/>
      </w:divBdr>
    </w:div>
    <w:div w:id="1581982699">
      <w:bodyDiv w:val="1"/>
      <w:marLeft w:val="0"/>
      <w:marRight w:val="0"/>
      <w:marTop w:val="0"/>
      <w:marBottom w:val="0"/>
      <w:divBdr>
        <w:top w:val="none" w:sz="0" w:space="0" w:color="auto"/>
        <w:left w:val="none" w:sz="0" w:space="0" w:color="auto"/>
        <w:bottom w:val="none" w:sz="0" w:space="0" w:color="auto"/>
        <w:right w:val="none" w:sz="0" w:space="0" w:color="auto"/>
      </w:divBdr>
    </w:div>
    <w:div w:id="1585915911">
      <w:bodyDiv w:val="1"/>
      <w:marLeft w:val="0"/>
      <w:marRight w:val="0"/>
      <w:marTop w:val="0"/>
      <w:marBottom w:val="0"/>
      <w:divBdr>
        <w:top w:val="none" w:sz="0" w:space="0" w:color="auto"/>
        <w:left w:val="none" w:sz="0" w:space="0" w:color="auto"/>
        <w:bottom w:val="none" w:sz="0" w:space="0" w:color="auto"/>
        <w:right w:val="none" w:sz="0" w:space="0" w:color="auto"/>
      </w:divBdr>
    </w:div>
    <w:div w:id="1586377738">
      <w:bodyDiv w:val="1"/>
      <w:marLeft w:val="0"/>
      <w:marRight w:val="0"/>
      <w:marTop w:val="0"/>
      <w:marBottom w:val="0"/>
      <w:divBdr>
        <w:top w:val="none" w:sz="0" w:space="0" w:color="auto"/>
        <w:left w:val="none" w:sz="0" w:space="0" w:color="auto"/>
        <w:bottom w:val="none" w:sz="0" w:space="0" w:color="auto"/>
        <w:right w:val="none" w:sz="0" w:space="0" w:color="auto"/>
      </w:divBdr>
      <w:divsChild>
        <w:div w:id="553466290">
          <w:marLeft w:val="0"/>
          <w:marRight w:val="0"/>
          <w:marTop w:val="0"/>
          <w:marBottom w:val="0"/>
          <w:divBdr>
            <w:top w:val="none" w:sz="0" w:space="0" w:color="auto"/>
            <w:left w:val="none" w:sz="0" w:space="0" w:color="auto"/>
            <w:bottom w:val="none" w:sz="0" w:space="0" w:color="auto"/>
            <w:right w:val="none" w:sz="0" w:space="0" w:color="auto"/>
          </w:divBdr>
        </w:div>
      </w:divsChild>
    </w:div>
    <w:div w:id="1587610595">
      <w:bodyDiv w:val="1"/>
      <w:marLeft w:val="0"/>
      <w:marRight w:val="0"/>
      <w:marTop w:val="0"/>
      <w:marBottom w:val="0"/>
      <w:divBdr>
        <w:top w:val="none" w:sz="0" w:space="0" w:color="auto"/>
        <w:left w:val="none" w:sz="0" w:space="0" w:color="auto"/>
        <w:bottom w:val="none" w:sz="0" w:space="0" w:color="auto"/>
        <w:right w:val="none" w:sz="0" w:space="0" w:color="auto"/>
      </w:divBdr>
    </w:div>
    <w:div w:id="1589659187">
      <w:bodyDiv w:val="1"/>
      <w:marLeft w:val="0"/>
      <w:marRight w:val="0"/>
      <w:marTop w:val="0"/>
      <w:marBottom w:val="0"/>
      <w:divBdr>
        <w:top w:val="none" w:sz="0" w:space="0" w:color="auto"/>
        <w:left w:val="none" w:sz="0" w:space="0" w:color="auto"/>
        <w:bottom w:val="none" w:sz="0" w:space="0" w:color="auto"/>
        <w:right w:val="none" w:sz="0" w:space="0" w:color="auto"/>
      </w:divBdr>
    </w:div>
    <w:div w:id="1592272183">
      <w:bodyDiv w:val="1"/>
      <w:marLeft w:val="0"/>
      <w:marRight w:val="0"/>
      <w:marTop w:val="0"/>
      <w:marBottom w:val="0"/>
      <w:divBdr>
        <w:top w:val="none" w:sz="0" w:space="0" w:color="auto"/>
        <w:left w:val="none" w:sz="0" w:space="0" w:color="auto"/>
        <w:bottom w:val="none" w:sz="0" w:space="0" w:color="auto"/>
        <w:right w:val="none" w:sz="0" w:space="0" w:color="auto"/>
      </w:divBdr>
    </w:div>
    <w:div w:id="1594360815">
      <w:bodyDiv w:val="1"/>
      <w:marLeft w:val="0"/>
      <w:marRight w:val="0"/>
      <w:marTop w:val="0"/>
      <w:marBottom w:val="0"/>
      <w:divBdr>
        <w:top w:val="none" w:sz="0" w:space="0" w:color="auto"/>
        <w:left w:val="none" w:sz="0" w:space="0" w:color="auto"/>
        <w:bottom w:val="none" w:sz="0" w:space="0" w:color="auto"/>
        <w:right w:val="none" w:sz="0" w:space="0" w:color="auto"/>
      </w:divBdr>
    </w:div>
    <w:div w:id="1601447313">
      <w:bodyDiv w:val="1"/>
      <w:marLeft w:val="0"/>
      <w:marRight w:val="0"/>
      <w:marTop w:val="0"/>
      <w:marBottom w:val="0"/>
      <w:divBdr>
        <w:top w:val="none" w:sz="0" w:space="0" w:color="auto"/>
        <w:left w:val="none" w:sz="0" w:space="0" w:color="auto"/>
        <w:bottom w:val="none" w:sz="0" w:space="0" w:color="auto"/>
        <w:right w:val="none" w:sz="0" w:space="0" w:color="auto"/>
      </w:divBdr>
    </w:div>
    <w:div w:id="1603757009">
      <w:bodyDiv w:val="1"/>
      <w:marLeft w:val="0"/>
      <w:marRight w:val="0"/>
      <w:marTop w:val="0"/>
      <w:marBottom w:val="0"/>
      <w:divBdr>
        <w:top w:val="none" w:sz="0" w:space="0" w:color="auto"/>
        <w:left w:val="none" w:sz="0" w:space="0" w:color="auto"/>
        <w:bottom w:val="none" w:sz="0" w:space="0" w:color="auto"/>
        <w:right w:val="none" w:sz="0" w:space="0" w:color="auto"/>
      </w:divBdr>
    </w:div>
    <w:div w:id="1607078159">
      <w:bodyDiv w:val="1"/>
      <w:marLeft w:val="0"/>
      <w:marRight w:val="0"/>
      <w:marTop w:val="0"/>
      <w:marBottom w:val="0"/>
      <w:divBdr>
        <w:top w:val="none" w:sz="0" w:space="0" w:color="auto"/>
        <w:left w:val="none" w:sz="0" w:space="0" w:color="auto"/>
        <w:bottom w:val="none" w:sz="0" w:space="0" w:color="auto"/>
        <w:right w:val="none" w:sz="0" w:space="0" w:color="auto"/>
      </w:divBdr>
    </w:div>
    <w:div w:id="1615014549">
      <w:bodyDiv w:val="1"/>
      <w:marLeft w:val="0"/>
      <w:marRight w:val="0"/>
      <w:marTop w:val="0"/>
      <w:marBottom w:val="0"/>
      <w:divBdr>
        <w:top w:val="none" w:sz="0" w:space="0" w:color="auto"/>
        <w:left w:val="none" w:sz="0" w:space="0" w:color="auto"/>
        <w:bottom w:val="none" w:sz="0" w:space="0" w:color="auto"/>
        <w:right w:val="none" w:sz="0" w:space="0" w:color="auto"/>
      </w:divBdr>
    </w:div>
    <w:div w:id="1615479957">
      <w:bodyDiv w:val="1"/>
      <w:marLeft w:val="0"/>
      <w:marRight w:val="0"/>
      <w:marTop w:val="0"/>
      <w:marBottom w:val="0"/>
      <w:divBdr>
        <w:top w:val="none" w:sz="0" w:space="0" w:color="auto"/>
        <w:left w:val="none" w:sz="0" w:space="0" w:color="auto"/>
        <w:bottom w:val="none" w:sz="0" w:space="0" w:color="auto"/>
        <w:right w:val="none" w:sz="0" w:space="0" w:color="auto"/>
      </w:divBdr>
    </w:div>
    <w:div w:id="1626303292">
      <w:bodyDiv w:val="1"/>
      <w:marLeft w:val="0"/>
      <w:marRight w:val="0"/>
      <w:marTop w:val="0"/>
      <w:marBottom w:val="0"/>
      <w:divBdr>
        <w:top w:val="none" w:sz="0" w:space="0" w:color="auto"/>
        <w:left w:val="none" w:sz="0" w:space="0" w:color="auto"/>
        <w:bottom w:val="none" w:sz="0" w:space="0" w:color="auto"/>
        <w:right w:val="none" w:sz="0" w:space="0" w:color="auto"/>
      </w:divBdr>
    </w:div>
    <w:div w:id="1629431379">
      <w:bodyDiv w:val="1"/>
      <w:marLeft w:val="0"/>
      <w:marRight w:val="0"/>
      <w:marTop w:val="0"/>
      <w:marBottom w:val="0"/>
      <w:divBdr>
        <w:top w:val="none" w:sz="0" w:space="0" w:color="auto"/>
        <w:left w:val="none" w:sz="0" w:space="0" w:color="auto"/>
        <w:bottom w:val="none" w:sz="0" w:space="0" w:color="auto"/>
        <w:right w:val="none" w:sz="0" w:space="0" w:color="auto"/>
      </w:divBdr>
    </w:div>
    <w:div w:id="1635939105">
      <w:bodyDiv w:val="1"/>
      <w:marLeft w:val="0"/>
      <w:marRight w:val="0"/>
      <w:marTop w:val="0"/>
      <w:marBottom w:val="0"/>
      <w:divBdr>
        <w:top w:val="none" w:sz="0" w:space="0" w:color="auto"/>
        <w:left w:val="none" w:sz="0" w:space="0" w:color="auto"/>
        <w:bottom w:val="none" w:sz="0" w:space="0" w:color="auto"/>
        <w:right w:val="none" w:sz="0" w:space="0" w:color="auto"/>
      </w:divBdr>
    </w:div>
    <w:div w:id="1636373600">
      <w:bodyDiv w:val="1"/>
      <w:marLeft w:val="0"/>
      <w:marRight w:val="0"/>
      <w:marTop w:val="0"/>
      <w:marBottom w:val="0"/>
      <w:divBdr>
        <w:top w:val="none" w:sz="0" w:space="0" w:color="auto"/>
        <w:left w:val="none" w:sz="0" w:space="0" w:color="auto"/>
        <w:bottom w:val="none" w:sz="0" w:space="0" w:color="auto"/>
        <w:right w:val="none" w:sz="0" w:space="0" w:color="auto"/>
      </w:divBdr>
    </w:div>
    <w:div w:id="1638217663">
      <w:bodyDiv w:val="1"/>
      <w:marLeft w:val="0"/>
      <w:marRight w:val="0"/>
      <w:marTop w:val="0"/>
      <w:marBottom w:val="0"/>
      <w:divBdr>
        <w:top w:val="none" w:sz="0" w:space="0" w:color="auto"/>
        <w:left w:val="none" w:sz="0" w:space="0" w:color="auto"/>
        <w:bottom w:val="none" w:sz="0" w:space="0" w:color="auto"/>
        <w:right w:val="none" w:sz="0" w:space="0" w:color="auto"/>
      </w:divBdr>
    </w:div>
    <w:div w:id="1650283360">
      <w:bodyDiv w:val="1"/>
      <w:marLeft w:val="0"/>
      <w:marRight w:val="0"/>
      <w:marTop w:val="0"/>
      <w:marBottom w:val="0"/>
      <w:divBdr>
        <w:top w:val="none" w:sz="0" w:space="0" w:color="auto"/>
        <w:left w:val="none" w:sz="0" w:space="0" w:color="auto"/>
        <w:bottom w:val="none" w:sz="0" w:space="0" w:color="auto"/>
        <w:right w:val="none" w:sz="0" w:space="0" w:color="auto"/>
      </w:divBdr>
    </w:div>
    <w:div w:id="1651247164">
      <w:bodyDiv w:val="1"/>
      <w:marLeft w:val="0"/>
      <w:marRight w:val="0"/>
      <w:marTop w:val="0"/>
      <w:marBottom w:val="0"/>
      <w:divBdr>
        <w:top w:val="none" w:sz="0" w:space="0" w:color="auto"/>
        <w:left w:val="none" w:sz="0" w:space="0" w:color="auto"/>
        <w:bottom w:val="none" w:sz="0" w:space="0" w:color="auto"/>
        <w:right w:val="none" w:sz="0" w:space="0" w:color="auto"/>
      </w:divBdr>
    </w:div>
    <w:div w:id="1657757246">
      <w:bodyDiv w:val="1"/>
      <w:marLeft w:val="0"/>
      <w:marRight w:val="0"/>
      <w:marTop w:val="0"/>
      <w:marBottom w:val="0"/>
      <w:divBdr>
        <w:top w:val="none" w:sz="0" w:space="0" w:color="auto"/>
        <w:left w:val="none" w:sz="0" w:space="0" w:color="auto"/>
        <w:bottom w:val="none" w:sz="0" w:space="0" w:color="auto"/>
        <w:right w:val="none" w:sz="0" w:space="0" w:color="auto"/>
      </w:divBdr>
    </w:div>
    <w:div w:id="1659991394">
      <w:bodyDiv w:val="1"/>
      <w:marLeft w:val="0"/>
      <w:marRight w:val="0"/>
      <w:marTop w:val="0"/>
      <w:marBottom w:val="0"/>
      <w:divBdr>
        <w:top w:val="none" w:sz="0" w:space="0" w:color="auto"/>
        <w:left w:val="none" w:sz="0" w:space="0" w:color="auto"/>
        <w:bottom w:val="none" w:sz="0" w:space="0" w:color="auto"/>
        <w:right w:val="none" w:sz="0" w:space="0" w:color="auto"/>
      </w:divBdr>
    </w:div>
    <w:div w:id="1663966660">
      <w:bodyDiv w:val="1"/>
      <w:marLeft w:val="0"/>
      <w:marRight w:val="0"/>
      <w:marTop w:val="0"/>
      <w:marBottom w:val="0"/>
      <w:divBdr>
        <w:top w:val="none" w:sz="0" w:space="0" w:color="auto"/>
        <w:left w:val="none" w:sz="0" w:space="0" w:color="auto"/>
        <w:bottom w:val="none" w:sz="0" w:space="0" w:color="auto"/>
        <w:right w:val="none" w:sz="0" w:space="0" w:color="auto"/>
      </w:divBdr>
    </w:div>
    <w:div w:id="1673754679">
      <w:bodyDiv w:val="1"/>
      <w:marLeft w:val="0"/>
      <w:marRight w:val="0"/>
      <w:marTop w:val="0"/>
      <w:marBottom w:val="0"/>
      <w:divBdr>
        <w:top w:val="none" w:sz="0" w:space="0" w:color="auto"/>
        <w:left w:val="none" w:sz="0" w:space="0" w:color="auto"/>
        <w:bottom w:val="none" w:sz="0" w:space="0" w:color="auto"/>
        <w:right w:val="none" w:sz="0" w:space="0" w:color="auto"/>
      </w:divBdr>
    </w:div>
    <w:div w:id="1677729178">
      <w:bodyDiv w:val="1"/>
      <w:marLeft w:val="0"/>
      <w:marRight w:val="0"/>
      <w:marTop w:val="0"/>
      <w:marBottom w:val="0"/>
      <w:divBdr>
        <w:top w:val="none" w:sz="0" w:space="0" w:color="auto"/>
        <w:left w:val="none" w:sz="0" w:space="0" w:color="auto"/>
        <w:bottom w:val="none" w:sz="0" w:space="0" w:color="auto"/>
        <w:right w:val="none" w:sz="0" w:space="0" w:color="auto"/>
      </w:divBdr>
    </w:div>
    <w:div w:id="1682389095">
      <w:bodyDiv w:val="1"/>
      <w:marLeft w:val="0"/>
      <w:marRight w:val="0"/>
      <w:marTop w:val="0"/>
      <w:marBottom w:val="0"/>
      <w:divBdr>
        <w:top w:val="none" w:sz="0" w:space="0" w:color="auto"/>
        <w:left w:val="none" w:sz="0" w:space="0" w:color="auto"/>
        <w:bottom w:val="none" w:sz="0" w:space="0" w:color="auto"/>
        <w:right w:val="none" w:sz="0" w:space="0" w:color="auto"/>
      </w:divBdr>
    </w:div>
    <w:div w:id="1686324468">
      <w:bodyDiv w:val="1"/>
      <w:marLeft w:val="0"/>
      <w:marRight w:val="0"/>
      <w:marTop w:val="0"/>
      <w:marBottom w:val="0"/>
      <w:divBdr>
        <w:top w:val="none" w:sz="0" w:space="0" w:color="auto"/>
        <w:left w:val="none" w:sz="0" w:space="0" w:color="auto"/>
        <w:bottom w:val="none" w:sz="0" w:space="0" w:color="auto"/>
        <w:right w:val="none" w:sz="0" w:space="0" w:color="auto"/>
      </w:divBdr>
    </w:div>
    <w:div w:id="1716150871">
      <w:bodyDiv w:val="1"/>
      <w:marLeft w:val="0"/>
      <w:marRight w:val="0"/>
      <w:marTop w:val="0"/>
      <w:marBottom w:val="0"/>
      <w:divBdr>
        <w:top w:val="none" w:sz="0" w:space="0" w:color="auto"/>
        <w:left w:val="none" w:sz="0" w:space="0" w:color="auto"/>
        <w:bottom w:val="none" w:sz="0" w:space="0" w:color="auto"/>
        <w:right w:val="none" w:sz="0" w:space="0" w:color="auto"/>
      </w:divBdr>
    </w:div>
    <w:div w:id="1721706523">
      <w:bodyDiv w:val="1"/>
      <w:marLeft w:val="0"/>
      <w:marRight w:val="0"/>
      <w:marTop w:val="0"/>
      <w:marBottom w:val="0"/>
      <w:divBdr>
        <w:top w:val="none" w:sz="0" w:space="0" w:color="auto"/>
        <w:left w:val="none" w:sz="0" w:space="0" w:color="auto"/>
        <w:bottom w:val="none" w:sz="0" w:space="0" w:color="auto"/>
        <w:right w:val="none" w:sz="0" w:space="0" w:color="auto"/>
      </w:divBdr>
    </w:div>
    <w:div w:id="1730692817">
      <w:bodyDiv w:val="1"/>
      <w:marLeft w:val="0"/>
      <w:marRight w:val="0"/>
      <w:marTop w:val="0"/>
      <w:marBottom w:val="0"/>
      <w:divBdr>
        <w:top w:val="none" w:sz="0" w:space="0" w:color="auto"/>
        <w:left w:val="none" w:sz="0" w:space="0" w:color="auto"/>
        <w:bottom w:val="none" w:sz="0" w:space="0" w:color="auto"/>
        <w:right w:val="none" w:sz="0" w:space="0" w:color="auto"/>
      </w:divBdr>
    </w:div>
    <w:div w:id="1735423470">
      <w:bodyDiv w:val="1"/>
      <w:marLeft w:val="0"/>
      <w:marRight w:val="0"/>
      <w:marTop w:val="0"/>
      <w:marBottom w:val="0"/>
      <w:divBdr>
        <w:top w:val="none" w:sz="0" w:space="0" w:color="auto"/>
        <w:left w:val="none" w:sz="0" w:space="0" w:color="auto"/>
        <w:bottom w:val="none" w:sz="0" w:space="0" w:color="auto"/>
        <w:right w:val="none" w:sz="0" w:space="0" w:color="auto"/>
      </w:divBdr>
    </w:div>
    <w:div w:id="1736857964">
      <w:bodyDiv w:val="1"/>
      <w:marLeft w:val="0"/>
      <w:marRight w:val="0"/>
      <w:marTop w:val="0"/>
      <w:marBottom w:val="0"/>
      <w:divBdr>
        <w:top w:val="none" w:sz="0" w:space="0" w:color="auto"/>
        <w:left w:val="none" w:sz="0" w:space="0" w:color="auto"/>
        <w:bottom w:val="none" w:sz="0" w:space="0" w:color="auto"/>
        <w:right w:val="none" w:sz="0" w:space="0" w:color="auto"/>
      </w:divBdr>
    </w:div>
    <w:div w:id="1743991978">
      <w:bodyDiv w:val="1"/>
      <w:marLeft w:val="0"/>
      <w:marRight w:val="0"/>
      <w:marTop w:val="0"/>
      <w:marBottom w:val="0"/>
      <w:divBdr>
        <w:top w:val="none" w:sz="0" w:space="0" w:color="auto"/>
        <w:left w:val="none" w:sz="0" w:space="0" w:color="auto"/>
        <w:bottom w:val="none" w:sz="0" w:space="0" w:color="auto"/>
        <w:right w:val="none" w:sz="0" w:space="0" w:color="auto"/>
      </w:divBdr>
    </w:div>
    <w:div w:id="1753701532">
      <w:bodyDiv w:val="1"/>
      <w:marLeft w:val="0"/>
      <w:marRight w:val="0"/>
      <w:marTop w:val="0"/>
      <w:marBottom w:val="0"/>
      <w:divBdr>
        <w:top w:val="none" w:sz="0" w:space="0" w:color="auto"/>
        <w:left w:val="none" w:sz="0" w:space="0" w:color="auto"/>
        <w:bottom w:val="none" w:sz="0" w:space="0" w:color="auto"/>
        <w:right w:val="none" w:sz="0" w:space="0" w:color="auto"/>
      </w:divBdr>
    </w:div>
    <w:div w:id="1770348196">
      <w:bodyDiv w:val="1"/>
      <w:marLeft w:val="0"/>
      <w:marRight w:val="0"/>
      <w:marTop w:val="0"/>
      <w:marBottom w:val="0"/>
      <w:divBdr>
        <w:top w:val="none" w:sz="0" w:space="0" w:color="auto"/>
        <w:left w:val="none" w:sz="0" w:space="0" w:color="auto"/>
        <w:bottom w:val="none" w:sz="0" w:space="0" w:color="auto"/>
        <w:right w:val="none" w:sz="0" w:space="0" w:color="auto"/>
      </w:divBdr>
    </w:div>
    <w:div w:id="1776559977">
      <w:bodyDiv w:val="1"/>
      <w:marLeft w:val="0"/>
      <w:marRight w:val="0"/>
      <w:marTop w:val="0"/>
      <w:marBottom w:val="0"/>
      <w:divBdr>
        <w:top w:val="none" w:sz="0" w:space="0" w:color="auto"/>
        <w:left w:val="none" w:sz="0" w:space="0" w:color="auto"/>
        <w:bottom w:val="none" w:sz="0" w:space="0" w:color="auto"/>
        <w:right w:val="none" w:sz="0" w:space="0" w:color="auto"/>
      </w:divBdr>
    </w:div>
    <w:div w:id="1781683333">
      <w:bodyDiv w:val="1"/>
      <w:marLeft w:val="0"/>
      <w:marRight w:val="0"/>
      <w:marTop w:val="0"/>
      <w:marBottom w:val="0"/>
      <w:divBdr>
        <w:top w:val="none" w:sz="0" w:space="0" w:color="auto"/>
        <w:left w:val="none" w:sz="0" w:space="0" w:color="auto"/>
        <w:bottom w:val="none" w:sz="0" w:space="0" w:color="auto"/>
        <w:right w:val="none" w:sz="0" w:space="0" w:color="auto"/>
      </w:divBdr>
    </w:div>
    <w:div w:id="1784642402">
      <w:bodyDiv w:val="1"/>
      <w:marLeft w:val="0"/>
      <w:marRight w:val="0"/>
      <w:marTop w:val="0"/>
      <w:marBottom w:val="0"/>
      <w:divBdr>
        <w:top w:val="none" w:sz="0" w:space="0" w:color="auto"/>
        <w:left w:val="none" w:sz="0" w:space="0" w:color="auto"/>
        <w:bottom w:val="none" w:sz="0" w:space="0" w:color="auto"/>
        <w:right w:val="none" w:sz="0" w:space="0" w:color="auto"/>
      </w:divBdr>
    </w:div>
    <w:div w:id="1787852196">
      <w:bodyDiv w:val="1"/>
      <w:marLeft w:val="0"/>
      <w:marRight w:val="0"/>
      <w:marTop w:val="0"/>
      <w:marBottom w:val="0"/>
      <w:divBdr>
        <w:top w:val="none" w:sz="0" w:space="0" w:color="auto"/>
        <w:left w:val="none" w:sz="0" w:space="0" w:color="auto"/>
        <w:bottom w:val="none" w:sz="0" w:space="0" w:color="auto"/>
        <w:right w:val="none" w:sz="0" w:space="0" w:color="auto"/>
      </w:divBdr>
    </w:div>
    <w:div w:id="1794057483">
      <w:bodyDiv w:val="1"/>
      <w:marLeft w:val="0"/>
      <w:marRight w:val="0"/>
      <w:marTop w:val="0"/>
      <w:marBottom w:val="0"/>
      <w:divBdr>
        <w:top w:val="none" w:sz="0" w:space="0" w:color="auto"/>
        <w:left w:val="none" w:sz="0" w:space="0" w:color="auto"/>
        <w:bottom w:val="none" w:sz="0" w:space="0" w:color="auto"/>
        <w:right w:val="none" w:sz="0" w:space="0" w:color="auto"/>
      </w:divBdr>
    </w:div>
    <w:div w:id="1813988081">
      <w:bodyDiv w:val="1"/>
      <w:marLeft w:val="0"/>
      <w:marRight w:val="0"/>
      <w:marTop w:val="0"/>
      <w:marBottom w:val="0"/>
      <w:divBdr>
        <w:top w:val="none" w:sz="0" w:space="0" w:color="auto"/>
        <w:left w:val="none" w:sz="0" w:space="0" w:color="auto"/>
        <w:bottom w:val="none" w:sz="0" w:space="0" w:color="auto"/>
        <w:right w:val="none" w:sz="0" w:space="0" w:color="auto"/>
      </w:divBdr>
    </w:div>
    <w:div w:id="1819228271">
      <w:bodyDiv w:val="1"/>
      <w:marLeft w:val="0"/>
      <w:marRight w:val="0"/>
      <w:marTop w:val="0"/>
      <w:marBottom w:val="0"/>
      <w:divBdr>
        <w:top w:val="none" w:sz="0" w:space="0" w:color="auto"/>
        <w:left w:val="none" w:sz="0" w:space="0" w:color="auto"/>
        <w:bottom w:val="none" w:sz="0" w:space="0" w:color="auto"/>
        <w:right w:val="none" w:sz="0" w:space="0" w:color="auto"/>
      </w:divBdr>
    </w:div>
    <w:div w:id="1823227639">
      <w:bodyDiv w:val="1"/>
      <w:marLeft w:val="0"/>
      <w:marRight w:val="0"/>
      <w:marTop w:val="0"/>
      <w:marBottom w:val="0"/>
      <w:divBdr>
        <w:top w:val="none" w:sz="0" w:space="0" w:color="auto"/>
        <w:left w:val="none" w:sz="0" w:space="0" w:color="auto"/>
        <w:bottom w:val="none" w:sz="0" w:space="0" w:color="auto"/>
        <w:right w:val="none" w:sz="0" w:space="0" w:color="auto"/>
      </w:divBdr>
      <w:divsChild>
        <w:div w:id="2089377501">
          <w:marLeft w:val="0"/>
          <w:marRight w:val="0"/>
          <w:marTop w:val="0"/>
          <w:marBottom w:val="0"/>
          <w:divBdr>
            <w:top w:val="none" w:sz="0" w:space="0" w:color="auto"/>
            <w:left w:val="none" w:sz="0" w:space="0" w:color="auto"/>
            <w:bottom w:val="none" w:sz="0" w:space="0" w:color="auto"/>
            <w:right w:val="none" w:sz="0" w:space="0" w:color="auto"/>
          </w:divBdr>
        </w:div>
      </w:divsChild>
    </w:div>
    <w:div w:id="1825975741">
      <w:bodyDiv w:val="1"/>
      <w:marLeft w:val="0"/>
      <w:marRight w:val="0"/>
      <w:marTop w:val="0"/>
      <w:marBottom w:val="0"/>
      <w:divBdr>
        <w:top w:val="none" w:sz="0" w:space="0" w:color="auto"/>
        <w:left w:val="none" w:sz="0" w:space="0" w:color="auto"/>
        <w:bottom w:val="none" w:sz="0" w:space="0" w:color="auto"/>
        <w:right w:val="none" w:sz="0" w:space="0" w:color="auto"/>
      </w:divBdr>
    </w:div>
    <w:div w:id="1829442227">
      <w:bodyDiv w:val="1"/>
      <w:marLeft w:val="0"/>
      <w:marRight w:val="0"/>
      <w:marTop w:val="0"/>
      <w:marBottom w:val="0"/>
      <w:divBdr>
        <w:top w:val="none" w:sz="0" w:space="0" w:color="auto"/>
        <w:left w:val="none" w:sz="0" w:space="0" w:color="auto"/>
        <w:bottom w:val="none" w:sz="0" w:space="0" w:color="auto"/>
        <w:right w:val="none" w:sz="0" w:space="0" w:color="auto"/>
      </w:divBdr>
    </w:div>
    <w:div w:id="1842818131">
      <w:bodyDiv w:val="1"/>
      <w:marLeft w:val="0"/>
      <w:marRight w:val="0"/>
      <w:marTop w:val="0"/>
      <w:marBottom w:val="0"/>
      <w:divBdr>
        <w:top w:val="none" w:sz="0" w:space="0" w:color="auto"/>
        <w:left w:val="none" w:sz="0" w:space="0" w:color="auto"/>
        <w:bottom w:val="none" w:sz="0" w:space="0" w:color="auto"/>
        <w:right w:val="none" w:sz="0" w:space="0" w:color="auto"/>
      </w:divBdr>
    </w:div>
    <w:div w:id="1847788146">
      <w:bodyDiv w:val="1"/>
      <w:marLeft w:val="0"/>
      <w:marRight w:val="0"/>
      <w:marTop w:val="0"/>
      <w:marBottom w:val="0"/>
      <w:divBdr>
        <w:top w:val="none" w:sz="0" w:space="0" w:color="auto"/>
        <w:left w:val="none" w:sz="0" w:space="0" w:color="auto"/>
        <w:bottom w:val="none" w:sz="0" w:space="0" w:color="auto"/>
        <w:right w:val="none" w:sz="0" w:space="0" w:color="auto"/>
      </w:divBdr>
    </w:div>
    <w:div w:id="1853060341">
      <w:bodyDiv w:val="1"/>
      <w:marLeft w:val="0"/>
      <w:marRight w:val="0"/>
      <w:marTop w:val="0"/>
      <w:marBottom w:val="0"/>
      <w:divBdr>
        <w:top w:val="none" w:sz="0" w:space="0" w:color="auto"/>
        <w:left w:val="none" w:sz="0" w:space="0" w:color="auto"/>
        <w:bottom w:val="none" w:sz="0" w:space="0" w:color="auto"/>
        <w:right w:val="none" w:sz="0" w:space="0" w:color="auto"/>
      </w:divBdr>
    </w:div>
    <w:div w:id="1865748517">
      <w:bodyDiv w:val="1"/>
      <w:marLeft w:val="0"/>
      <w:marRight w:val="0"/>
      <w:marTop w:val="0"/>
      <w:marBottom w:val="0"/>
      <w:divBdr>
        <w:top w:val="none" w:sz="0" w:space="0" w:color="auto"/>
        <w:left w:val="none" w:sz="0" w:space="0" w:color="auto"/>
        <w:bottom w:val="none" w:sz="0" w:space="0" w:color="auto"/>
        <w:right w:val="none" w:sz="0" w:space="0" w:color="auto"/>
      </w:divBdr>
    </w:div>
    <w:div w:id="1868519253">
      <w:bodyDiv w:val="1"/>
      <w:marLeft w:val="0"/>
      <w:marRight w:val="0"/>
      <w:marTop w:val="0"/>
      <w:marBottom w:val="0"/>
      <w:divBdr>
        <w:top w:val="none" w:sz="0" w:space="0" w:color="auto"/>
        <w:left w:val="none" w:sz="0" w:space="0" w:color="auto"/>
        <w:bottom w:val="none" w:sz="0" w:space="0" w:color="auto"/>
        <w:right w:val="none" w:sz="0" w:space="0" w:color="auto"/>
      </w:divBdr>
    </w:div>
    <w:div w:id="1870871580">
      <w:bodyDiv w:val="1"/>
      <w:marLeft w:val="0"/>
      <w:marRight w:val="0"/>
      <w:marTop w:val="0"/>
      <w:marBottom w:val="0"/>
      <w:divBdr>
        <w:top w:val="none" w:sz="0" w:space="0" w:color="auto"/>
        <w:left w:val="none" w:sz="0" w:space="0" w:color="auto"/>
        <w:bottom w:val="none" w:sz="0" w:space="0" w:color="auto"/>
        <w:right w:val="none" w:sz="0" w:space="0" w:color="auto"/>
      </w:divBdr>
    </w:div>
    <w:div w:id="1873424242">
      <w:bodyDiv w:val="1"/>
      <w:marLeft w:val="0"/>
      <w:marRight w:val="0"/>
      <w:marTop w:val="0"/>
      <w:marBottom w:val="0"/>
      <w:divBdr>
        <w:top w:val="none" w:sz="0" w:space="0" w:color="auto"/>
        <w:left w:val="none" w:sz="0" w:space="0" w:color="auto"/>
        <w:bottom w:val="none" w:sz="0" w:space="0" w:color="auto"/>
        <w:right w:val="none" w:sz="0" w:space="0" w:color="auto"/>
      </w:divBdr>
    </w:div>
    <w:div w:id="1878931062">
      <w:bodyDiv w:val="1"/>
      <w:marLeft w:val="0"/>
      <w:marRight w:val="0"/>
      <w:marTop w:val="0"/>
      <w:marBottom w:val="0"/>
      <w:divBdr>
        <w:top w:val="none" w:sz="0" w:space="0" w:color="auto"/>
        <w:left w:val="none" w:sz="0" w:space="0" w:color="auto"/>
        <w:bottom w:val="none" w:sz="0" w:space="0" w:color="auto"/>
        <w:right w:val="none" w:sz="0" w:space="0" w:color="auto"/>
      </w:divBdr>
    </w:div>
    <w:div w:id="1879195313">
      <w:bodyDiv w:val="1"/>
      <w:marLeft w:val="0"/>
      <w:marRight w:val="0"/>
      <w:marTop w:val="0"/>
      <w:marBottom w:val="0"/>
      <w:divBdr>
        <w:top w:val="none" w:sz="0" w:space="0" w:color="auto"/>
        <w:left w:val="none" w:sz="0" w:space="0" w:color="auto"/>
        <w:bottom w:val="none" w:sz="0" w:space="0" w:color="auto"/>
        <w:right w:val="none" w:sz="0" w:space="0" w:color="auto"/>
      </w:divBdr>
    </w:div>
    <w:div w:id="1884100211">
      <w:bodyDiv w:val="1"/>
      <w:marLeft w:val="0"/>
      <w:marRight w:val="0"/>
      <w:marTop w:val="0"/>
      <w:marBottom w:val="0"/>
      <w:divBdr>
        <w:top w:val="none" w:sz="0" w:space="0" w:color="auto"/>
        <w:left w:val="none" w:sz="0" w:space="0" w:color="auto"/>
        <w:bottom w:val="none" w:sz="0" w:space="0" w:color="auto"/>
        <w:right w:val="none" w:sz="0" w:space="0" w:color="auto"/>
      </w:divBdr>
    </w:div>
    <w:div w:id="1888301593">
      <w:bodyDiv w:val="1"/>
      <w:marLeft w:val="0"/>
      <w:marRight w:val="0"/>
      <w:marTop w:val="0"/>
      <w:marBottom w:val="0"/>
      <w:divBdr>
        <w:top w:val="none" w:sz="0" w:space="0" w:color="auto"/>
        <w:left w:val="none" w:sz="0" w:space="0" w:color="auto"/>
        <w:bottom w:val="none" w:sz="0" w:space="0" w:color="auto"/>
        <w:right w:val="none" w:sz="0" w:space="0" w:color="auto"/>
      </w:divBdr>
    </w:div>
    <w:div w:id="1893492863">
      <w:bodyDiv w:val="1"/>
      <w:marLeft w:val="0"/>
      <w:marRight w:val="0"/>
      <w:marTop w:val="0"/>
      <w:marBottom w:val="0"/>
      <w:divBdr>
        <w:top w:val="none" w:sz="0" w:space="0" w:color="auto"/>
        <w:left w:val="none" w:sz="0" w:space="0" w:color="auto"/>
        <w:bottom w:val="none" w:sz="0" w:space="0" w:color="auto"/>
        <w:right w:val="none" w:sz="0" w:space="0" w:color="auto"/>
      </w:divBdr>
    </w:div>
    <w:div w:id="1895314398">
      <w:bodyDiv w:val="1"/>
      <w:marLeft w:val="0"/>
      <w:marRight w:val="0"/>
      <w:marTop w:val="0"/>
      <w:marBottom w:val="0"/>
      <w:divBdr>
        <w:top w:val="none" w:sz="0" w:space="0" w:color="auto"/>
        <w:left w:val="none" w:sz="0" w:space="0" w:color="auto"/>
        <w:bottom w:val="none" w:sz="0" w:space="0" w:color="auto"/>
        <w:right w:val="none" w:sz="0" w:space="0" w:color="auto"/>
      </w:divBdr>
    </w:div>
    <w:div w:id="1899120709">
      <w:bodyDiv w:val="1"/>
      <w:marLeft w:val="0"/>
      <w:marRight w:val="0"/>
      <w:marTop w:val="0"/>
      <w:marBottom w:val="0"/>
      <w:divBdr>
        <w:top w:val="none" w:sz="0" w:space="0" w:color="auto"/>
        <w:left w:val="none" w:sz="0" w:space="0" w:color="auto"/>
        <w:bottom w:val="none" w:sz="0" w:space="0" w:color="auto"/>
        <w:right w:val="none" w:sz="0" w:space="0" w:color="auto"/>
      </w:divBdr>
    </w:div>
    <w:div w:id="1909417869">
      <w:bodyDiv w:val="1"/>
      <w:marLeft w:val="0"/>
      <w:marRight w:val="0"/>
      <w:marTop w:val="0"/>
      <w:marBottom w:val="0"/>
      <w:divBdr>
        <w:top w:val="none" w:sz="0" w:space="0" w:color="auto"/>
        <w:left w:val="none" w:sz="0" w:space="0" w:color="auto"/>
        <w:bottom w:val="none" w:sz="0" w:space="0" w:color="auto"/>
        <w:right w:val="none" w:sz="0" w:space="0" w:color="auto"/>
      </w:divBdr>
    </w:div>
    <w:div w:id="1916014010">
      <w:bodyDiv w:val="1"/>
      <w:marLeft w:val="0"/>
      <w:marRight w:val="0"/>
      <w:marTop w:val="0"/>
      <w:marBottom w:val="0"/>
      <w:divBdr>
        <w:top w:val="none" w:sz="0" w:space="0" w:color="auto"/>
        <w:left w:val="none" w:sz="0" w:space="0" w:color="auto"/>
        <w:bottom w:val="none" w:sz="0" w:space="0" w:color="auto"/>
        <w:right w:val="none" w:sz="0" w:space="0" w:color="auto"/>
      </w:divBdr>
    </w:div>
    <w:div w:id="1919243145">
      <w:bodyDiv w:val="1"/>
      <w:marLeft w:val="0"/>
      <w:marRight w:val="0"/>
      <w:marTop w:val="0"/>
      <w:marBottom w:val="0"/>
      <w:divBdr>
        <w:top w:val="none" w:sz="0" w:space="0" w:color="auto"/>
        <w:left w:val="none" w:sz="0" w:space="0" w:color="auto"/>
        <w:bottom w:val="none" w:sz="0" w:space="0" w:color="auto"/>
        <w:right w:val="none" w:sz="0" w:space="0" w:color="auto"/>
      </w:divBdr>
    </w:div>
    <w:div w:id="1920207636">
      <w:bodyDiv w:val="1"/>
      <w:marLeft w:val="0"/>
      <w:marRight w:val="0"/>
      <w:marTop w:val="0"/>
      <w:marBottom w:val="0"/>
      <w:divBdr>
        <w:top w:val="none" w:sz="0" w:space="0" w:color="auto"/>
        <w:left w:val="none" w:sz="0" w:space="0" w:color="auto"/>
        <w:bottom w:val="none" w:sz="0" w:space="0" w:color="auto"/>
        <w:right w:val="none" w:sz="0" w:space="0" w:color="auto"/>
      </w:divBdr>
    </w:div>
    <w:div w:id="1926262351">
      <w:bodyDiv w:val="1"/>
      <w:marLeft w:val="0"/>
      <w:marRight w:val="0"/>
      <w:marTop w:val="0"/>
      <w:marBottom w:val="0"/>
      <w:divBdr>
        <w:top w:val="none" w:sz="0" w:space="0" w:color="auto"/>
        <w:left w:val="none" w:sz="0" w:space="0" w:color="auto"/>
        <w:bottom w:val="none" w:sz="0" w:space="0" w:color="auto"/>
        <w:right w:val="none" w:sz="0" w:space="0" w:color="auto"/>
      </w:divBdr>
    </w:div>
    <w:div w:id="1928659973">
      <w:bodyDiv w:val="1"/>
      <w:marLeft w:val="0"/>
      <w:marRight w:val="0"/>
      <w:marTop w:val="0"/>
      <w:marBottom w:val="0"/>
      <w:divBdr>
        <w:top w:val="none" w:sz="0" w:space="0" w:color="auto"/>
        <w:left w:val="none" w:sz="0" w:space="0" w:color="auto"/>
        <w:bottom w:val="none" w:sz="0" w:space="0" w:color="auto"/>
        <w:right w:val="none" w:sz="0" w:space="0" w:color="auto"/>
      </w:divBdr>
    </w:div>
    <w:div w:id="1932468952">
      <w:bodyDiv w:val="1"/>
      <w:marLeft w:val="0"/>
      <w:marRight w:val="0"/>
      <w:marTop w:val="0"/>
      <w:marBottom w:val="0"/>
      <w:divBdr>
        <w:top w:val="none" w:sz="0" w:space="0" w:color="auto"/>
        <w:left w:val="none" w:sz="0" w:space="0" w:color="auto"/>
        <w:bottom w:val="none" w:sz="0" w:space="0" w:color="auto"/>
        <w:right w:val="none" w:sz="0" w:space="0" w:color="auto"/>
      </w:divBdr>
    </w:div>
    <w:div w:id="1935940457">
      <w:bodyDiv w:val="1"/>
      <w:marLeft w:val="0"/>
      <w:marRight w:val="0"/>
      <w:marTop w:val="0"/>
      <w:marBottom w:val="0"/>
      <w:divBdr>
        <w:top w:val="none" w:sz="0" w:space="0" w:color="auto"/>
        <w:left w:val="none" w:sz="0" w:space="0" w:color="auto"/>
        <w:bottom w:val="none" w:sz="0" w:space="0" w:color="auto"/>
        <w:right w:val="none" w:sz="0" w:space="0" w:color="auto"/>
      </w:divBdr>
    </w:div>
    <w:div w:id="1936093226">
      <w:bodyDiv w:val="1"/>
      <w:marLeft w:val="0"/>
      <w:marRight w:val="0"/>
      <w:marTop w:val="0"/>
      <w:marBottom w:val="0"/>
      <w:divBdr>
        <w:top w:val="none" w:sz="0" w:space="0" w:color="auto"/>
        <w:left w:val="none" w:sz="0" w:space="0" w:color="auto"/>
        <w:bottom w:val="none" w:sz="0" w:space="0" w:color="auto"/>
        <w:right w:val="none" w:sz="0" w:space="0" w:color="auto"/>
      </w:divBdr>
    </w:div>
    <w:div w:id="1938521133">
      <w:bodyDiv w:val="1"/>
      <w:marLeft w:val="0"/>
      <w:marRight w:val="0"/>
      <w:marTop w:val="0"/>
      <w:marBottom w:val="0"/>
      <w:divBdr>
        <w:top w:val="none" w:sz="0" w:space="0" w:color="auto"/>
        <w:left w:val="none" w:sz="0" w:space="0" w:color="auto"/>
        <w:bottom w:val="none" w:sz="0" w:space="0" w:color="auto"/>
        <w:right w:val="none" w:sz="0" w:space="0" w:color="auto"/>
      </w:divBdr>
    </w:div>
    <w:div w:id="1941908915">
      <w:bodyDiv w:val="1"/>
      <w:marLeft w:val="0"/>
      <w:marRight w:val="0"/>
      <w:marTop w:val="0"/>
      <w:marBottom w:val="0"/>
      <w:divBdr>
        <w:top w:val="none" w:sz="0" w:space="0" w:color="auto"/>
        <w:left w:val="none" w:sz="0" w:space="0" w:color="auto"/>
        <w:bottom w:val="none" w:sz="0" w:space="0" w:color="auto"/>
        <w:right w:val="none" w:sz="0" w:space="0" w:color="auto"/>
      </w:divBdr>
    </w:div>
    <w:div w:id="1945185234">
      <w:bodyDiv w:val="1"/>
      <w:marLeft w:val="0"/>
      <w:marRight w:val="0"/>
      <w:marTop w:val="0"/>
      <w:marBottom w:val="0"/>
      <w:divBdr>
        <w:top w:val="none" w:sz="0" w:space="0" w:color="auto"/>
        <w:left w:val="none" w:sz="0" w:space="0" w:color="auto"/>
        <w:bottom w:val="none" w:sz="0" w:space="0" w:color="auto"/>
        <w:right w:val="none" w:sz="0" w:space="0" w:color="auto"/>
      </w:divBdr>
    </w:div>
    <w:div w:id="1951693303">
      <w:bodyDiv w:val="1"/>
      <w:marLeft w:val="0"/>
      <w:marRight w:val="0"/>
      <w:marTop w:val="0"/>
      <w:marBottom w:val="0"/>
      <w:divBdr>
        <w:top w:val="none" w:sz="0" w:space="0" w:color="auto"/>
        <w:left w:val="none" w:sz="0" w:space="0" w:color="auto"/>
        <w:bottom w:val="none" w:sz="0" w:space="0" w:color="auto"/>
        <w:right w:val="none" w:sz="0" w:space="0" w:color="auto"/>
      </w:divBdr>
    </w:div>
    <w:div w:id="1953170835">
      <w:bodyDiv w:val="1"/>
      <w:marLeft w:val="0"/>
      <w:marRight w:val="0"/>
      <w:marTop w:val="0"/>
      <w:marBottom w:val="0"/>
      <w:divBdr>
        <w:top w:val="none" w:sz="0" w:space="0" w:color="auto"/>
        <w:left w:val="none" w:sz="0" w:space="0" w:color="auto"/>
        <w:bottom w:val="none" w:sz="0" w:space="0" w:color="auto"/>
        <w:right w:val="none" w:sz="0" w:space="0" w:color="auto"/>
      </w:divBdr>
    </w:div>
    <w:div w:id="1953855630">
      <w:bodyDiv w:val="1"/>
      <w:marLeft w:val="0"/>
      <w:marRight w:val="0"/>
      <w:marTop w:val="0"/>
      <w:marBottom w:val="0"/>
      <w:divBdr>
        <w:top w:val="none" w:sz="0" w:space="0" w:color="auto"/>
        <w:left w:val="none" w:sz="0" w:space="0" w:color="auto"/>
        <w:bottom w:val="none" w:sz="0" w:space="0" w:color="auto"/>
        <w:right w:val="none" w:sz="0" w:space="0" w:color="auto"/>
      </w:divBdr>
    </w:div>
    <w:div w:id="1954556464">
      <w:bodyDiv w:val="1"/>
      <w:marLeft w:val="0"/>
      <w:marRight w:val="0"/>
      <w:marTop w:val="0"/>
      <w:marBottom w:val="0"/>
      <w:divBdr>
        <w:top w:val="none" w:sz="0" w:space="0" w:color="auto"/>
        <w:left w:val="none" w:sz="0" w:space="0" w:color="auto"/>
        <w:bottom w:val="none" w:sz="0" w:space="0" w:color="auto"/>
        <w:right w:val="none" w:sz="0" w:space="0" w:color="auto"/>
      </w:divBdr>
    </w:div>
    <w:div w:id="1957711824">
      <w:bodyDiv w:val="1"/>
      <w:marLeft w:val="0"/>
      <w:marRight w:val="0"/>
      <w:marTop w:val="0"/>
      <w:marBottom w:val="0"/>
      <w:divBdr>
        <w:top w:val="none" w:sz="0" w:space="0" w:color="auto"/>
        <w:left w:val="none" w:sz="0" w:space="0" w:color="auto"/>
        <w:bottom w:val="none" w:sz="0" w:space="0" w:color="auto"/>
        <w:right w:val="none" w:sz="0" w:space="0" w:color="auto"/>
      </w:divBdr>
    </w:div>
    <w:div w:id="1958675032">
      <w:bodyDiv w:val="1"/>
      <w:marLeft w:val="0"/>
      <w:marRight w:val="0"/>
      <w:marTop w:val="0"/>
      <w:marBottom w:val="0"/>
      <w:divBdr>
        <w:top w:val="none" w:sz="0" w:space="0" w:color="auto"/>
        <w:left w:val="none" w:sz="0" w:space="0" w:color="auto"/>
        <w:bottom w:val="none" w:sz="0" w:space="0" w:color="auto"/>
        <w:right w:val="none" w:sz="0" w:space="0" w:color="auto"/>
      </w:divBdr>
      <w:divsChild>
        <w:div w:id="204216842">
          <w:marLeft w:val="0"/>
          <w:marRight w:val="0"/>
          <w:marTop w:val="0"/>
          <w:marBottom w:val="0"/>
          <w:divBdr>
            <w:top w:val="none" w:sz="0" w:space="0" w:color="auto"/>
            <w:left w:val="none" w:sz="0" w:space="0" w:color="auto"/>
            <w:bottom w:val="none" w:sz="0" w:space="0" w:color="auto"/>
            <w:right w:val="none" w:sz="0" w:space="0" w:color="auto"/>
          </w:divBdr>
        </w:div>
      </w:divsChild>
    </w:div>
    <w:div w:id="1960792050">
      <w:bodyDiv w:val="1"/>
      <w:marLeft w:val="0"/>
      <w:marRight w:val="0"/>
      <w:marTop w:val="0"/>
      <w:marBottom w:val="0"/>
      <w:divBdr>
        <w:top w:val="none" w:sz="0" w:space="0" w:color="auto"/>
        <w:left w:val="none" w:sz="0" w:space="0" w:color="auto"/>
        <w:bottom w:val="none" w:sz="0" w:space="0" w:color="auto"/>
        <w:right w:val="none" w:sz="0" w:space="0" w:color="auto"/>
      </w:divBdr>
    </w:div>
    <w:div w:id="1962611647">
      <w:bodyDiv w:val="1"/>
      <w:marLeft w:val="0"/>
      <w:marRight w:val="0"/>
      <w:marTop w:val="0"/>
      <w:marBottom w:val="0"/>
      <w:divBdr>
        <w:top w:val="none" w:sz="0" w:space="0" w:color="auto"/>
        <w:left w:val="none" w:sz="0" w:space="0" w:color="auto"/>
        <w:bottom w:val="none" w:sz="0" w:space="0" w:color="auto"/>
        <w:right w:val="none" w:sz="0" w:space="0" w:color="auto"/>
      </w:divBdr>
    </w:div>
    <w:div w:id="1972206641">
      <w:bodyDiv w:val="1"/>
      <w:marLeft w:val="0"/>
      <w:marRight w:val="0"/>
      <w:marTop w:val="0"/>
      <w:marBottom w:val="0"/>
      <w:divBdr>
        <w:top w:val="none" w:sz="0" w:space="0" w:color="auto"/>
        <w:left w:val="none" w:sz="0" w:space="0" w:color="auto"/>
        <w:bottom w:val="none" w:sz="0" w:space="0" w:color="auto"/>
        <w:right w:val="none" w:sz="0" w:space="0" w:color="auto"/>
      </w:divBdr>
    </w:div>
    <w:div w:id="1996104599">
      <w:bodyDiv w:val="1"/>
      <w:marLeft w:val="0"/>
      <w:marRight w:val="0"/>
      <w:marTop w:val="0"/>
      <w:marBottom w:val="0"/>
      <w:divBdr>
        <w:top w:val="none" w:sz="0" w:space="0" w:color="auto"/>
        <w:left w:val="none" w:sz="0" w:space="0" w:color="auto"/>
        <w:bottom w:val="none" w:sz="0" w:space="0" w:color="auto"/>
        <w:right w:val="none" w:sz="0" w:space="0" w:color="auto"/>
      </w:divBdr>
    </w:div>
    <w:div w:id="2002198724">
      <w:bodyDiv w:val="1"/>
      <w:marLeft w:val="0"/>
      <w:marRight w:val="0"/>
      <w:marTop w:val="0"/>
      <w:marBottom w:val="0"/>
      <w:divBdr>
        <w:top w:val="none" w:sz="0" w:space="0" w:color="auto"/>
        <w:left w:val="none" w:sz="0" w:space="0" w:color="auto"/>
        <w:bottom w:val="none" w:sz="0" w:space="0" w:color="auto"/>
        <w:right w:val="none" w:sz="0" w:space="0" w:color="auto"/>
      </w:divBdr>
    </w:div>
    <w:div w:id="2030787376">
      <w:bodyDiv w:val="1"/>
      <w:marLeft w:val="0"/>
      <w:marRight w:val="0"/>
      <w:marTop w:val="0"/>
      <w:marBottom w:val="0"/>
      <w:divBdr>
        <w:top w:val="none" w:sz="0" w:space="0" w:color="auto"/>
        <w:left w:val="none" w:sz="0" w:space="0" w:color="auto"/>
        <w:bottom w:val="none" w:sz="0" w:space="0" w:color="auto"/>
        <w:right w:val="none" w:sz="0" w:space="0" w:color="auto"/>
      </w:divBdr>
    </w:div>
    <w:div w:id="2043478898">
      <w:bodyDiv w:val="1"/>
      <w:marLeft w:val="0"/>
      <w:marRight w:val="0"/>
      <w:marTop w:val="0"/>
      <w:marBottom w:val="0"/>
      <w:divBdr>
        <w:top w:val="none" w:sz="0" w:space="0" w:color="auto"/>
        <w:left w:val="none" w:sz="0" w:space="0" w:color="auto"/>
        <w:bottom w:val="none" w:sz="0" w:space="0" w:color="auto"/>
        <w:right w:val="none" w:sz="0" w:space="0" w:color="auto"/>
      </w:divBdr>
    </w:div>
    <w:div w:id="2048986235">
      <w:bodyDiv w:val="1"/>
      <w:marLeft w:val="0"/>
      <w:marRight w:val="0"/>
      <w:marTop w:val="0"/>
      <w:marBottom w:val="0"/>
      <w:divBdr>
        <w:top w:val="none" w:sz="0" w:space="0" w:color="auto"/>
        <w:left w:val="none" w:sz="0" w:space="0" w:color="auto"/>
        <w:bottom w:val="none" w:sz="0" w:space="0" w:color="auto"/>
        <w:right w:val="none" w:sz="0" w:space="0" w:color="auto"/>
      </w:divBdr>
      <w:divsChild>
        <w:div w:id="1701198852">
          <w:marLeft w:val="0"/>
          <w:marRight w:val="0"/>
          <w:marTop w:val="0"/>
          <w:marBottom w:val="0"/>
          <w:divBdr>
            <w:top w:val="none" w:sz="0" w:space="0" w:color="auto"/>
            <w:left w:val="none" w:sz="0" w:space="0" w:color="auto"/>
            <w:bottom w:val="none" w:sz="0" w:space="0" w:color="auto"/>
            <w:right w:val="none" w:sz="0" w:space="0" w:color="auto"/>
          </w:divBdr>
        </w:div>
      </w:divsChild>
    </w:div>
    <w:div w:id="2049641465">
      <w:bodyDiv w:val="1"/>
      <w:marLeft w:val="0"/>
      <w:marRight w:val="0"/>
      <w:marTop w:val="0"/>
      <w:marBottom w:val="0"/>
      <w:divBdr>
        <w:top w:val="none" w:sz="0" w:space="0" w:color="auto"/>
        <w:left w:val="none" w:sz="0" w:space="0" w:color="auto"/>
        <w:bottom w:val="none" w:sz="0" w:space="0" w:color="auto"/>
        <w:right w:val="none" w:sz="0" w:space="0" w:color="auto"/>
      </w:divBdr>
    </w:div>
    <w:div w:id="2052000527">
      <w:bodyDiv w:val="1"/>
      <w:marLeft w:val="0"/>
      <w:marRight w:val="0"/>
      <w:marTop w:val="0"/>
      <w:marBottom w:val="0"/>
      <w:divBdr>
        <w:top w:val="none" w:sz="0" w:space="0" w:color="auto"/>
        <w:left w:val="none" w:sz="0" w:space="0" w:color="auto"/>
        <w:bottom w:val="none" w:sz="0" w:space="0" w:color="auto"/>
        <w:right w:val="none" w:sz="0" w:space="0" w:color="auto"/>
      </w:divBdr>
    </w:div>
    <w:div w:id="2057268825">
      <w:bodyDiv w:val="1"/>
      <w:marLeft w:val="0"/>
      <w:marRight w:val="0"/>
      <w:marTop w:val="0"/>
      <w:marBottom w:val="0"/>
      <w:divBdr>
        <w:top w:val="none" w:sz="0" w:space="0" w:color="auto"/>
        <w:left w:val="none" w:sz="0" w:space="0" w:color="auto"/>
        <w:bottom w:val="none" w:sz="0" w:space="0" w:color="auto"/>
        <w:right w:val="none" w:sz="0" w:space="0" w:color="auto"/>
      </w:divBdr>
    </w:div>
    <w:div w:id="2058435236">
      <w:bodyDiv w:val="1"/>
      <w:marLeft w:val="0"/>
      <w:marRight w:val="0"/>
      <w:marTop w:val="0"/>
      <w:marBottom w:val="0"/>
      <w:divBdr>
        <w:top w:val="none" w:sz="0" w:space="0" w:color="auto"/>
        <w:left w:val="none" w:sz="0" w:space="0" w:color="auto"/>
        <w:bottom w:val="none" w:sz="0" w:space="0" w:color="auto"/>
        <w:right w:val="none" w:sz="0" w:space="0" w:color="auto"/>
      </w:divBdr>
    </w:div>
    <w:div w:id="2060202126">
      <w:bodyDiv w:val="1"/>
      <w:marLeft w:val="0"/>
      <w:marRight w:val="0"/>
      <w:marTop w:val="0"/>
      <w:marBottom w:val="0"/>
      <w:divBdr>
        <w:top w:val="none" w:sz="0" w:space="0" w:color="auto"/>
        <w:left w:val="none" w:sz="0" w:space="0" w:color="auto"/>
        <w:bottom w:val="none" w:sz="0" w:space="0" w:color="auto"/>
        <w:right w:val="none" w:sz="0" w:space="0" w:color="auto"/>
      </w:divBdr>
    </w:div>
    <w:div w:id="2064059483">
      <w:bodyDiv w:val="1"/>
      <w:marLeft w:val="0"/>
      <w:marRight w:val="0"/>
      <w:marTop w:val="0"/>
      <w:marBottom w:val="0"/>
      <w:divBdr>
        <w:top w:val="none" w:sz="0" w:space="0" w:color="auto"/>
        <w:left w:val="none" w:sz="0" w:space="0" w:color="auto"/>
        <w:bottom w:val="none" w:sz="0" w:space="0" w:color="auto"/>
        <w:right w:val="none" w:sz="0" w:space="0" w:color="auto"/>
      </w:divBdr>
    </w:div>
    <w:div w:id="2064327423">
      <w:bodyDiv w:val="1"/>
      <w:marLeft w:val="0"/>
      <w:marRight w:val="0"/>
      <w:marTop w:val="0"/>
      <w:marBottom w:val="0"/>
      <w:divBdr>
        <w:top w:val="none" w:sz="0" w:space="0" w:color="auto"/>
        <w:left w:val="none" w:sz="0" w:space="0" w:color="auto"/>
        <w:bottom w:val="none" w:sz="0" w:space="0" w:color="auto"/>
        <w:right w:val="none" w:sz="0" w:space="0" w:color="auto"/>
      </w:divBdr>
    </w:div>
    <w:div w:id="2068719298">
      <w:bodyDiv w:val="1"/>
      <w:marLeft w:val="0"/>
      <w:marRight w:val="0"/>
      <w:marTop w:val="0"/>
      <w:marBottom w:val="0"/>
      <w:divBdr>
        <w:top w:val="none" w:sz="0" w:space="0" w:color="auto"/>
        <w:left w:val="none" w:sz="0" w:space="0" w:color="auto"/>
        <w:bottom w:val="none" w:sz="0" w:space="0" w:color="auto"/>
        <w:right w:val="none" w:sz="0" w:space="0" w:color="auto"/>
      </w:divBdr>
    </w:div>
    <w:div w:id="2072579785">
      <w:bodyDiv w:val="1"/>
      <w:marLeft w:val="0"/>
      <w:marRight w:val="0"/>
      <w:marTop w:val="0"/>
      <w:marBottom w:val="0"/>
      <w:divBdr>
        <w:top w:val="none" w:sz="0" w:space="0" w:color="auto"/>
        <w:left w:val="none" w:sz="0" w:space="0" w:color="auto"/>
        <w:bottom w:val="none" w:sz="0" w:space="0" w:color="auto"/>
        <w:right w:val="none" w:sz="0" w:space="0" w:color="auto"/>
      </w:divBdr>
    </w:div>
    <w:div w:id="2080516775">
      <w:bodyDiv w:val="1"/>
      <w:marLeft w:val="0"/>
      <w:marRight w:val="0"/>
      <w:marTop w:val="0"/>
      <w:marBottom w:val="0"/>
      <w:divBdr>
        <w:top w:val="none" w:sz="0" w:space="0" w:color="auto"/>
        <w:left w:val="none" w:sz="0" w:space="0" w:color="auto"/>
        <w:bottom w:val="none" w:sz="0" w:space="0" w:color="auto"/>
        <w:right w:val="none" w:sz="0" w:space="0" w:color="auto"/>
      </w:divBdr>
    </w:div>
    <w:div w:id="2089230113">
      <w:bodyDiv w:val="1"/>
      <w:marLeft w:val="0"/>
      <w:marRight w:val="0"/>
      <w:marTop w:val="0"/>
      <w:marBottom w:val="0"/>
      <w:divBdr>
        <w:top w:val="none" w:sz="0" w:space="0" w:color="auto"/>
        <w:left w:val="none" w:sz="0" w:space="0" w:color="auto"/>
        <w:bottom w:val="none" w:sz="0" w:space="0" w:color="auto"/>
        <w:right w:val="none" w:sz="0" w:space="0" w:color="auto"/>
      </w:divBdr>
    </w:div>
    <w:div w:id="2091195457">
      <w:bodyDiv w:val="1"/>
      <w:marLeft w:val="0"/>
      <w:marRight w:val="0"/>
      <w:marTop w:val="0"/>
      <w:marBottom w:val="0"/>
      <w:divBdr>
        <w:top w:val="none" w:sz="0" w:space="0" w:color="auto"/>
        <w:left w:val="none" w:sz="0" w:space="0" w:color="auto"/>
        <w:bottom w:val="none" w:sz="0" w:space="0" w:color="auto"/>
        <w:right w:val="none" w:sz="0" w:space="0" w:color="auto"/>
      </w:divBdr>
    </w:div>
    <w:div w:id="2097052295">
      <w:bodyDiv w:val="1"/>
      <w:marLeft w:val="0"/>
      <w:marRight w:val="0"/>
      <w:marTop w:val="0"/>
      <w:marBottom w:val="0"/>
      <w:divBdr>
        <w:top w:val="none" w:sz="0" w:space="0" w:color="auto"/>
        <w:left w:val="none" w:sz="0" w:space="0" w:color="auto"/>
        <w:bottom w:val="none" w:sz="0" w:space="0" w:color="auto"/>
        <w:right w:val="none" w:sz="0" w:space="0" w:color="auto"/>
      </w:divBdr>
    </w:div>
    <w:div w:id="2106225848">
      <w:bodyDiv w:val="1"/>
      <w:marLeft w:val="0"/>
      <w:marRight w:val="0"/>
      <w:marTop w:val="0"/>
      <w:marBottom w:val="0"/>
      <w:divBdr>
        <w:top w:val="none" w:sz="0" w:space="0" w:color="auto"/>
        <w:left w:val="none" w:sz="0" w:space="0" w:color="auto"/>
        <w:bottom w:val="none" w:sz="0" w:space="0" w:color="auto"/>
        <w:right w:val="none" w:sz="0" w:space="0" w:color="auto"/>
      </w:divBdr>
    </w:div>
    <w:div w:id="2107800089">
      <w:bodyDiv w:val="1"/>
      <w:marLeft w:val="0"/>
      <w:marRight w:val="0"/>
      <w:marTop w:val="0"/>
      <w:marBottom w:val="0"/>
      <w:divBdr>
        <w:top w:val="none" w:sz="0" w:space="0" w:color="auto"/>
        <w:left w:val="none" w:sz="0" w:space="0" w:color="auto"/>
        <w:bottom w:val="none" w:sz="0" w:space="0" w:color="auto"/>
        <w:right w:val="none" w:sz="0" w:space="0" w:color="auto"/>
      </w:divBdr>
    </w:div>
    <w:div w:id="2108694069">
      <w:bodyDiv w:val="1"/>
      <w:marLeft w:val="0"/>
      <w:marRight w:val="0"/>
      <w:marTop w:val="0"/>
      <w:marBottom w:val="0"/>
      <w:divBdr>
        <w:top w:val="none" w:sz="0" w:space="0" w:color="auto"/>
        <w:left w:val="none" w:sz="0" w:space="0" w:color="auto"/>
        <w:bottom w:val="none" w:sz="0" w:space="0" w:color="auto"/>
        <w:right w:val="none" w:sz="0" w:space="0" w:color="auto"/>
      </w:divBdr>
    </w:div>
    <w:div w:id="2112314655">
      <w:bodyDiv w:val="1"/>
      <w:marLeft w:val="0"/>
      <w:marRight w:val="0"/>
      <w:marTop w:val="0"/>
      <w:marBottom w:val="0"/>
      <w:divBdr>
        <w:top w:val="none" w:sz="0" w:space="0" w:color="auto"/>
        <w:left w:val="none" w:sz="0" w:space="0" w:color="auto"/>
        <w:bottom w:val="none" w:sz="0" w:space="0" w:color="auto"/>
        <w:right w:val="none" w:sz="0" w:space="0" w:color="auto"/>
      </w:divBdr>
    </w:div>
    <w:div w:id="2125418748">
      <w:bodyDiv w:val="1"/>
      <w:marLeft w:val="0"/>
      <w:marRight w:val="0"/>
      <w:marTop w:val="0"/>
      <w:marBottom w:val="0"/>
      <w:divBdr>
        <w:top w:val="none" w:sz="0" w:space="0" w:color="auto"/>
        <w:left w:val="none" w:sz="0" w:space="0" w:color="auto"/>
        <w:bottom w:val="none" w:sz="0" w:space="0" w:color="auto"/>
        <w:right w:val="none" w:sz="0" w:space="0" w:color="auto"/>
      </w:divBdr>
    </w:div>
    <w:div w:id="2130318655">
      <w:bodyDiv w:val="1"/>
      <w:marLeft w:val="0"/>
      <w:marRight w:val="0"/>
      <w:marTop w:val="0"/>
      <w:marBottom w:val="0"/>
      <w:divBdr>
        <w:top w:val="none" w:sz="0" w:space="0" w:color="auto"/>
        <w:left w:val="none" w:sz="0" w:space="0" w:color="auto"/>
        <w:bottom w:val="none" w:sz="0" w:space="0" w:color="auto"/>
        <w:right w:val="none" w:sz="0" w:space="0" w:color="auto"/>
      </w:divBdr>
    </w:div>
    <w:div w:id="2132630839">
      <w:bodyDiv w:val="1"/>
      <w:marLeft w:val="0"/>
      <w:marRight w:val="0"/>
      <w:marTop w:val="0"/>
      <w:marBottom w:val="0"/>
      <w:divBdr>
        <w:top w:val="none" w:sz="0" w:space="0" w:color="auto"/>
        <w:left w:val="none" w:sz="0" w:space="0" w:color="auto"/>
        <w:bottom w:val="none" w:sz="0" w:space="0" w:color="auto"/>
        <w:right w:val="none" w:sz="0" w:space="0" w:color="auto"/>
      </w:divBdr>
    </w:div>
    <w:div w:id="2135322318">
      <w:bodyDiv w:val="1"/>
      <w:marLeft w:val="0"/>
      <w:marRight w:val="0"/>
      <w:marTop w:val="0"/>
      <w:marBottom w:val="0"/>
      <w:divBdr>
        <w:top w:val="none" w:sz="0" w:space="0" w:color="auto"/>
        <w:left w:val="none" w:sz="0" w:space="0" w:color="auto"/>
        <w:bottom w:val="none" w:sz="0" w:space="0" w:color="auto"/>
        <w:right w:val="none" w:sz="0" w:space="0" w:color="auto"/>
      </w:divBdr>
    </w:div>
    <w:div w:id="2136287449">
      <w:bodyDiv w:val="1"/>
      <w:marLeft w:val="0"/>
      <w:marRight w:val="0"/>
      <w:marTop w:val="0"/>
      <w:marBottom w:val="0"/>
      <w:divBdr>
        <w:top w:val="none" w:sz="0" w:space="0" w:color="auto"/>
        <w:left w:val="none" w:sz="0" w:space="0" w:color="auto"/>
        <w:bottom w:val="none" w:sz="0" w:space="0" w:color="auto"/>
        <w:right w:val="none" w:sz="0" w:space="0" w:color="auto"/>
      </w:divBdr>
    </w:div>
    <w:div w:id="2140874246">
      <w:bodyDiv w:val="1"/>
      <w:marLeft w:val="0"/>
      <w:marRight w:val="0"/>
      <w:marTop w:val="0"/>
      <w:marBottom w:val="0"/>
      <w:divBdr>
        <w:top w:val="none" w:sz="0" w:space="0" w:color="auto"/>
        <w:left w:val="none" w:sz="0" w:space="0" w:color="auto"/>
        <w:bottom w:val="none" w:sz="0" w:space="0" w:color="auto"/>
        <w:right w:val="none" w:sz="0" w:space="0" w:color="auto"/>
      </w:divBdr>
    </w:div>
    <w:div w:id="21449980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footer" Target="footer5.xml"/><Relationship Id="rId26"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5.png"/><Relationship Id="rId7" Type="http://schemas.openxmlformats.org/officeDocument/2006/relationships/endnotes" Target="endnotes.xml"/><Relationship Id="rId12" Type="http://schemas.openxmlformats.org/officeDocument/2006/relationships/footer" Target="footer2.xml"/><Relationship Id="rId17" Type="http://schemas.openxmlformats.org/officeDocument/2006/relationships/footer" Target="footer4.xml"/><Relationship Id="rId25" Type="http://schemas.openxmlformats.org/officeDocument/2006/relationships/footer" Target="footer6.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2.jpeg"/><Relationship Id="rId20" Type="http://schemas.openxmlformats.org/officeDocument/2006/relationships/image" Target="media/image4.jpeg"/><Relationship Id="rId29"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7.png"/><Relationship Id="rId28" Type="http://schemas.openxmlformats.org/officeDocument/2006/relationships/image" Target="media/image10.png"/><Relationship Id="rId10" Type="http://schemas.openxmlformats.org/officeDocument/2006/relationships/header" Target="header2.xml"/><Relationship Id="rId19" Type="http://schemas.openxmlformats.org/officeDocument/2006/relationships/image" Target="media/image3.jpeg"/><Relationship Id="rId31" Type="http://schemas.openxmlformats.org/officeDocument/2006/relationships/footer" Target="footer10.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6.png"/><Relationship Id="rId27" Type="http://schemas.openxmlformats.org/officeDocument/2006/relationships/image" Target="media/image9.png"/><Relationship Id="rId30" Type="http://schemas.openxmlformats.org/officeDocument/2006/relationships/footer" Target="footer9.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hichko\Desktop\&#1057;&#1042;&#1080;&#1042;%20&#1071;&#1088;&#1086;&#1089;&#1083;&#1072;&#1074;&#1083;&#1100;\&#1064;&#1072;&#1073;&#1083;&#1086;&#1085;%20&#1057;&#1093;&#1077;&#1084;&#1099;%20&#1057;&#1042;&#1080;&#1042;.dotx"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Классическая">
      <a:maj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Name.XSL" StyleName="ГОСТ — сортировка по именам" Version="2003"/>
</file>

<file path=customXml/itemProps1.xml><?xml version="1.0" encoding="utf-8"?>
<ds:datastoreItem xmlns:ds="http://schemas.openxmlformats.org/officeDocument/2006/customXml" ds:itemID="{3B5F41DE-D356-4E4C-BF6E-16E1CC9ED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Шаблон Схемы СВиВ.dotx</Template>
  <TotalTime>1123</TotalTime>
  <Pages>102</Pages>
  <Words>30131</Words>
  <Characters>171749</Characters>
  <Application>Microsoft Office Word</Application>
  <DocSecurity>0</DocSecurity>
  <Lines>1431</Lines>
  <Paragraphs>402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201478</CharactersWithSpaces>
  <SharedDoc>false</SharedDoc>
  <HLinks>
    <vt:vector size="342" baseType="variant">
      <vt:variant>
        <vt:i4>2031677</vt:i4>
      </vt:variant>
      <vt:variant>
        <vt:i4>341</vt:i4>
      </vt:variant>
      <vt:variant>
        <vt:i4>0</vt:i4>
      </vt:variant>
      <vt:variant>
        <vt:i4>5</vt:i4>
      </vt:variant>
      <vt:variant>
        <vt:lpwstr/>
      </vt:variant>
      <vt:variant>
        <vt:lpwstr>_Toc531598066</vt:lpwstr>
      </vt:variant>
      <vt:variant>
        <vt:i4>2031677</vt:i4>
      </vt:variant>
      <vt:variant>
        <vt:i4>335</vt:i4>
      </vt:variant>
      <vt:variant>
        <vt:i4>0</vt:i4>
      </vt:variant>
      <vt:variant>
        <vt:i4>5</vt:i4>
      </vt:variant>
      <vt:variant>
        <vt:lpwstr/>
      </vt:variant>
      <vt:variant>
        <vt:lpwstr>_Toc531598065</vt:lpwstr>
      </vt:variant>
      <vt:variant>
        <vt:i4>2031677</vt:i4>
      </vt:variant>
      <vt:variant>
        <vt:i4>329</vt:i4>
      </vt:variant>
      <vt:variant>
        <vt:i4>0</vt:i4>
      </vt:variant>
      <vt:variant>
        <vt:i4>5</vt:i4>
      </vt:variant>
      <vt:variant>
        <vt:lpwstr/>
      </vt:variant>
      <vt:variant>
        <vt:lpwstr>_Toc531598064</vt:lpwstr>
      </vt:variant>
      <vt:variant>
        <vt:i4>2031677</vt:i4>
      </vt:variant>
      <vt:variant>
        <vt:i4>323</vt:i4>
      </vt:variant>
      <vt:variant>
        <vt:i4>0</vt:i4>
      </vt:variant>
      <vt:variant>
        <vt:i4>5</vt:i4>
      </vt:variant>
      <vt:variant>
        <vt:lpwstr/>
      </vt:variant>
      <vt:variant>
        <vt:lpwstr>_Toc531598063</vt:lpwstr>
      </vt:variant>
      <vt:variant>
        <vt:i4>2031677</vt:i4>
      </vt:variant>
      <vt:variant>
        <vt:i4>317</vt:i4>
      </vt:variant>
      <vt:variant>
        <vt:i4>0</vt:i4>
      </vt:variant>
      <vt:variant>
        <vt:i4>5</vt:i4>
      </vt:variant>
      <vt:variant>
        <vt:lpwstr/>
      </vt:variant>
      <vt:variant>
        <vt:lpwstr>_Toc531598062</vt:lpwstr>
      </vt:variant>
      <vt:variant>
        <vt:i4>2031677</vt:i4>
      </vt:variant>
      <vt:variant>
        <vt:i4>311</vt:i4>
      </vt:variant>
      <vt:variant>
        <vt:i4>0</vt:i4>
      </vt:variant>
      <vt:variant>
        <vt:i4>5</vt:i4>
      </vt:variant>
      <vt:variant>
        <vt:lpwstr/>
      </vt:variant>
      <vt:variant>
        <vt:lpwstr>_Toc531598061</vt:lpwstr>
      </vt:variant>
      <vt:variant>
        <vt:i4>2031677</vt:i4>
      </vt:variant>
      <vt:variant>
        <vt:i4>305</vt:i4>
      </vt:variant>
      <vt:variant>
        <vt:i4>0</vt:i4>
      </vt:variant>
      <vt:variant>
        <vt:i4>5</vt:i4>
      </vt:variant>
      <vt:variant>
        <vt:lpwstr/>
      </vt:variant>
      <vt:variant>
        <vt:lpwstr>_Toc531598060</vt:lpwstr>
      </vt:variant>
      <vt:variant>
        <vt:i4>1835069</vt:i4>
      </vt:variant>
      <vt:variant>
        <vt:i4>299</vt:i4>
      </vt:variant>
      <vt:variant>
        <vt:i4>0</vt:i4>
      </vt:variant>
      <vt:variant>
        <vt:i4>5</vt:i4>
      </vt:variant>
      <vt:variant>
        <vt:lpwstr/>
      </vt:variant>
      <vt:variant>
        <vt:lpwstr>_Toc531598059</vt:lpwstr>
      </vt:variant>
      <vt:variant>
        <vt:i4>1835069</vt:i4>
      </vt:variant>
      <vt:variant>
        <vt:i4>293</vt:i4>
      </vt:variant>
      <vt:variant>
        <vt:i4>0</vt:i4>
      </vt:variant>
      <vt:variant>
        <vt:i4>5</vt:i4>
      </vt:variant>
      <vt:variant>
        <vt:lpwstr/>
      </vt:variant>
      <vt:variant>
        <vt:lpwstr>_Toc531598058</vt:lpwstr>
      </vt:variant>
      <vt:variant>
        <vt:i4>1835069</vt:i4>
      </vt:variant>
      <vt:variant>
        <vt:i4>287</vt:i4>
      </vt:variant>
      <vt:variant>
        <vt:i4>0</vt:i4>
      </vt:variant>
      <vt:variant>
        <vt:i4>5</vt:i4>
      </vt:variant>
      <vt:variant>
        <vt:lpwstr/>
      </vt:variant>
      <vt:variant>
        <vt:lpwstr>_Toc531598057</vt:lpwstr>
      </vt:variant>
      <vt:variant>
        <vt:i4>1835069</vt:i4>
      </vt:variant>
      <vt:variant>
        <vt:i4>281</vt:i4>
      </vt:variant>
      <vt:variant>
        <vt:i4>0</vt:i4>
      </vt:variant>
      <vt:variant>
        <vt:i4>5</vt:i4>
      </vt:variant>
      <vt:variant>
        <vt:lpwstr/>
      </vt:variant>
      <vt:variant>
        <vt:lpwstr>_Toc531598056</vt:lpwstr>
      </vt:variant>
      <vt:variant>
        <vt:i4>1835069</vt:i4>
      </vt:variant>
      <vt:variant>
        <vt:i4>275</vt:i4>
      </vt:variant>
      <vt:variant>
        <vt:i4>0</vt:i4>
      </vt:variant>
      <vt:variant>
        <vt:i4>5</vt:i4>
      </vt:variant>
      <vt:variant>
        <vt:lpwstr/>
      </vt:variant>
      <vt:variant>
        <vt:lpwstr>_Toc531598055</vt:lpwstr>
      </vt:variant>
      <vt:variant>
        <vt:i4>1835069</vt:i4>
      </vt:variant>
      <vt:variant>
        <vt:i4>269</vt:i4>
      </vt:variant>
      <vt:variant>
        <vt:i4>0</vt:i4>
      </vt:variant>
      <vt:variant>
        <vt:i4>5</vt:i4>
      </vt:variant>
      <vt:variant>
        <vt:lpwstr/>
      </vt:variant>
      <vt:variant>
        <vt:lpwstr>_Toc531598054</vt:lpwstr>
      </vt:variant>
      <vt:variant>
        <vt:i4>1835069</vt:i4>
      </vt:variant>
      <vt:variant>
        <vt:i4>263</vt:i4>
      </vt:variant>
      <vt:variant>
        <vt:i4>0</vt:i4>
      </vt:variant>
      <vt:variant>
        <vt:i4>5</vt:i4>
      </vt:variant>
      <vt:variant>
        <vt:lpwstr/>
      </vt:variant>
      <vt:variant>
        <vt:lpwstr>_Toc531598053</vt:lpwstr>
      </vt:variant>
      <vt:variant>
        <vt:i4>1835069</vt:i4>
      </vt:variant>
      <vt:variant>
        <vt:i4>257</vt:i4>
      </vt:variant>
      <vt:variant>
        <vt:i4>0</vt:i4>
      </vt:variant>
      <vt:variant>
        <vt:i4>5</vt:i4>
      </vt:variant>
      <vt:variant>
        <vt:lpwstr/>
      </vt:variant>
      <vt:variant>
        <vt:lpwstr>_Toc531598052</vt:lpwstr>
      </vt:variant>
      <vt:variant>
        <vt:i4>1835069</vt:i4>
      </vt:variant>
      <vt:variant>
        <vt:i4>251</vt:i4>
      </vt:variant>
      <vt:variant>
        <vt:i4>0</vt:i4>
      </vt:variant>
      <vt:variant>
        <vt:i4>5</vt:i4>
      </vt:variant>
      <vt:variant>
        <vt:lpwstr/>
      </vt:variant>
      <vt:variant>
        <vt:lpwstr>_Toc531598051</vt:lpwstr>
      </vt:variant>
      <vt:variant>
        <vt:i4>1835069</vt:i4>
      </vt:variant>
      <vt:variant>
        <vt:i4>245</vt:i4>
      </vt:variant>
      <vt:variant>
        <vt:i4>0</vt:i4>
      </vt:variant>
      <vt:variant>
        <vt:i4>5</vt:i4>
      </vt:variant>
      <vt:variant>
        <vt:lpwstr/>
      </vt:variant>
      <vt:variant>
        <vt:lpwstr>_Toc531598050</vt:lpwstr>
      </vt:variant>
      <vt:variant>
        <vt:i4>1900605</vt:i4>
      </vt:variant>
      <vt:variant>
        <vt:i4>239</vt:i4>
      </vt:variant>
      <vt:variant>
        <vt:i4>0</vt:i4>
      </vt:variant>
      <vt:variant>
        <vt:i4>5</vt:i4>
      </vt:variant>
      <vt:variant>
        <vt:lpwstr/>
      </vt:variant>
      <vt:variant>
        <vt:lpwstr>_Toc531598049</vt:lpwstr>
      </vt:variant>
      <vt:variant>
        <vt:i4>1900605</vt:i4>
      </vt:variant>
      <vt:variant>
        <vt:i4>233</vt:i4>
      </vt:variant>
      <vt:variant>
        <vt:i4>0</vt:i4>
      </vt:variant>
      <vt:variant>
        <vt:i4>5</vt:i4>
      </vt:variant>
      <vt:variant>
        <vt:lpwstr/>
      </vt:variant>
      <vt:variant>
        <vt:lpwstr>_Toc531598048</vt:lpwstr>
      </vt:variant>
      <vt:variant>
        <vt:i4>1900605</vt:i4>
      </vt:variant>
      <vt:variant>
        <vt:i4>227</vt:i4>
      </vt:variant>
      <vt:variant>
        <vt:i4>0</vt:i4>
      </vt:variant>
      <vt:variant>
        <vt:i4>5</vt:i4>
      </vt:variant>
      <vt:variant>
        <vt:lpwstr/>
      </vt:variant>
      <vt:variant>
        <vt:lpwstr>_Toc531598047</vt:lpwstr>
      </vt:variant>
      <vt:variant>
        <vt:i4>1900605</vt:i4>
      </vt:variant>
      <vt:variant>
        <vt:i4>221</vt:i4>
      </vt:variant>
      <vt:variant>
        <vt:i4>0</vt:i4>
      </vt:variant>
      <vt:variant>
        <vt:i4>5</vt:i4>
      </vt:variant>
      <vt:variant>
        <vt:lpwstr/>
      </vt:variant>
      <vt:variant>
        <vt:lpwstr>_Toc531598046</vt:lpwstr>
      </vt:variant>
      <vt:variant>
        <vt:i4>1900605</vt:i4>
      </vt:variant>
      <vt:variant>
        <vt:i4>215</vt:i4>
      </vt:variant>
      <vt:variant>
        <vt:i4>0</vt:i4>
      </vt:variant>
      <vt:variant>
        <vt:i4>5</vt:i4>
      </vt:variant>
      <vt:variant>
        <vt:lpwstr/>
      </vt:variant>
      <vt:variant>
        <vt:lpwstr>_Toc531598045</vt:lpwstr>
      </vt:variant>
      <vt:variant>
        <vt:i4>1900605</vt:i4>
      </vt:variant>
      <vt:variant>
        <vt:i4>209</vt:i4>
      </vt:variant>
      <vt:variant>
        <vt:i4>0</vt:i4>
      </vt:variant>
      <vt:variant>
        <vt:i4>5</vt:i4>
      </vt:variant>
      <vt:variant>
        <vt:lpwstr/>
      </vt:variant>
      <vt:variant>
        <vt:lpwstr>_Toc531598044</vt:lpwstr>
      </vt:variant>
      <vt:variant>
        <vt:i4>1900605</vt:i4>
      </vt:variant>
      <vt:variant>
        <vt:i4>203</vt:i4>
      </vt:variant>
      <vt:variant>
        <vt:i4>0</vt:i4>
      </vt:variant>
      <vt:variant>
        <vt:i4>5</vt:i4>
      </vt:variant>
      <vt:variant>
        <vt:lpwstr/>
      </vt:variant>
      <vt:variant>
        <vt:lpwstr>_Toc531598043</vt:lpwstr>
      </vt:variant>
      <vt:variant>
        <vt:i4>1900605</vt:i4>
      </vt:variant>
      <vt:variant>
        <vt:i4>197</vt:i4>
      </vt:variant>
      <vt:variant>
        <vt:i4>0</vt:i4>
      </vt:variant>
      <vt:variant>
        <vt:i4>5</vt:i4>
      </vt:variant>
      <vt:variant>
        <vt:lpwstr/>
      </vt:variant>
      <vt:variant>
        <vt:lpwstr>_Toc531598042</vt:lpwstr>
      </vt:variant>
      <vt:variant>
        <vt:i4>1900605</vt:i4>
      </vt:variant>
      <vt:variant>
        <vt:i4>191</vt:i4>
      </vt:variant>
      <vt:variant>
        <vt:i4>0</vt:i4>
      </vt:variant>
      <vt:variant>
        <vt:i4>5</vt:i4>
      </vt:variant>
      <vt:variant>
        <vt:lpwstr/>
      </vt:variant>
      <vt:variant>
        <vt:lpwstr>_Toc531598041</vt:lpwstr>
      </vt:variant>
      <vt:variant>
        <vt:i4>1900605</vt:i4>
      </vt:variant>
      <vt:variant>
        <vt:i4>185</vt:i4>
      </vt:variant>
      <vt:variant>
        <vt:i4>0</vt:i4>
      </vt:variant>
      <vt:variant>
        <vt:i4>5</vt:i4>
      </vt:variant>
      <vt:variant>
        <vt:lpwstr/>
      </vt:variant>
      <vt:variant>
        <vt:lpwstr>_Toc531598040</vt:lpwstr>
      </vt:variant>
      <vt:variant>
        <vt:i4>1703997</vt:i4>
      </vt:variant>
      <vt:variant>
        <vt:i4>176</vt:i4>
      </vt:variant>
      <vt:variant>
        <vt:i4>0</vt:i4>
      </vt:variant>
      <vt:variant>
        <vt:i4>5</vt:i4>
      </vt:variant>
      <vt:variant>
        <vt:lpwstr/>
      </vt:variant>
      <vt:variant>
        <vt:lpwstr>_Toc531598039</vt:lpwstr>
      </vt:variant>
      <vt:variant>
        <vt:i4>1703997</vt:i4>
      </vt:variant>
      <vt:variant>
        <vt:i4>170</vt:i4>
      </vt:variant>
      <vt:variant>
        <vt:i4>0</vt:i4>
      </vt:variant>
      <vt:variant>
        <vt:i4>5</vt:i4>
      </vt:variant>
      <vt:variant>
        <vt:lpwstr/>
      </vt:variant>
      <vt:variant>
        <vt:lpwstr>_Toc531598038</vt:lpwstr>
      </vt:variant>
      <vt:variant>
        <vt:i4>1703997</vt:i4>
      </vt:variant>
      <vt:variant>
        <vt:i4>164</vt:i4>
      </vt:variant>
      <vt:variant>
        <vt:i4>0</vt:i4>
      </vt:variant>
      <vt:variant>
        <vt:i4>5</vt:i4>
      </vt:variant>
      <vt:variant>
        <vt:lpwstr/>
      </vt:variant>
      <vt:variant>
        <vt:lpwstr>_Toc531598037</vt:lpwstr>
      </vt:variant>
      <vt:variant>
        <vt:i4>1703997</vt:i4>
      </vt:variant>
      <vt:variant>
        <vt:i4>158</vt:i4>
      </vt:variant>
      <vt:variant>
        <vt:i4>0</vt:i4>
      </vt:variant>
      <vt:variant>
        <vt:i4>5</vt:i4>
      </vt:variant>
      <vt:variant>
        <vt:lpwstr/>
      </vt:variant>
      <vt:variant>
        <vt:lpwstr>_Toc531598036</vt:lpwstr>
      </vt:variant>
      <vt:variant>
        <vt:i4>1703997</vt:i4>
      </vt:variant>
      <vt:variant>
        <vt:i4>152</vt:i4>
      </vt:variant>
      <vt:variant>
        <vt:i4>0</vt:i4>
      </vt:variant>
      <vt:variant>
        <vt:i4>5</vt:i4>
      </vt:variant>
      <vt:variant>
        <vt:lpwstr/>
      </vt:variant>
      <vt:variant>
        <vt:lpwstr>_Toc531598035</vt:lpwstr>
      </vt:variant>
      <vt:variant>
        <vt:i4>1703997</vt:i4>
      </vt:variant>
      <vt:variant>
        <vt:i4>146</vt:i4>
      </vt:variant>
      <vt:variant>
        <vt:i4>0</vt:i4>
      </vt:variant>
      <vt:variant>
        <vt:i4>5</vt:i4>
      </vt:variant>
      <vt:variant>
        <vt:lpwstr/>
      </vt:variant>
      <vt:variant>
        <vt:lpwstr>_Toc531598034</vt:lpwstr>
      </vt:variant>
      <vt:variant>
        <vt:i4>1703997</vt:i4>
      </vt:variant>
      <vt:variant>
        <vt:i4>140</vt:i4>
      </vt:variant>
      <vt:variant>
        <vt:i4>0</vt:i4>
      </vt:variant>
      <vt:variant>
        <vt:i4>5</vt:i4>
      </vt:variant>
      <vt:variant>
        <vt:lpwstr/>
      </vt:variant>
      <vt:variant>
        <vt:lpwstr>_Toc531598033</vt:lpwstr>
      </vt:variant>
      <vt:variant>
        <vt:i4>1703997</vt:i4>
      </vt:variant>
      <vt:variant>
        <vt:i4>134</vt:i4>
      </vt:variant>
      <vt:variant>
        <vt:i4>0</vt:i4>
      </vt:variant>
      <vt:variant>
        <vt:i4>5</vt:i4>
      </vt:variant>
      <vt:variant>
        <vt:lpwstr/>
      </vt:variant>
      <vt:variant>
        <vt:lpwstr>_Toc531598032</vt:lpwstr>
      </vt:variant>
      <vt:variant>
        <vt:i4>1703997</vt:i4>
      </vt:variant>
      <vt:variant>
        <vt:i4>128</vt:i4>
      </vt:variant>
      <vt:variant>
        <vt:i4>0</vt:i4>
      </vt:variant>
      <vt:variant>
        <vt:i4>5</vt:i4>
      </vt:variant>
      <vt:variant>
        <vt:lpwstr/>
      </vt:variant>
      <vt:variant>
        <vt:lpwstr>_Toc531598031</vt:lpwstr>
      </vt:variant>
      <vt:variant>
        <vt:i4>1703997</vt:i4>
      </vt:variant>
      <vt:variant>
        <vt:i4>122</vt:i4>
      </vt:variant>
      <vt:variant>
        <vt:i4>0</vt:i4>
      </vt:variant>
      <vt:variant>
        <vt:i4>5</vt:i4>
      </vt:variant>
      <vt:variant>
        <vt:lpwstr/>
      </vt:variant>
      <vt:variant>
        <vt:lpwstr>_Toc531598030</vt:lpwstr>
      </vt:variant>
      <vt:variant>
        <vt:i4>1769533</vt:i4>
      </vt:variant>
      <vt:variant>
        <vt:i4>116</vt:i4>
      </vt:variant>
      <vt:variant>
        <vt:i4>0</vt:i4>
      </vt:variant>
      <vt:variant>
        <vt:i4>5</vt:i4>
      </vt:variant>
      <vt:variant>
        <vt:lpwstr/>
      </vt:variant>
      <vt:variant>
        <vt:lpwstr>_Toc531598029</vt:lpwstr>
      </vt:variant>
      <vt:variant>
        <vt:i4>1769533</vt:i4>
      </vt:variant>
      <vt:variant>
        <vt:i4>110</vt:i4>
      </vt:variant>
      <vt:variant>
        <vt:i4>0</vt:i4>
      </vt:variant>
      <vt:variant>
        <vt:i4>5</vt:i4>
      </vt:variant>
      <vt:variant>
        <vt:lpwstr/>
      </vt:variant>
      <vt:variant>
        <vt:lpwstr>_Toc531598028</vt:lpwstr>
      </vt:variant>
      <vt:variant>
        <vt:i4>1769533</vt:i4>
      </vt:variant>
      <vt:variant>
        <vt:i4>104</vt:i4>
      </vt:variant>
      <vt:variant>
        <vt:i4>0</vt:i4>
      </vt:variant>
      <vt:variant>
        <vt:i4>5</vt:i4>
      </vt:variant>
      <vt:variant>
        <vt:lpwstr/>
      </vt:variant>
      <vt:variant>
        <vt:lpwstr>_Toc531598027</vt:lpwstr>
      </vt:variant>
      <vt:variant>
        <vt:i4>1769533</vt:i4>
      </vt:variant>
      <vt:variant>
        <vt:i4>98</vt:i4>
      </vt:variant>
      <vt:variant>
        <vt:i4>0</vt:i4>
      </vt:variant>
      <vt:variant>
        <vt:i4>5</vt:i4>
      </vt:variant>
      <vt:variant>
        <vt:lpwstr/>
      </vt:variant>
      <vt:variant>
        <vt:lpwstr>_Toc531598026</vt:lpwstr>
      </vt:variant>
      <vt:variant>
        <vt:i4>1769533</vt:i4>
      </vt:variant>
      <vt:variant>
        <vt:i4>92</vt:i4>
      </vt:variant>
      <vt:variant>
        <vt:i4>0</vt:i4>
      </vt:variant>
      <vt:variant>
        <vt:i4>5</vt:i4>
      </vt:variant>
      <vt:variant>
        <vt:lpwstr/>
      </vt:variant>
      <vt:variant>
        <vt:lpwstr>_Toc531598025</vt:lpwstr>
      </vt:variant>
      <vt:variant>
        <vt:i4>1769533</vt:i4>
      </vt:variant>
      <vt:variant>
        <vt:i4>86</vt:i4>
      </vt:variant>
      <vt:variant>
        <vt:i4>0</vt:i4>
      </vt:variant>
      <vt:variant>
        <vt:i4>5</vt:i4>
      </vt:variant>
      <vt:variant>
        <vt:lpwstr/>
      </vt:variant>
      <vt:variant>
        <vt:lpwstr>_Toc531598024</vt:lpwstr>
      </vt:variant>
      <vt:variant>
        <vt:i4>1769533</vt:i4>
      </vt:variant>
      <vt:variant>
        <vt:i4>80</vt:i4>
      </vt:variant>
      <vt:variant>
        <vt:i4>0</vt:i4>
      </vt:variant>
      <vt:variant>
        <vt:i4>5</vt:i4>
      </vt:variant>
      <vt:variant>
        <vt:lpwstr/>
      </vt:variant>
      <vt:variant>
        <vt:lpwstr>_Toc531598023</vt:lpwstr>
      </vt:variant>
      <vt:variant>
        <vt:i4>1769533</vt:i4>
      </vt:variant>
      <vt:variant>
        <vt:i4>74</vt:i4>
      </vt:variant>
      <vt:variant>
        <vt:i4>0</vt:i4>
      </vt:variant>
      <vt:variant>
        <vt:i4>5</vt:i4>
      </vt:variant>
      <vt:variant>
        <vt:lpwstr/>
      </vt:variant>
      <vt:variant>
        <vt:lpwstr>_Toc531598022</vt:lpwstr>
      </vt:variant>
      <vt:variant>
        <vt:i4>1769533</vt:i4>
      </vt:variant>
      <vt:variant>
        <vt:i4>68</vt:i4>
      </vt:variant>
      <vt:variant>
        <vt:i4>0</vt:i4>
      </vt:variant>
      <vt:variant>
        <vt:i4>5</vt:i4>
      </vt:variant>
      <vt:variant>
        <vt:lpwstr/>
      </vt:variant>
      <vt:variant>
        <vt:lpwstr>_Toc531598021</vt:lpwstr>
      </vt:variant>
      <vt:variant>
        <vt:i4>1769533</vt:i4>
      </vt:variant>
      <vt:variant>
        <vt:i4>62</vt:i4>
      </vt:variant>
      <vt:variant>
        <vt:i4>0</vt:i4>
      </vt:variant>
      <vt:variant>
        <vt:i4>5</vt:i4>
      </vt:variant>
      <vt:variant>
        <vt:lpwstr/>
      </vt:variant>
      <vt:variant>
        <vt:lpwstr>_Toc531598020</vt:lpwstr>
      </vt:variant>
      <vt:variant>
        <vt:i4>1572925</vt:i4>
      </vt:variant>
      <vt:variant>
        <vt:i4>56</vt:i4>
      </vt:variant>
      <vt:variant>
        <vt:i4>0</vt:i4>
      </vt:variant>
      <vt:variant>
        <vt:i4>5</vt:i4>
      </vt:variant>
      <vt:variant>
        <vt:lpwstr/>
      </vt:variant>
      <vt:variant>
        <vt:lpwstr>_Toc531598019</vt:lpwstr>
      </vt:variant>
      <vt:variant>
        <vt:i4>1572925</vt:i4>
      </vt:variant>
      <vt:variant>
        <vt:i4>50</vt:i4>
      </vt:variant>
      <vt:variant>
        <vt:i4>0</vt:i4>
      </vt:variant>
      <vt:variant>
        <vt:i4>5</vt:i4>
      </vt:variant>
      <vt:variant>
        <vt:lpwstr/>
      </vt:variant>
      <vt:variant>
        <vt:lpwstr>_Toc531598018</vt:lpwstr>
      </vt:variant>
      <vt:variant>
        <vt:i4>1572925</vt:i4>
      </vt:variant>
      <vt:variant>
        <vt:i4>44</vt:i4>
      </vt:variant>
      <vt:variant>
        <vt:i4>0</vt:i4>
      </vt:variant>
      <vt:variant>
        <vt:i4>5</vt:i4>
      </vt:variant>
      <vt:variant>
        <vt:lpwstr/>
      </vt:variant>
      <vt:variant>
        <vt:lpwstr>_Toc531598017</vt:lpwstr>
      </vt:variant>
      <vt:variant>
        <vt:i4>1572925</vt:i4>
      </vt:variant>
      <vt:variant>
        <vt:i4>38</vt:i4>
      </vt:variant>
      <vt:variant>
        <vt:i4>0</vt:i4>
      </vt:variant>
      <vt:variant>
        <vt:i4>5</vt:i4>
      </vt:variant>
      <vt:variant>
        <vt:lpwstr/>
      </vt:variant>
      <vt:variant>
        <vt:lpwstr>_Toc531598016</vt:lpwstr>
      </vt:variant>
      <vt:variant>
        <vt:i4>1572925</vt:i4>
      </vt:variant>
      <vt:variant>
        <vt:i4>32</vt:i4>
      </vt:variant>
      <vt:variant>
        <vt:i4>0</vt:i4>
      </vt:variant>
      <vt:variant>
        <vt:i4>5</vt:i4>
      </vt:variant>
      <vt:variant>
        <vt:lpwstr/>
      </vt:variant>
      <vt:variant>
        <vt:lpwstr>_Toc531598015</vt:lpwstr>
      </vt:variant>
      <vt:variant>
        <vt:i4>1572925</vt:i4>
      </vt:variant>
      <vt:variant>
        <vt:i4>26</vt:i4>
      </vt:variant>
      <vt:variant>
        <vt:i4>0</vt:i4>
      </vt:variant>
      <vt:variant>
        <vt:i4>5</vt:i4>
      </vt:variant>
      <vt:variant>
        <vt:lpwstr/>
      </vt:variant>
      <vt:variant>
        <vt:lpwstr>_Toc531598014</vt:lpwstr>
      </vt:variant>
      <vt:variant>
        <vt:i4>1572925</vt:i4>
      </vt:variant>
      <vt:variant>
        <vt:i4>20</vt:i4>
      </vt:variant>
      <vt:variant>
        <vt:i4>0</vt:i4>
      </vt:variant>
      <vt:variant>
        <vt:i4>5</vt:i4>
      </vt:variant>
      <vt:variant>
        <vt:lpwstr/>
      </vt:variant>
      <vt:variant>
        <vt:lpwstr>_Toc531598013</vt:lpwstr>
      </vt:variant>
      <vt:variant>
        <vt:i4>1572925</vt:i4>
      </vt:variant>
      <vt:variant>
        <vt:i4>14</vt:i4>
      </vt:variant>
      <vt:variant>
        <vt:i4>0</vt:i4>
      </vt:variant>
      <vt:variant>
        <vt:i4>5</vt:i4>
      </vt:variant>
      <vt:variant>
        <vt:lpwstr/>
      </vt:variant>
      <vt:variant>
        <vt:lpwstr>_Toc531598012</vt:lpwstr>
      </vt:variant>
      <vt:variant>
        <vt:i4>1572925</vt:i4>
      </vt:variant>
      <vt:variant>
        <vt:i4>8</vt:i4>
      </vt:variant>
      <vt:variant>
        <vt:i4>0</vt:i4>
      </vt:variant>
      <vt:variant>
        <vt:i4>5</vt:i4>
      </vt:variant>
      <vt:variant>
        <vt:lpwstr/>
      </vt:variant>
      <vt:variant>
        <vt:lpwstr>_Toc531598011</vt:lpwstr>
      </vt:variant>
      <vt:variant>
        <vt:i4>1572925</vt:i4>
      </vt:variant>
      <vt:variant>
        <vt:i4>2</vt:i4>
      </vt:variant>
      <vt:variant>
        <vt:i4>0</vt:i4>
      </vt:variant>
      <vt:variant>
        <vt:i4>5</vt:i4>
      </vt:variant>
      <vt:variant>
        <vt:lpwstr/>
      </vt:variant>
      <vt:variant>
        <vt:lpwstr>_Toc531598010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Чичко Максим</dc:creator>
  <cp:lastModifiedBy>Алексей Александрович Чернояров</cp:lastModifiedBy>
  <cp:revision>80</cp:revision>
  <cp:lastPrinted>2025-12-03T14:01:00Z</cp:lastPrinted>
  <dcterms:created xsi:type="dcterms:W3CDTF">2024-11-19T09:32:00Z</dcterms:created>
  <dcterms:modified xsi:type="dcterms:W3CDTF">2026-08-03T20:43:00Z</dcterms:modified>
</cp:coreProperties>
</file>